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3"/>
        <w:tabs>
          <w:tab w:leader="none" w:pos="709" w:val="clear"/>
          <w:tab w:leader="none" w:pos="6300" w:val="left"/>
        </w:tabs>
        <w:ind/>
        <w:jc w:val="right"/>
      </w:pPr>
      <w:r>
        <w:t>Приложение № 1</w:t>
      </w:r>
    </w:p>
    <w:p w14:paraId="05000000">
      <w:pPr>
        <w:pStyle w:val="Style_3"/>
        <w:tabs>
          <w:tab w:leader="none" w:pos="709" w:val="clear"/>
          <w:tab w:leader="none" w:pos="6300" w:val="left"/>
        </w:tabs>
        <w:ind/>
        <w:jc w:val="right"/>
      </w:pPr>
      <w:r>
        <w:t>к ИСХ _____________________</w:t>
      </w:r>
    </w:p>
    <w:p w14:paraId="06000000">
      <w:pPr>
        <w:pStyle w:val="Style_3"/>
        <w:tabs>
          <w:tab w:leader="none" w:pos="709" w:val="clear"/>
          <w:tab w:leader="none" w:pos="6300" w:val="left"/>
        </w:tabs>
        <w:ind/>
        <w:jc w:val="right"/>
      </w:pPr>
    </w:p>
    <w:p w14:paraId="07000000">
      <w:pPr>
        <w:pStyle w:val="Style_3"/>
        <w:tabs>
          <w:tab w:leader="none" w:pos="709" w:val="clear"/>
          <w:tab w:leader="none" w:pos="6300" w:val="left"/>
        </w:tabs>
        <w:ind/>
        <w:jc w:val="center"/>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Правила голосования за населенные пункты, которы</w:t>
      </w:r>
      <w:r>
        <w:rPr>
          <w:rFonts w:ascii="XO Thames" w:hAnsi="XO Thames"/>
          <w:b w:val="0"/>
          <w:i w:val="0"/>
          <w:caps w:val="0"/>
          <w:smallCaps w:val="0"/>
          <w:color w:val="0B1F33"/>
          <w:spacing w:val="0"/>
          <w:sz w:val="24"/>
        </w:rPr>
        <w:t>е</w:t>
      </w:r>
      <w:r>
        <w:rPr>
          <w:rFonts w:ascii="XO Thames" w:hAnsi="XO Thames"/>
          <w:b w:val="0"/>
          <w:i w:val="0"/>
          <w:caps w:val="0"/>
          <w:smallCaps w:val="0"/>
          <w:color w:val="0B1F33"/>
          <w:spacing w:val="0"/>
          <w:sz w:val="24"/>
        </w:rPr>
        <w:t xml:space="preserve"> подключат к сети «Интернет»</w:t>
      </w:r>
      <w:r>
        <w:rPr>
          <w:rFonts w:ascii="XO Thames" w:hAnsi="XO Thames"/>
          <w:b w:val="0"/>
          <w:i w:val="0"/>
          <w:caps w:val="0"/>
          <w:smallCaps w:val="0"/>
          <w:color w:val="0B1F33"/>
          <w:spacing w:val="0"/>
          <w:sz w:val="24"/>
        </w:rPr>
        <w:br/>
      </w:r>
      <w:r>
        <w:rPr>
          <w:rFonts w:ascii="XO Thames" w:hAnsi="XO Thames"/>
          <w:b w:val="0"/>
          <w:i w:val="0"/>
          <w:caps w:val="0"/>
          <w:smallCaps w:val="0"/>
          <w:color w:val="0B1F33"/>
          <w:spacing w:val="0"/>
          <w:sz w:val="24"/>
        </w:rPr>
        <w:t>в 2025 году</w:t>
      </w:r>
    </w:p>
    <w:p w14:paraId="08000000">
      <w:pPr>
        <w:pStyle w:val="Style_3"/>
        <w:widowControl w:val="1"/>
        <w:tabs>
          <w:tab w:leader="none" w:pos="709" w:val="clear"/>
          <w:tab w:leader="none" w:pos="6300" w:val="left"/>
        </w:tabs>
        <w:spacing w:after="120" w:before="0" w:line="240" w:lineRule="auto"/>
        <w:ind w:firstLine="737" w:left="0" w:right="0"/>
        <w:jc w:val="both"/>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1. Голосование проводится, чтобы определить план-график подключений населённых пунктов к «Интернету» (Перечень) для оказания универсальных услуг связи гражданам, проживающим на территории населённых пунктов с численностью населения от 100 до 500 человек включительно.</w:t>
      </w:r>
    </w:p>
    <w:p w14:paraId="09000000">
      <w:pPr>
        <w:pStyle w:val="Style_3"/>
        <w:widowControl w:val="1"/>
        <w:tabs>
          <w:tab w:leader="none" w:pos="709" w:val="clear"/>
          <w:tab w:leader="none" w:pos="6300" w:val="left"/>
        </w:tabs>
        <w:spacing w:after="120" w:before="0" w:line="240" w:lineRule="auto"/>
        <w:ind w:firstLine="737" w:left="0" w:right="0"/>
        <w:jc w:val="both"/>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2. Универсальные услуги связи согласно Закону о связи — это услуги по передаче данных и предоставлению доступа к сети «Интернет», а также услуги подвижной радиотелефонной связи.</w:t>
      </w:r>
    </w:p>
    <w:p w14:paraId="0A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3. Согласно п. 2 ст. 57 Закона о связи универсальные услуги связи с использованием точек доступа оказываются в населённых пунктах с населением от 100 до 500 человек включительно, в которых не оказываются услуги по передаче данных и предоставлению доступа к сети «Интернет». В населённых пунктах с населением от 100 до 500 человек включительно, в которых устанавливаются такие точки доступа и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14:paraId="0B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4. Организацией подключения населённых пунктов на территории России, за исключением Республики Крым и города федерального значения Севастополя, будет заниматься ПАО «Ростелеком», на территории Республики Крым и города федерального значения Севастополя — ООО «Миранда</w:t>
      </w:r>
      <w:r>
        <w:rPr>
          <w:rFonts w:ascii="XO Thames" w:hAnsi="XO Thames"/>
          <w:b w:val="0"/>
          <w:i w:val="0"/>
          <w:caps w:val="0"/>
          <w:smallCaps w:val="0"/>
          <w:color w:val="0B1F33"/>
          <w:spacing w:val="0"/>
          <w:sz w:val="24"/>
        </w:rPr>
        <w:t>медиа» как единственные исполнители универсальных услуг связи на основании распоряжений Правительства от 26.03.2014 № 437-р и от 18.07.2020</w:t>
      </w:r>
      <w:r>
        <w:rPr>
          <w:rFonts w:ascii="XO Thames" w:hAnsi="XO Thames"/>
          <w:b w:val="0"/>
          <w:i w:val="0"/>
          <w:caps w:val="0"/>
          <w:smallCaps w:val="0"/>
          <w:color w:val="0B1F33"/>
          <w:spacing w:val="0"/>
          <w:sz w:val="24"/>
        </w:rPr>
        <w:br/>
      </w:r>
      <w:r>
        <w:rPr>
          <w:rFonts w:ascii="XO Thames" w:hAnsi="XO Thames"/>
          <w:b w:val="0"/>
          <w:i w:val="0"/>
          <w:caps w:val="0"/>
          <w:smallCaps w:val="0"/>
          <w:color w:val="0B1F33"/>
          <w:spacing w:val="0"/>
          <w:sz w:val="24"/>
        </w:rPr>
        <w:t>№ 1871-р соответственно</w:t>
      </w:r>
    </w:p>
    <w:p w14:paraId="0C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5. Онлайн-голосование на Госуслугах проводится с 5 августа по 17 ноября 2024 г. включительно.</w:t>
      </w:r>
    </w:p>
    <w:p w14:paraId="0D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6. Принять участие в голосовании могут только граждане РФ от 18 лет.</w:t>
      </w:r>
    </w:p>
    <w:p w14:paraId="0E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 xml:space="preserve">7. Проголосовать можно </w:t>
      </w:r>
      <w:r>
        <w:rPr>
          <w:rStyle w:val="Style_4_ch"/>
          <w:rFonts w:ascii="XO Thames" w:hAnsi="XO Thames"/>
          <w:b w:val="0"/>
          <w:i w:val="0"/>
          <w:caps w:val="0"/>
          <w:smallCaps w:val="0"/>
          <w:color w:val="0B1F33"/>
          <w:spacing w:val="0"/>
          <w:sz w:val="24"/>
        </w:rPr>
        <w:fldChar w:fldCharType="begin"/>
      </w:r>
      <w:r>
        <w:rPr>
          <w:rStyle w:val="Style_4_ch"/>
          <w:rFonts w:ascii="XO Thames" w:hAnsi="XO Thames"/>
          <w:b w:val="0"/>
          <w:i w:val="0"/>
          <w:caps w:val="0"/>
          <w:smallCaps w:val="0"/>
          <w:color w:val="0B1F33"/>
          <w:spacing w:val="0"/>
          <w:sz w:val="24"/>
        </w:rPr>
        <w:instrText>HYPERLINK "https://www.gosuslugi.ru/inet"</w:instrText>
      </w:r>
      <w:r>
        <w:rPr>
          <w:rStyle w:val="Style_4_ch"/>
          <w:rFonts w:ascii="XO Thames" w:hAnsi="XO Thames"/>
          <w:b w:val="0"/>
          <w:i w:val="0"/>
          <w:caps w:val="0"/>
          <w:smallCaps w:val="0"/>
          <w:color w:val="0B1F33"/>
          <w:spacing w:val="0"/>
          <w:sz w:val="24"/>
        </w:rPr>
        <w:fldChar w:fldCharType="separate"/>
      </w:r>
      <w:r>
        <w:rPr>
          <w:rStyle w:val="Style_4_ch"/>
          <w:rFonts w:ascii="XO Thames" w:hAnsi="XO Thames"/>
          <w:b w:val="0"/>
          <w:i w:val="0"/>
          <w:caps w:val="0"/>
          <w:smallCaps w:val="0"/>
          <w:color w:val="0B1F33"/>
          <w:spacing w:val="0"/>
          <w:sz w:val="24"/>
        </w:rPr>
        <w:t>на Госуслугах</w:t>
      </w:r>
      <w:r>
        <w:rPr>
          <w:rStyle w:val="Style_4_ch"/>
          <w:rFonts w:ascii="XO Thames" w:hAnsi="XO Thames"/>
          <w:b w:val="0"/>
          <w:i w:val="0"/>
          <w:caps w:val="0"/>
          <w:smallCaps w:val="0"/>
          <w:color w:val="0B1F33"/>
          <w:spacing w:val="0"/>
          <w:sz w:val="24"/>
        </w:rPr>
        <w:fldChar w:fldCharType="end"/>
      </w:r>
      <w:r>
        <w:rPr>
          <w:rFonts w:ascii="XO Thames" w:hAnsi="XO Thames"/>
          <w:b w:val="0"/>
          <w:i w:val="0"/>
          <w:caps w:val="0"/>
          <w:smallCaps w:val="0"/>
          <w:color w:val="0B1F33"/>
          <w:spacing w:val="0"/>
          <w:sz w:val="24"/>
        </w:rPr>
        <w:t xml:space="preserve"> или заявлением по Почте России в Минцифры по адресу 123112, г. Москва, Пресненская наб., д. 10, стр. 2. Заявление может быть индивидуальным и коллективным. Письмо должно содержать ФИО, адрес постоянной регистрации каждого голосующего и населённый пункт, за который отдаются голоса. При подсчёте бумажных голосов будут учитываться письма, поступившие в Минцифры не позднее 17 ноября 2024 г. включительно.</w:t>
      </w:r>
    </w:p>
    <w:p w14:paraId="0F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8. Проголосовать можно только один раз за один населённый пункт. Повторные голоса учитываться не будут. Если заявление, направленное Почтой России, содержит более одного населённого пункта, голос будет учтён за первый по тексту населённый пункт.</w:t>
      </w:r>
    </w:p>
    <w:p w14:paraId="10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9. Голосовать можно только за населённые пункты в субъекте РФ, в котором голосующий зарегистрирован по месту жительства.</w:t>
      </w:r>
    </w:p>
    <w:p w14:paraId="11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10. Перечень будет формироваться по региональному признаку: в него будут включаться населённые пункты, набравшие наибольшее количество голосов в каждом субъекте РФ, согласно квотам. Квоты будут сформированы в 2025 году после вступления в силу Федерального закона о бюджете на 2025 год и на плановый период 2026 и 2027 годов.</w:t>
      </w:r>
    </w:p>
    <w:p w14:paraId="12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11. Численность населения будет проверяться на основании данных Росстата.</w:t>
      </w:r>
    </w:p>
    <w:p w14:paraId="13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12. Если в голосовании по субъекту отберут меньше населённых пунктов, чем определено квотами, Минцифры вправе дополнить Перечень населёнными пунктами данного субъекта на своё усмотрение.</w:t>
      </w:r>
    </w:p>
    <w:p w14:paraId="14000000">
      <w:pPr>
        <w:pStyle w:val="Style_3"/>
        <w:widowControl w:val="1"/>
        <w:tabs>
          <w:tab w:leader="none" w:pos="709" w:val="clear"/>
          <w:tab w:leader="none" w:pos="6300" w:val="left"/>
        </w:tabs>
        <w:spacing w:after="120" w:before="0" w:line="240" w:lineRule="auto"/>
        <w:ind w:firstLine="737" w:left="0" w:right="0"/>
        <w:jc w:val="both"/>
      </w:pPr>
      <w:r>
        <w:rPr>
          <w:rFonts w:ascii="XO Thames" w:hAnsi="XO Thames"/>
          <w:b w:val="0"/>
          <w:i w:val="0"/>
          <w:caps w:val="0"/>
          <w:smallCaps w:val="0"/>
          <w:color w:val="0B1F33"/>
          <w:spacing w:val="0"/>
          <w:sz w:val="24"/>
        </w:rPr>
        <w:t>13. После завершения публичного голосования населённые пункты, отобранные к подключению, будут проверены на наличие связи и отсутствие населённого пункта в списках на подключение по другим федеральным или региональным программам. Если в населённом пункте уже оказываются услуги подвижной радиотелефонной связи или он есть в списках подключения по другим федеральным или региональным программам, такой населённый пункт будет исключён из Перечня и будет заменён на другой населённый пункт на усмотрение Минцифры.</w:t>
      </w:r>
    </w:p>
    <w:p w14:paraId="15000000">
      <w:pPr>
        <w:pStyle w:val="Style_3"/>
        <w:widowControl w:val="1"/>
        <w:tabs>
          <w:tab w:leader="none" w:pos="709" w:val="clear"/>
          <w:tab w:leader="none" w:pos="6300" w:val="left"/>
        </w:tabs>
        <w:spacing w:after="0" w:before="0" w:line="240" w:lineRule="auto"/>
        <w:ind w:firstLine="737" w:left="0" w:right="0"/>
        <w:jc w:val="both"/>
      </w:pPr>
      <w:r>
        <w:rPr>
          <w:rFonts w:ascii="XO Thames" w:hAnsi="XO Thames"/>
          <w:b w:val="0"/>
          <w:i w:val="0"/>
          <w:caps w:val="0"/>
          <w:smallCaps w:val="0"/>
          <w:color w:val="0B1F33"/>
          <w:spacing w:val="0"/>
          <w:sz w:val="24"/>
        </w:rPr>
        <w:t>14. Населённые пункты c численностью населения от 100 до 500 человек включительно, попавшие в квоту, могут быть не включены в Перечень если они соответствуют одному или нескольким критериям:</w:t>
      </w:r>
    </w:p>
    <w:p w14:paraId="16000000">
      <w:pPr>
        <w:pStyle w:val="Style_3"/>
        <w:widowControl w:val="1"/>
        <w:numPr>
          <w:ilvl w:val="0"/>
          <w:numId w:val="0"/>
        </w:numPr>
        <w:spacing w:after="0" w:before="0" w:line="360" w:lineRule="atLeast"/>
        <w:ind w:firstLine="0" w:left="300" w:right="0"/>
        <w:jc w:val="both"/>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 отсутствие постоянного 24/7 энергоснабжения — резерва электрической мощности для;</w:t>
      </w:r>
    </w:p>
    <w:p w14:paraId="17000000">
      <w:pPr>
        <w:pStyle w:val="Style_3"/>
        <w:widowControl w:val="1"/>
        <w:numPr>
          <w:ilvl w:val="0"/>
          <w:numId w:val="0"/>
        </w:numPr>
        <w:spacing w:after="0" w:before="0" w:line="360" w:lineRule="atLeast"/>
        <w:ind w:firstLine="0" w:left="300" w:right="0"/>
        <w:jc w:val="both"/>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 подключения базовой станции мобильной связи;</w:t>
      </w:r>
    </w:p>
    <w:p w14:paraId="18000000">
      <w:pPr>
        <w:pStyle w:val="Style_3"/>
        <w:widowControl w:val="1"/>
        <w:numPr>
          <w:ilvl w:val="0"/>
          <w:numId w:val="0"/>
        </w:numPr>
        <w:spacing w:after="0" w:before="9" w:line="360" w:lineRule="atLeast"/>
        <w:ind w:firstLine="0" w:left="300" w:right="0"/>
        <w:jc w:val="both"/>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 расстояние от населённого пункта до ближайшей точки присоединения к транспортной сети оператора связи, обеспечивающего подключение базовой станции мобильной связи, более</w:t>
      </w:r>
      <w:r>
        <w:rPr>
          <w:rFonts w:ascii="XO Thames" w:hAnsi="XO Thames"/>
          <w:b w:val="0"/>
          <w:i w:val="0"/>
          <w:caps w:val="0"/>
          <w:smallCaps w:val="0"/>
          <w:color w:val="0B1F33"/>
          <w:spacing w:val="0"/>
          <w:sz w:val="24"/>
        </w:rPr>
        <w:br/>
      </w:r>
      <w:r>
        <w:rPr>
          <w:rFonts w:ascii="XO Thames" w:hAnsi="XO Thames"/>
          <w:b w:val="0"/>
          <w:i w:val="0"/>
          <w:caps w:val="0"/>
          <w:smallCaps w:val="0"/>
          <w:color w:val="0B1F33"/>
          <w:spacing w:val="0"/>
          <w:sz w:val="24"/>
        </w:rPr>
        <w:t>70 км;</w:t>
      </w:r>
    </w:p>
    <w:p w14:paraId="19000000">
      <w:pPr>
        <w:pStyle w:val="Style_3"/>
        <w:widowControl w:val="1"/>
        <w:numPr>
          <w:ilvl w:val="0"/>
          <w:numId w:val="0"/>
        </w:numPr>
        <w:spacing w:after="0" w:before="0" w:line="360" w:lineRule="atLeast"/>
        <w:ind w:firstLine="0" w:left="300" w:right="0"/>
        <w:jc w:val="both"/>
        <w:rPr>
          <w:rFonts w:ascii="XO Thames" w:hAnsi="XO Thames"/>
          <w:b w:val="0"/>
          <w:i w:val="0"/>
          <w:caps w:val="0"/>
          <w:smallCaps w:val="0"/>
          <w:color w:val="0B1F33"/>
          <w:spacing w:val="0"/>
          <w:sz w:val="24"/>
        </w:rPr>
      </w:pPr>
      <w:r>
        <w:rPr>
          <w:rFonts w:ascii="XO Thames" w:hAnsi="XO Thames"/>
          <w:b w:val="0"/>
          <w:i w:val="0"/>
          <w:caps w:val="0"/>
          <w:smallCaps w:val="0"/>
          <w:color w:val="0B1F33"/>
          <w:spacing w:val="0"/>
          <w:sz w:val="24"/>
        </w:rPr>
        <w:t>- по трассе строительства линии связи есть территории со сложными геологическими условиями для прокладки кабеля — вечная мерзлота, грунты 3 класса и выше согласно ГОСТ 25100-2020, отсутствие дорог для проезда техники, необходимой для строительства данной линии связи, наличие на пути трассы рек и других водных преград шириной более 300 м;</w:t>
      </w:r>
    </w:p>
    <w:p w14:paraId="1A000000">
      <w:pPr>
        <w:pStyle w:val="Style_3"/>
        <w:widowControl w:val="1"/>
        <w:numPr>
          <w:ilvl w:val="0"/>
          <w:numId w:val="0"/>
        </w:numPr>
        <w:spacing w:after="0" w:before="0" w:line="360" w:lineRule="atLeast"/>
        <w:ind w:firstLine="0" w:left="300" w:right="0"/>
        <w:jc w:val="both"/>
      </w:pPr>
      <w:r>
        <w:rPr>
          <w:rFonts w:ascii="XO Thames" w:hAnsi="XO Thames"/>
          <w:b w:val="0"/>
          <w:i w:val="0"/>
          <w:caps w:val="0"/>
          <w:smallCaps w:val="0"/>
          <w:color w:val="0B1F33"/>
          <w:spacing w:val="0"/>
          <w:sz w:val="24"/>
        </w:rPr>
        <w:t>- собранием большинства жителей села принято решение об отказе в установке базовой станции мобильной связи.</w:t>
      </w:r>
    </w:p>
    <w:p w14:paraId="1B000000">
      <w:pPr>
        <w:pStyle w:val="Style_3"/>
        <w:widowControl w:val="1"/>
        <w:spacing w:after="0" w:before="0" w:line="360" w:lineRule="atLeast"/>
        <w:ind w:firstLine="0" w:left="300" w:right="0"/>
        <w:jc w:val="both"/>
      </w:pPr>
      <w:r>
        <w:rPr>
          <w:rFonts w:ascii="XO Thames" w:hAnsi="XO Thames"/>
          <w:b w:val="0"/>
          <w:i w:val="0"/>
          <w:caps w:val="0"/>
          <w:smallCaps w:val="0"/>
          <w:color w:val="0B1F33"/>
          <w:spacing w:val="0"/>
          <w:sz w:val="24"/>
        </w:rPr>
        <w:t xml:space="preserve">      </w:t>
      </w:r>
      <w:r>
        <w:rPr>
          <w:rFonts w:ascii="XO Thames" w:hAnsi="XO Thames"/>
          <w:b w:val="0"/>
          <w:i w:val="0"/>
          <w:caps w:val="0"/>
          <w:smallCaps w:val="0"/>
          <w:color w:val="0B1F33"/>
          <w:spacing w:val="0"/>
          <w:sz w:val="24"/>
        </w:rPr>
        <w:t xml:space="preserve">15. Итоговый Перечень населённых пунктов, размещённый </w:t>
      </w:r>
      <w:r>
        <w:rPr>
          <w:rStyle w:val="Style_4_ch"/>
          <w:rFonts w:ascii="XO Thames" w:hAnsi="XO Thames"/>
          <w:b w:val="0"/>
          <w:i w:val="0"/>
          <w:caps w:val="0"/>
          <w:smallCaps w:val="0"/>
          <w:color w:val="0B1F33"/>
          <w:spacing w:val="0"/>
          <w:sz w:val="24"/>
        </w:rPr>
        <w:fldChar w:fldCharType="begin"/>
      </w:r>
      <w:r>
        <w:rPr>
          <w:rStyle w:val="Style_4_ch"/>
          <w:rFonts w:ascii="XO Thames" w:hAnsi="XO Thames"/>
          <w:b w:val="0"/>
          <w:i w:val="0"/>
          <w:caps w:val="0"/>
          <w:smallCaps w:val="0"/>
          <w:color w:val="0B1F33"/>
          <w:spacing w:val="0"/>
          <w:sz w:val="24"/>
        </w:rPr>
        <w:instrText>HYPERLINK "https://www.gosuslugi.ru/inet"</w:instrText>
      </w:r>
      <w:r>
        <w:rPr>
          <w:rStyle w:val="Style_4_ch"/>
          <w:rFonts w:ascii="XO Thames" w:hAnsi="XO Thames"/>
          <w:b w:val="0"/>
          <w:i w:val="0"/>
          <w:caps w:val="0"/>
          <w:smallCaps w:val="0"/>
          <w:color w:val="0B1F33"/>
          <w:spacing w:val="0"/>
          <w:sz w:val="24"/>
        </w:rPr>
        <w:fldChar w:fldCharType="separate"/>
      </w:r>
      <w:r>
        <w:rPr>
          <w:rStyle w:val="Style_4_ch"/>
          <w:rFonts w:ascii="XO Thames" w:hAnsi="XO Thames"/>
          <w:b w:val="0"/>
          <w:i w:val="0"/>
          <w:caps w:val="0"/>
          <w:smallCaps w:val="0"/>
          <w:color w:val="0B1F33"/>
          <w:spacing w:val="0"/>
          <w:sz w:val="24"/>
        </w:rPr>
        <w:t>на Госуслугах</w:t>
      </w:r>
      <w:r>
        <w:rPr>
          <w:rStyle w:val="Style_4_ch"/>
          <w:rFonts w:ascii="XO Thames" w:hAnsi="XO Thames"/>
          <w:b w:val="0"/>
          <w:i w:val="0"/>
          <w:caps w:val="0"/>
          <w:smallCaps w:val="0"/>
          <w:color w:val="0B1F33"/>
          <w:spacing w:val="0"/>
          <w:sz w:val="24"/>
        </w:rPr>
        <w:fldChar w:fldCharType="end"/>
      </w:r>
      <w:r>
        <w:rPr>
          <w:rFonts w:ascii="XO Thames" w:hAnsi="XO Thames"/>
          <w:b w:val="0"/>
          <w:i w:val="0"/>
          <w:caps w:val="0"/>
          <w:smallCaps w:val="0"/>
          <w:color w:val="0B1F33"/>
          <w:spacing w:val="0"/>
          <w:sz w:val="24"/>
        </w:rPr>
        <w:t>, не определяет очерёдность, по которой будет организовано подключение населённых пунктов.</w:t>
      </w:r>
    </w:p>
    <w:p w14:paraId="1C000000">
      <w:pPr>
        <w:pStyle w:val="Style_3"/>
        <w:widowControl w:val="1"/>
        <w:spacing w:after="0" w:before="0" w:line="360" w:lineRule="atLeast"/>
        <w:ind w:firstLine="454" w:left="283" w:right="0"/>
        <w:jc w:val="both"/>
      </w:pPr>
      <w:r>
        <w:rPr>
          <w:rFonts w:ascii="XO Thames" w:hAnsi="XO Thames"/>
          <w:b w:val="0"/>
          <w:i w:val="0"/>
          <w:caps w:val="0"/>
          <w:smallCaps w:val="0"/>
          <w:color w:val="0B1F33"/>
          <w:spacing w:val="0"/>
          <w:sz w:val="24"/>
        </w:rPr>
        <w:t xml:space="preserve">16.Итоговый Перечень будет размещён </w:t>
      </w:r>
      <w:r>
        <w:rPr>
          <w:rStyle w:val="Style_4_ch"/>
          <w:rFonts w:ascii="XO Thames" w:hAnsi="XO Thames"/>
          <w:b w:val="0"/>
          <w:i w:val="0"/>
          <w:caps w:val="0"/>
          <w:smallCaps w:val="0"/>
          <w:color w:val="0B1F33"/>
          <w:spacing w:val="0"/>
          <w:sz w:val="24"/>
        </w:rPr>
        <w:fldChar w:fldCharType="begin"/>
      </w:r>
      <w:r>
        <w:rPr>
          <w:rStyle w:val="Style_4_ch"/>
          <w:rFonts w:ascii="XO Thames" w:hAnsi="XO Thames"/>
          <w:b w:val="0"/>
          <w:i w:val="0"/>
          <w:caps w:val="0"/>
          <w:smallCaps w:val="0"/>
          <w:color w:val="0B1F33"/>
          <w:spacing w:val="0"/>
          <w:sz w:val="24"/>
        </w:rPr>
        <w:instrText>HYPERLINK "https://www.gosuslugi.ru/inet"</w:instrText>
      </w:r>
      <w:r>
        <w:rPr>
          <w:rStyle w:val="Style_4_ch"/>
          <w:rFonts w:ascii="XO Thames" w:hAnsi="XO Thames"/>
          <w:b w:val="0"/>
          <w:i w:val="0"/>
          <w:caps w:val="0"/>
          <w:smallCaps w:val="0"/>
          <w:color w:val="0B1F33"/>
          <w:spacing w:val="0"/>
          <w:sz w:val="24"/>
        </w:rPr>
        <w:fldChar w:fldCharType="separate"/>
      </w:r>
      <w:r>
        <w:rPr>
          <w:rStyle w:val="Style_4_ch"/>
          <w:rFonts w:ascii="XO Thames" w:hAnsi="XO Thames"/>
          <w:b w:val="0"/>
          <w:i w:val="0"/>
          <w:caps w:val="0"/>
          <w:smallCaps w:val="0"/>
          <w:color w:val="0B1F33"/>
          <w:spacing w:val="0"/>
          <w:sz w:val="24"/>
        </w:rPr>
        <w:t>на Госуслугах</w:t>
      </w:r>
      <w:r>
        <w:rPr>
          <w:rStyle w:val="Style_4_ch"/>
          <w:rFonts w:ascii="XO Thames" w:hAnsi="XO Thames"/>
          <w:b w:val="0"/>
          <w:i w:val="0"/>
          <w:caps w:val="0"/>
          <w:smallCaps w:val="0"/>
          <w:color w:val="0B1F33"/>
          <w:spacing w:val="0"/>
          <w:sz w:val="24"/>
        </w:rPr>
        <w:fldChar w:fldCharType="end"/>
      </w:r>
      <w:r>
        <w:rPr>
          <w:rFonts w:ascii="XO Thames" w:hAnsi="XO Thames"/>
          <w:b w:val="0"/>
          <w:i w:val="0"/>
          <w:caps w:val="0"/>
          <w:smallCaps w:val="0"/>
          <w:color w:val="0B1F33"/>
          <w:spacing w:val="0"/>
          <w:sz w:val="24"/>
        </w:rPr>
        <w:t xml:space="preserve"> в 2025 году после вступления в силу Федерального закона о бюджете на 2025 год и на плановый период 2026 и 2027 годов.</w:t>
      </w:r>
    </w:p>
    <w:p w14:paraId="1D000000">
      <w:pPr>
        <w:pStyle w:val="Style_3"/>
        <w:widowControl w:val="1"/>
        <w:spacing w:after="0" w:before="0" w:line="360" w:lineRule="atLeast"/>
        <w:ind w:firstLine="454" w:left="283" w:right="0"/>
        <w:jc w:val="both"/>
      </w:pPr>
      <w:r>
        <w:rPr>
          <w:rFonts w:ascii="XO Thames" w:hAnsi="XO Thames"/>
          <w:b w:val="0"/>
          <w:i w:val="0"/>
          <w:caps w:val="0"/>
          <w:smallCaps w:val="0"/>
          <w:color w:val="0B1F33"/>
          <w:spacing w:val="0"/>
          <w:sz w:val="24"/>
        </w:rPr>
        <w:t xml:space="preserve">17. С вопросами по процедуре голосования можно обращаться на специально созданный адрес электронной почты </w:t>
      </w:r>
      <w:r>
        <w:rPr>
          <w:rStyle w:val="Style_4_ch"/>
          <w:rFonts w:ascii="XO Thames" w:hAnsi="XO Thames"/>
          <w:b w:val="0"/>
          <w:i w:val="0"/>
          <w:caps w:val="0"/>
          <w:smallCaps w:val="0"/>
          <w:color w:val="0B1F33"/>
          <w:spacing w:val="0"/>
          <w:sz w:val="24"/>
        </w:rPr>
        <w:fldChar w:fldCharType="begin"/>
      </w:r>
      <w:r>
        <w:rPr>
          <w:rStyle w:val="Style_4_ch"/>
          <w:rFonts w:ascii="XO Thames" w:hAnsi="XO Thames"/>
          <w:b w:val="0"/>
          <w:i w:val="0"/>
          <w:caps w:val="0"/>
          <w:smallCaps w:val="0"/>
          <w:color w:val="0B1F33"/>
          <w:spacing w:val="0"/>
          <w:sz w:val="24"/>
        </w:rPr>
        <w:instrText>HYPERLINK "mailto:inet@digital.gov.ru"</w:instrText>
      </w:r>
      <w:r>
        <w:rPr>
          <w:rStyle w:val="Style_4_ch"/>
          <w:rFonts w:ascii="XO Thames" w:hAnsi="XO Thames"/>
          <w:b w:val="0"/>
          <w:i w:val="0"/>
          <w:caps w:val="0"/>
          <w:smallCaps w:val="0"/>
          <w:color w:val="0B1F33"/>
          <w:spacing w:val="0"/>
          <w:sz w:val="24"/>
        </w:rPr>
        <w:fldChar w:fldCharType="separate"/>
      </w:r>
      <w:r>
        <w:rPr>
          <w:rStyle w:val="Style_4_ch"/>
          <w:rFonts w:ascii="XO Thames" w:hAnsi="XO Thames"/>
          <w:b w:val="0"/>
          <w:i w:val="0"/>
          <w:caps w:val="0"/>
          <w:smallCaps w:val="0"/>
          <w:color w:val="0B1F33"/>
          <w:spacing w:val="0"/>
          <w:sz w:val="24"/>
        </w:rPr>
        <w:t>inet@digital.gov.ru</w:t>
      </w:r>
      <w:r>
        <w:rPr>
          <w:rStyle w:val="Style_4_ch"/>
          <w:rFonts w:ascii="XO Thames" w:hAnsi="XO Thames"/>
          <w:b w:val="0"/>
          <w:i w:val="0"/>
          <w:caps w:val="0"/>
          <w:smallCaps w:val="0"/>
          <w:color w:val="0B1F33"/>
          <w:spacing w:val="0"/>
          <w:sz w:val="24"/>
        </w:rPr>
        <w:fldChar w:fldCharType="end"/>
      </w:r>
      <w:r>
        <w:rPr>
          <w:rFonts w:ascii="XO Thames" w:hAnsi="XO Thames"/>
          <w:b w:val="0"/>
          <w:i w:val="0"/>
          <w:caps w:val="0"/>
          <w:smallCaps w:val="0"/>
          <w:color w:val="0B1F33"/>
          <w:spacing w:val="0"/>
          <w:sz w:val="24"/>
        </w:rPr>
        <w:t>.</w:t>
      </w:r>
    </w:p>
    <w:p w14:paraId="1E000000">
      <w:pPr>
        <w:pStyle w:val="Style_3"/>
        <w:spacing w:after="0" w:before="0"/>
        <w:ind w:firstLine="0" w:left="0" w:right="0"/>
        <w:rPr>
          <w:rFonts w:ascii="XO Thames" w:hAnsi="XO Thames"/>
          <w:b w:val="0"/>
          <w:i w:val="0"/>
          <w:caps w:val="0"/>
          <w:smallCaps w:val="0"/>
          <w:color w:val="0B1F33"/>
          <w:spacing w:val="0"/>
          <w:sz w:val="24"/>
        </w:rPr>
      </w:pPr>
    </w:p>
    <w:p w14:paraId="1F000000">
      <w:pPr>
        <w:pStyle w:val="Style_2"/>
        <w:tabs>
          <w:tab w:leader="none" w:pos="709" w:val="clear"/>
          <w:tab w:leader="none" w:pos="6300" w:val="left"/>
        </w:tabs>
        <w:ind/>
        <w:jc w:val="right"/>
        <w:rPr>
          <w:rFonts w:ascii="XO Thames" w:hAnsi="XO Thames"/>
          <w:sz w:val="28"/>
        </w:rPr>
      </w:pPr>
    </w:p>
    <w:sectPr>
      <w:headerReference r:id="rId1" w:type="default"/>
      <w:type w:val="nextPage"/>
      <w:pgSz w:h="16838" w:orient="portrait" w:w="11906"/>
      <w:pgMar w:bottom="541" w:footer="0" w:gutter="0" w:header="680" w:left="1135" w:right="709"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635" distL="0" distR="0" distT="0" layoutInCell="true" locked="false" relativeHeight="251658240" simplePos="false">
              <wp:simplePos x="0" y="0"/>
              <wp:positionH relativeFrom="margin">
                <wp:align>left</wp:align>
              </wp:positionH>
              <wp:positionV relativeFrom="paragraph">
                <wp:posOffset>635</wp:posOffset>
              </wp:positionV>
              <wp:extent cx="14605" cy="173990"/>
              <wp:wrapSquare distB="635" distL="0" distR="0" distT="0" wrapText="bothSides"/>
              <wp:docPr hidden="false" id="1" name="Picture 1"/>
              <a:graphic>
                <a:graphicData uri="http://schemas.microsoft.com/office/word/2010/wordprocessingShape">
                  <wps:wsp>
                    <wps:cNvSpPr txBox="false"/>
                    <wps:spPr>
                      <a:xfrm flipH="false" flipV="false" rot="0">
                        <a:off x="0" y="0"/>
                        <a:ext cx="14605" cy="173990"/>
                      </a:xfrm>
                      <a:prstGeom prst="rect">
                        <a:avLst/>
                      </a:prstGeom>
                      <a:noFill/>
                      <a:ln w="0">
                        <a:noFill/>
                      </a:ln>
                    </wps:spPr>
                    <wps:txbx>
                      <w:txbxContent>
                        <w:p w14:paraId="02000000">
                          <w:pPr>
                            <w:pStyle w:val="Style_2"/>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635" distL="0" distR="0" distT="635" layoutInCell="true" locked="false" relativeHeight="251658240" simplePos="false">
              <wp:simplePos x="0" y="0"/>
              <wp:positionH relativeFrom="margin">
                <wp:align>center</wp:align>
              </wp:positionH>
              <wp:positionV relativeFrom="paragraph">
                <wp:posOffset>635</wp:posOffset>
              </wp:positionV>
              <wp:extent cx="14605" cy="173990"/>
              <wp:wrapSquare distB="635" distL="0" distR="0" distT="635" wrapText="bothSides"/>
              <wp:docPr hidden="false" id="2" name="Picture 2"/>
              <a:graphic>
                <a:graphicData uri="http://schemas.microsoft.com/office/word/2010/wordprocessingShape">
                  <wps:wsp>
                    <wps:cNvSpPr txBox="false"/>
                    <wps:spPr>
                      <a:xfrm flipH="false" flipV="false" rot="0">
                        <a:off x="0" y="0"/>
                        <a:ext cx="14605" cy="173990"/>
                      </a:xfrm>
                      <a:prstGeom prst="rect">
                        <a:avLst/>
                      </a:prstGeom>
                      <a:noFill/>
                      <a:ln w="0">
                        <a:noFill/>
                      </a:ln>
                    </wps:spPr>
                    <wps:txbx>
                      <w:txbxContent>
                        <w:p w14:paraId="03000000">
                          <w:pPr>
                            <w:pStyle w:val="Style_2"/>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86"/>
      <w:lvlText w:val="%1"/>
      <w:lvlJc w:val="center"/>
      <w:pPr>
        <w:tabs>
          <w:tab w:leader="none" w:pos="360" w:val="left"/>
        </w:tabs>
        <w:ind w:firstLine="0" w:left="0"/>
      </w:pPr>
      <w:rPr>
        <w:rFonts w:ascii="Bookman Old Style" w:hAnsi="Bookman Old Style"/>
        <w:b w:val="1"/>
        <w:i w:val="0"/>
        <w:sz w:val="16"/>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2_ch" w:type="character">
    <w:name w:val="Normal"/>
    <w:link w:val="Style_2"/>
    <w:rPr>
      <w:rFonts w:ascii="Times New Roman" w:hAnsi="Times New Roman"/>
      <w:color w:val="000000"/>
      <w:spacing w:val="0"/>
      <w:sz w:val="24"/>
    </w:rPr>
  </w:style>
  <w:style w:styleId="Style_5" w:type="paragraph">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2"/>
    <w:link w:val="Style_5_ch"/>
    <w:pPr>
      <w:spacing w:line="240" w:lineRule="exact"/>
      <w:ind/>
      <w:jc w:val="both"/>
    </w:pPr>
  </w:style>
  <w:style w:styleId="Style_5_ch" w:type="character">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2_ch"/>
    <w:link w:val="Style_5"/>
  </w:style>
  <w:style w:styleId="Style_6" w:type="paragraph">
    <w:name w:val="Internet link"/>
    <w:link w:val="Style_6_ch"/>
    <w:pPr>
      <w:widowControl w:val="1"/>
      <w:spacing w:after="0" w:before="0" w:line="240" w:lineRule="auto"/>
      <w:ind w:firstLine="0" w:left="0" w:right="0"/>
      <w:jc w:val="left"/>
    </w:pPr>
    <w:rPr>
      <w:rFonts w:ascii="Times New Roman" w:hAnsi="Times New Roman"/>
      <w:color w:val="0000FF"/>
      <w:spacing w:val="0"/>
      <w:sz w:val="20"/>
      <w:u w:val="single"/>
    </w:rPr>
  </w:style>
  <w:style w:styleId="Style_6_ch" w:type="character">
    <w:name w:val="Internet link"/>
    <w:link w:val="Style_6"/>
    <w:rPr>
      <w:rFonts w:ascii="Times New Roman" w:hAnsi="Times New Roman"/>
      <w:color w:val="0000FF"/>
      <w:spacing w:val="0"/>
      <w:sz w:val="20"/>
      <w:u w:val="single"/>
    </w:rPr>
  </w:style>
  <w:style w:styleId="Style_7" w:type="paragraph">
    <w:name w:val="toc 2"/>
    <w:next w:val="Style_2"/>
    <w:link w:val="Style_7_ch"/>
    <w:uiPriority w:val="39"/>
    <w:pPr>
      <w:widowControl w:val="1"/>
      <w:spacing w:after="0" w:before="0" w:line="240" w:lineRule="auto"/>
      <w:ind w:firstLine="0" w:left="200" w:right="0"/>
      <w:jc w:val="left"/>
    </w:pPr>
    <w:rPr>
      <w:rFonts w:ascii="XO Thames" w:hAnsi="XO Thames"/>
      <w:color w:val="000000"/>
      <w:spacing w:val="0"/>
      <w:sz w:val="28"/>
    </w:rPr>
  </w:style>
  <w:style w:styleId="Style_7_ch" w:type="character">
    <w:name w:val="toc 2"/>
    <w:link w:val="Style_7"/>
    <w:rPr>
      <w:rFonts w:ascii="XO Thames" w:hAnsi="XO Thames"/>
      <w:color w:val="000000"/>
      <w:spacing w:val="0"/>
      <w:sz w:val="28"/>
    </w:rPr>
  </w:style>
  <w:style w:styleId="Style_8" w:type="paragraph">
    <w:name w:val="Font Style19"/>
    <w:basedOn w:val="Style_9"/>
    <w:link w:val="Style_8_ch"/>
    <w:rPr>
      <w:rFonts w:ascii="Times New Roman" w:hAnsi="Times New Roman"/>
      <w:sz w:val="20"/>
    </w:rPr>
  </w:style>
  <w:style w:styleId="Style_8_ch" w:type="character">
    <w:name w:val="Font Style19"/>
    <w:basedOn w:val="Style_9_ch"/>
    <w:link w:val="Style_8"/>
    <w:rPr>
      <w:rFonts w:ascii="Times New Roman" w:hAnsi="Times New Roman"/>
      <w:sz w:val="20"/>
    </w:rPr>
  </w:style>
  <w:style w:styleId="Style_10" w:type="paragraph">
    <w:name w:val="Contents 8"/>
    <w:link w:val="Style_10_ch"/>
    <w:pPr>
      <w:widowControl w:val="1"/>
      <w:spacing w:after="0" w:before="0" w:line="240" w:lineRule="auto"/>
      <w:ind w:firstLine="0" w:left="0" w:right="0"/>
      <w:jc w:val="left"/>
    </w:pPr>
    <w:rPr>
      <w:rFonts w:ascii="XO Thames" w:hAnsi="XO Thames"/>
      <w:color w:val="000000"/>
      <w:spacing w:val="0"/>
      <w:sz w:val="28"/>
    </w:rPr>
  </w:style>
  <w:style w:styleId="Style_10_ch" w:type="character">
    <w:name w:val="Contents 8"/>
    <w:link w:val="Style_10"/>
    <w:rPr>
      <w:rFonts w:ascii="XO Thames" w:hAnsi="XO Thames"/>
      <w:color w:val="000000"/>
      <w:spacing w:val="0"/>
      <w:sz w:val="28"/>
    </w:rPr>
  </w:style>
  <w:style w:styleId="Style_11" w:type="paragraph">
    <w:name w:val="toc 4"/>
    <w:next w:val="Style_2"/>
    <w:link w:val="Style_11_ch"/>
    <w:uiPriority w:val="39"/>
    <w:pPr>
      <w:widowControl w:val="1"/>
      <w:spacing w:after="0" w:before="0" w:line="240" w:lineRule="auto"/>
      <w:ind w:firstLine="0" w:left="600" w:right="0"/>
      <w:jc w:val="left"/>
    </w:pPr>
    <w:rPr>
      <w:rFonts w:ascii="XO Thames" w:hAnsi="XO Thames"/>
      <w:color w:val="000000"/>
      <w:spacing w:val="0"/>
      <w:sz w:val="28"/>
    </w:rPr>
  </w:style>
  <w:style w:styleId="Style_11_ch" w:type="character">
    <w:name w:val="toc 4"/>
    <w:link w:val="Style_11"/>
    <w:rPr>
      <w:rFonts w:ascii="XO Thames" w:hAnsi="XO Thames"/>
      <w:color w:val="000000"/>
      <w:spacing w:val="0"/>
      <w:sz w:val="28"/>
    </w:rPr>
  </w:style>
  <w:style w:styleId="Style_12" w:type="paragraph">
    <w:name w:val="Font Style13"/>
    <w:link w:val="Style_12_ch"/>
    <w:pPr>
      <w:widowControl w:val="1"/>
      <w:spacing w:after="0" w:before="0" w:line="240" w:lineRule="auto"/>
      <w:ind w:firstLine="0" w:left="0" w:right="0"/>
      <w:jc w:val="left"/>
    </w:pPr>
    <w:rPr>
      <w:rFonts w:ascii="Arial" w:hAnsi="Arial"/>
      <w:color w:val="000000"/>
      <w:spacing w:val="0"/>
      <w:sz w:val="24"/>
    </w:rPr>
  </w:style>
  <w:style w:styleId="Style_12_ch" w:type="character">
    <w:name w:val="Font Style13"/>
    <w:link w:val="Style_12"/>
    <w:rPr>
      <w:rFonts w:ascii="Arial" w:hAnsi="Arial"/>
      <w:color w:val="000000"/>
      <w:spacing w:val="0"/>
      <w:sz w:val="24"/>
    </w:rPr>
  </w:style>
  <w:style w:styleId="Style_13" w:type="paragraph">
    <w:name w:val="ConsTitle"/>
    <w:link w:val="Style_13_ch"/>
    <w:pPr>
      <w:widowControl w:val="0"/>
      <w:spacing w:after="0" w:before="0" w:line="240" w:lineRule="auto"/>
      <w:ind w:firstLine="0" w:left="0" w:right="0"/>
      <w:jc w:val="left"/>
    </w:pPr>
    <w:rPr>
      <w:rFonts w:ascii="Arial" w:hAnsi="Arial"/>
      <w:b w:val="1"/>
      <w:color w:val="000000"/>
      <w:spacing w:val="0"/>
      <w:sz w:val="16"/>
    </w:rPr>
  </w:style>
  <w:style w:styleId="Style_13_ch" w:type="character">
    <w:name w:val="ConsTitle"/>
    <w:link w:val="Style_13"/>
    <w:rPr>
      <w:rFonts w:ascii="Arial" w:hAnsi="Arial"/>
      <w:b w:val="1"/>
      <w:color w:val="000000"/>
      <w:spacing w:val="0"/>
      <w:sz w:val="16"/>
    </w:rPr>
  </w:style>
  <w:style w:styleId="Style_14" w:type="paragraph">
    <w:name w:val="Style10"/>
    <w:basedOn w:val="Style_2"/>
    <w:link w:val="Style_14_ch"/>
    <w:pPr>
      <w:widowControl w:val="0"/>
      <w:spacing w:line="254" w:lineRule="exact"/>
      <w:ind/>
    </w:pPr>
  </w:style>
  <w:style w:styleId="Style_14_ch" w:type="character">
    <w:name w:val="Style10"/>
    <w:basedOn w:val="Style_2_ch"/>
    <w:link w:val="Style_14"/>
  </w:style>
  <w:style w:styleId="Style_15" w:type="paragraph">
    <w:name w:val="Указатель"/>
    <w:basedOn w:val="Style_2"/>
    <w:link w:val="Style_15_ch"/>
    <w:rPr>
      <w:rFonts w:ascii="PT Astra Serif" w:hAnsi="PT Astra Serif"/>
    </w:rPr>
  </w:style>
  <w:style w:styleId="Style_15_ch" w:type="character">
    <w:name w:val="Указатель"/>
    <w:basedOn w:val="Style_2_ch"/>
    <w:link w:val="Style_15"/>
    <w:rPr>
      <w:rFonts w:ascii="PT Astra Serif" w:hAnsi="PT Astra Serif"/>
    </w:rPr>
  </w:style>
  <w:style w:styleId="Style_16" w:type="paragraph">
    <w:name w:val="Основной текст1"/>
    <w:basedOn w:val="Style_2"/>
    <w:link w:val="Style_16_ch"/>
    <w:pPr>
      <w:widowControl w:val="0"/>
      <w:spacing w:after="120" w:before="120" w:line="0" w:lineRule="atLeast"/>
      <w:ind/>
      <w:jc w:val="center"/>
    </w:pPr>
    <w:rPr>
      <w:b w:val="1"/>
      <w:sz w:val="26"/>
    </w:rPr>
  </w:style>
  <w:style w:styleId="Style_16_ch" w:type="character">
    <w:name w:val="Основной текст1"/>
    <w:basedOn w:val="Style_2_ch"/>
    <w:link w:val="Style_16"/>
    <w:rPr>
      <w:b w:val="1"/>
      <w:sz w:val="26"/>
    </w:rPr>
  </w:style>
  <w:style w:styleId="Style_17" w:type="paragraph">
    <w:name w:val="toc 6"/>
    <w:next w:val="Style_2"/>
    <w:link w:val="Style_17_ch"/>
    <w:uiPriority w:val="39"/>
    <w:pPr>
      <w:widowControl w:val="1"/>
      <w:spacing w:after="0" w:before="0" w:line="240" w:lineRule="auto"/>
      <w:ind w:firstLine="0" w:left="1000" w:right="0"/>
      <w:jc w:val="left"/>
    </w:pPr>
    <w:rPr>
      <w:rFonts w:ascii="XO Thames" w:hAnsi="XO Thames"/>
      <w:color w:val="000000"/>
      <w:spacing w:val="0"/>
      <w:sz w:val="28"/>
    </w:rPr>
  </w:style>
  <w:style w:styleId="Style_17_ch" w:type="character">
    <w:name w:val="toc 6"/>
    <w:link w:val="Style_17"/>
    <w:rPr>
      <w:rFonts w:ascii="XO Thames" w:hAnsi="XO Thames"/>
      <w:color w:val="000000"/>
      <w:spacing w:val="0"/>
      <w:sz w:val="28"/>
    </w:rPr>
  </w:style>
  <w:style w:styleId="Style_18" w:type="paragraph">
    <w:name w:val="toc 7"/>
    <w:next w:val="Style_2"/>
    <w:link w:val="Style_18_ch"/>
    <w:uiPriority w:val="39"/>
    <w:pPr>
      <w:widowControl w:val="1"/>
      <w:spacing w:after="0" w:before="0" w:line="240" w:lineRule="auto"/>
      <w:ind w:firstLine="0" w:left="1200" w:right="0"/>
      <w:jc w:val="left"/>
    </w:pPr>
    <w:rPr>
      <w:rFonts w:ascii="XO Thames" w:hAnsi="XO Thames"/>
      <w:color w:val="000000"/>
      <w:spacing w:val="0"/>
      <w:sz w:val="28"/>
    </w:rPr>
  </w:style>
  <w:style w:styleId="Style_18_ch" w:type="character">
    <w:name w:val="toc 7"/>
    <w:link w:val="Style_18"/>
    <w:rPr>
      <w:rFonts w:ascii="XO Thames" w:hAnsi="XO Thames"/>
      <w:color w:val="000000"/>
      <w:spacing w:val="0"/>
      <w:sz w:val="28"/>
    </w:rPr>
  </w:style>
  <w:style w:styleId="Style_19" w:type="paragraph">
    <w:name w:val=" Знак Знак Знак Знак Знак Знак Знак Знак Знак Знак Знак Знак Знак"/>
    <w:basedOn w:val="Style_2"/>
    <w:link w:val="Style_19_ch"/>
    <w:pPr>
      <w:spacing w:afterAutospacing="on" w:beforeAutospacing="on"/>
      <w:ind/>
    </w:pPr>
    <w:rPr>
      <w:rFonts w:ascii="Tahoma" w:hAnsi="Tahoma"/>
      <w:sz w:val="20"/>
    </w:rPr>
  </w:style>
  <w:style w:styleId="Style_19_ch" w:type="character">
    <w:name w:val=" Знак Знак Знак Знак Знак Знак Знак Знак Знак Знак Знак Знак Знак"/>
    <w:basedOn w:val="Style_2_ch"/>
    <w:link w:val="Style_19"/>
    <w:rPr>
      <w:rFonts w:ascii="Tahoma" w:hAnsi="Tahoma"/>
      <w:sz w:val="20"/>
    </w:rPr>
  </w:style>
  <w:style w:styleId="Style_20" w:type="paragraph">
    <w:name w:val="Body Text 2"/>
    <w:basedOn w:val="Style_2"/>
    <w:link w:val="Style_20_ch"/>
    <w:pPr>
      <w:ind/>
      <w:jc w:val="both"/>
    </w:pPr>
    <w:rPr>
      <w:sz w:val="28"/>
    </w:rPr>
  </w:style>
  <w:style w:styleId="Style_20_ch" w:type="character">
    <w:name w:val="Body Text 2"/>
    <w:basedOn w:val="Style_2_ch"/>
    <w:link w:val="Style_20"/>
    <w:rPr>
      <w:sz w:val="28"/>
    </w:rPr>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2"/>
    <w:link w:val="Style_22_ch"/>
    <w:uiPriority w:val="9"/>
    <w:qFormat/>
    <w:pPr>
      <w:widowControl w:val="1"/>
      <w:spacing w:after="0" w:before="0" w:line="240" w:lineRule="auto"/>
      <w:ind w:firstLine="0" w:left="0" w:right="0"/>
      <w:jc w:val="left"/>
      <w:outlineLvl w:val="2"/>
    </w:pPr>
    <w:rPr>
      <w:rFonts w:ascii="Times New Roman" w:hAnsi="Times New Roman"/>
      <w:color w:val="000000"/>
      <w:spacing w:val="0"/>
      <w:sz w:val="28"/>
    </w:rPr>
  </w:style>
  <w:style w:styleId="Style_22_ch" w:type="character">
    <w:name w:val="heading 3"/>
    <w:link w:val="Style_22"/>
    <w:rPr>
      <w:rFonts w:ascii="Times New Roman" w:hAnsi="Times New Roman"/>
      <w:color w:val="000000"/>
      <w:spacing w:val="0"/>
      <w:sz w:val="28"/>
    </w:rPr>
  </w:style>
  <w:style w:styleId="Style_23" w:type="paragraph">
    <w:name w:val="Body Text Indent"/>
    <w:basedOn w:val="Style_2"/>
    <w:link w:val="Style_23_ch"/>
    <w:pPr>
      <w:spacing w:after="120" w:before="0"/>
      <w:ind w:firstLine="0" w:left="283" w:right="0"/>
    </w:pPr>
  </w:style>
  <w:style w:styleId="Style_23_ch" w:type="character">
    <w:name w:val="Body Text Indent"/>
    <w:basedOn w:val="Style_2_ch"/>
    <w:link w:val="Style_23"/>
  </w:style>
  <w:style w:styleId="Style_24" w:type="paragraph">
    <w:name w:val="Caption"/>
    <w:link w:val="Style_24_ch"/>
    <w:rPr>
      <w:rFonts w:ascii="PT Astra Serif" w:hAnsi="PT Astra Serif"/>
      <w:i w:val="1"/>
      <w:sz w:val="24"/>
    </w:rPr>
  </w:style>
  <w:style w:styleId="Style_24_ch" w:type="character">
    <w:name w:val="Caption"/>
    <w:link w:val="Style_24"/>
    <w:rPr>
      <w:rFonts w:ascii="PT Astra Serif" w:hAnsi="PT Astra Serif"/>
      <w:i w:val="1"/>
      <w:sz w:val="24"/>
    </w:rPr>
  </w:style>
  <w:style w:styleId="Style_25" w:type="paragraph">
    <w:name w:val=" Знак Знак Знак Знак"/>
    <w:basedOn w:val="Style_2"/>
    <w:link w:val="Style_25_ch"/>
    <w:pPr>
      <w:spacing w:afterAutospacing="on" w:beforeAutospacing="on"/>
      <w:ind/>
    </w:pPr>
    <w:rPr>
      <w:rFonts w:ascii="Tahoma" w:hAnsi="Tahoma"/>
      <w:sz w:val="20"/>
    </w:rPr>
  </w:style>
  <w:style w:styleId="Style_25_ch" w:type="character">
    <w:name w:val=" Знак Знак Знак Знак"/>
    <w:basedOn w:val="Style_2_ch"/>
    <w:link w:val="Style_25"/>
    <w:rPr>
      <w:rFonts w:ascii="Tahoma" w:hAnsi="Tahoma"/>
      <w:sz w:val="20"/>
    </w:rPr>
  </w:style>
  <w:style w:styleId="Style_26" w:type="paragraph">
    <w:name w:val="annotation text"/>
    <w:basedOn w:val="Style_2"/>
    <w:link w:val="Style_26_ch"/>
    <w:rPr>
      <w:sz w:val="20"/>
    </w:rPr>
  </w:style>
  <w:style w:styleId="Style_26_ch" w:type="character">
    <w:name w:val="annotation text"/>
    <w:basedOn w:val="Style_2_ch"/>
    <w:link w:val="Style_26"/>
    <w:rPr>
      <w:sz w:val="20"/>
    </w:rPr>
  </w:style>
  <w:style w:styleId="Style_27" w:type="paragraph">
    <w:name w:val="Heading 2"/>
    <w:link w:val="Style_27_ch"/>
  </w:style>
  <w:style w:styleId="Style_27_ch" w:type="character">
    <w:name w:val="Heading 2"/>
    <w:link w:val="Style_27"/>
  </w:style>
  <w:style w:styleId="Style_28" w:type="paragraph">
    <w:name w:val="Основной текст2"/>
    <w:basedOn w:val="Style_2"/>
    <w:link w:val="Style_28_ch"/>
    <w:pPr>
      <w:widowControl w:val="0"/>
      <w:spacing w:after="60" w:before="0" w:line="0" w:lineRule="atLeast"/>
      <w:ind/>
      <w:jc w:val="right"/>
    </w:pPr>
    <w:rPr>
      <w:sz w:val="26"/>
    </w:rPr>
  </w:style>
  <w:style w:styleId="Style_28_ch" w:type="character">
    <w:name w:val="Основной текст2"/>
    <w:basedOn w:val="Style_2_ch"/>
    <w:link w:val="Style_28"/>
    <w:rPr>
      <w:sz w:val="26"/>
    </w:rPr>
  </w:style>
  <w:style w:styleId="Style_29" w:type="paragraph">
    <w:name w:val="heading 9"/>
    <w:next w:val="Style_2"/>
    <w:link w:val="Style_29_ch"/>
    <w:uiPriority w:val="9"/>
    <w:qFormat/>
    <w:pPr>
      <w:widowControl w:val="1"/>
      <w:spacing w:after="0" w:before="0" w:line="240" w:lineRule="auto"/>
      <w:ind w:firstLine="0" w:left="0" w:right="0"/>
      <w:jc w:val="left"/>
      <w:outlineLvl w:val="8"/>
    </w:pPr>
    <w:rPr>
      <w:rFonts w:ascii="Cambria" w:hAnsi="Cambria"/>
      <w:color w:val="000000"/>
      <w:spacing w:val="0"/>
      <w:sz w:val="22"/>
    </w:rPr>
  </w:style>
  <w:style w:styleId="Style_29_ch" w:type="character">
    <w:name w:val="heading 9"/>
    <w:link w:val="Style_29"/>
    <w:rPr>
      <w:rFonts w:ascii="Cambria" w:hAnsi="Cambria"/>
      <w:color w:val="000000"/>
      <w:spacing w:val="0"/>
      <w:sz w:val="22"/>
    </w:rPr>
  </w:style>
  <w:style w:styleId="Style_30" w:type="paragraph">
    <w:name w:val="Heading 6"/>
    <w:link w:val="Style_30_ch"/>
    <w:rPr>
      <w:b w:val="1"/>
      <w:sz w:val="28"/>
    </w:rPr>
  </w:style>
  <w:style w:styleId="Style_30_ch" w:type="character">
    <w:name w:val="Heading 6"/>
    <w:link w:val="Style_30"/>
    <w:rPr>
      <w:b w:val="1"/>
      <w:sz w:val="28"/>
    </w:rPr>
  </w:style>
  <w:style w:styleId="Style_31" w:type="paragraph">
    <w:name w:val="Знак Знак Знак Знак Знак Знак Знак"/>
    <w:basedOn w:val="Style_2"/>
    <w:link w:val="Style_31_ch"/>
    <w:pPr>
      <w:spacing w:afterAutospacing="on" w:beforeAutospacing="on"/>
      <w:ind/>
    </w:pPr>
    <w:rPr>
      <w:rFonts w:ascii="Tahoma" w:hAnsi="Tahoma"/>
      <w:sz w:val="20"/>
    </w:rPr>
  </w:style>
  <w:style w:styleId="Style_31_ch" w:type="character">
    <w:name w:val="Знак Знак Знак Знак Знак Знак Знак"/>
    <w:basedOn w:val="Style_2_ch"/>
    <w:link w:val="Style_31"/>
    <w:rPr>
      <w:rFonts w:ascii="Tahoma" w:hAnsi="Tahoma"/>
      <w:sz w:val="20"/>
    </w:rPr>
  </w:style>
  <w:style w:styleId="Style_32" w:type="paragraph">
    <w:name w:val="Основной текст + Candara;15 pt;Интервал -2 pt"/>
    <w:link w:val="Style_32_ch"/>
    <w:pPr>
      <w:widowControl w:val="1"/>
      <w:spacing w:after="0" w:before="0" w:line="240" w:lineRule="auto"/>
      <w:ind w:firstLine="0" w:left="0" w:right="0"/>
      <w:jc w:val="left"/>
    </w:pPr>
    <w:rPr>
      <w:rFonts w:ascii="Candara" w:hAnsi="Candara"/>
      <w:b w:val="1"/>
      <w:color w:val="000000"/>
      <w:spacing w:val="-40"/>
      <w:sz w:val="30"/>
      <w:highlight w:val="white"/>
    </w:rPr>
  </w:style>
  <w:style w:styleId="Style_32_ch" w:type="character">
    <w:name w:val="Основной текст + Candara;15 pt;Интервал -2 pt"/>
    <w:link w:val="Style_32"/>
    <w:rPr>
      <w:rFonts w:ascii="Candara" w:hAnsi="Candara"/>
      <w:b w:val="1"/>
      <w:color w:val="000000"/>
      <w:spacing w:val="-40"/>
      <w:sz w:val="30"/>
      <w:highlight w:val="white"/>
    </w:rPr>
  </w:style>
  <w:style w:styleId="Style_33" w:type="paragraph">
    <w:name w:val="Heading 5"/>
    <w:link w:val="Style_33_ch"/>
    <w:rPr>
      <w:b w:val="1"/>
      <w:sz w:val="26"/>
    </w:rPr>
  </w:style>
  <w:style w:styleId="Style_33_ch" w:type="character">
    <w:name w:val="Heading 5"/>
    <w:link w:val="Style_33"/>
    <w:rPr>
      <w:b w:val="1"/>
      <w:sz w:val="26"/>
    </w:rPr>
  </w:style>
  <w:style w:styleId="Style_34" w:type="paragraph">
    <w:name w:val="FollowedHyperlink"/>
    <w:basedOn w:val="Style_9"/>
    <w:link w:val="Style_34_ch"/>
    <w:rPr>
      <w:color w:val="800080"/>
      <w:u w:val="single"/>
    </w:rPr>
  </w:style>
  <w:style w:styleId="Style_34_ch" w:type="character">
    <w:name w:val="FollowedHyperlink"/>
    <w:basedOn w:val="Style_9_ch"/>
    <w:link w:val="Style_34"/>
    <w:rPr>
      <w:color w:val="800080"/>
      <w:u w:val="single"/>
    </w:rPr>
  </w:style>
  <w:style w:styleId="Style_3" w:type="paragraph">
    <w:name w:val="Body Text"/>
    <w:basedOn w:val="Style_2"/>
    <w:link w:val="Style_3_ch"/>
    <w:pPr>
      <w:spacing w:after="120" w:before="0"/>
      <w:ind/>
    </w:pPr>
  </w:style>
  <w:style w:styleId="Style_3_ch" w:type="character">
    <w:name w:val="Body Text"/>
    <w:basedOn w:val="Style_2_ch"/>
    <w:link w:val="Style_3"/>
  </w:style>
  <w:style w:styleId="Style_35" w:type="paragraph">
    <w:name w:val=" Знак1"/>
    <w:basedOn w:val="Style_2"/>
    <w:link w:val="Style_35_ch"/>
    <w:pPr>
      <w:spacing w:afterAutospacing="on" w:beforeAutospacing="on"/>
      <w:ind/>
    </w:pPr>
    <w:rPr>
      <w:rFonts w:ascii="Tahoma" w:hAnsi="Tahoma"/>
      <w:sz w:val="20"/>
    </w:rPr>
  </w:style>
  <w:style w:styleId="Style_35_ch" w:type="character">
    <w:name w:val=" Знак1"/>
    <w:basedOn w:val="Style_2_ch"/>
    <w:link w:val="Style_35"/>
    <w:rPr>
      <w:rFonts w:ascii="Tahoma" w:hAnsi="Tahoma"/>
      <w:sz w:val="20"/>
    </w:rPr>
  </w:style>
  <w:style w:styleId="Style_36" w:type="paragraph">
    <w:name w:val="Heading 1"/>
    <w:link w:val="Style_36_ch"/>
    <w:rPr>
      <w:b w:val="1"/>
    </w:rPr>
  </w:style>
  <w:style w:styleId="Style_36_ch" w:type="character">
    <w:name w:val="Heading 1"/>
    <w:link w:val="Style_36"/>
    <w:rPr>
      <w:b w:val="1"/>
    </w:rPr>
  </w:style>
  <w:style w:styleId="Style_37" w:type="paragraph">
    <w:name w:val="Заголовок"/>
    <w:basedOn w:val="Style_2"/>
    <w:next w:val="Style_3"/>
    <w:link w:val="Style_37_ch"/>
    <w:pPr>
      <w:keepNext w:val="1"/>
      <w:spacing w:after="120" w:before="240"/>
      <w:ind/>
    </w:pPr>
    <w:rPr>
      <w:rFonts w:ascii="PT Astra Serif" w:hAnsi="PT Astra Serif"/>
      <w:sz w:val="28"/>
    </w:rPr>
  </w:style>
  <w:style w:styleId="Style_37_ch" w:type="character">
    <w:name w:val="Заголовок"/>
    <w:basedOn w:val="Style_2_ch"/>
    <w:link w:val="Style_37"/>
    <w:rPr>
      <w:rFonts w:ascii="PT Astra Serif" w:hAnsi="PT Astra Serif"/>
      <w:sz w:val="28"/>
    </w:rPr>
  </w:style>
  <w:style w:styleId="Style_38" w:type="paragraph">
    <w:name w:val="Содержимое врезки"/>
    <w:basedOn w:val="Style_2"/>
    <w:link w:val="Style_38_ch"/>
  </w:style>
  <w:style w:styleId="Style_38_ch" w:type="character">
    <w:name w:val="Содержимое врезки"/>
    <w:basedOn w:val="Style_2_ch"/>
    <w:link w:val="Style_38"/>
  </w:style>
  <w:style w:styleId="Style_39" w:type="paragraph">
    <w:name w:val=" Знак Знак Знак Знак Знак Знак1 Знак Знак Знак Знак Знак Знак Знак"/>
    <w:basedOn w:val="Style_2"/>
    <w:link w:val="Style_39_ch"/>
    <w:pPr>
      <w:spacing w:line="240" w:lineRule="exact"/>
      <w:ind/>
      <w:jc w:val="both"/>
    </w:pPr>
  </w:style>
  <w:style w:styleId="Style_39_ch" w:type="character">
    <w:name w:val=" Знак Знак Знак Знак Знак Знак1 Знак Знак Знак Знак Знак Знак Знак"/>
    <w:basedOn w:val="Style_2_ch"/>
    <w:link w:val="Style_39"/>
  </w:style>
  <w:style w:styleId="Style_40" w:type="paragraph">
    <w:name w:val="Абзац списка"/>
    <w:basedOn w:val="Style_2"/>
    <w:link w:val="Style_40_ch"/>
    <w:pPr>
      <w:spacing w:after="200" w:before="0" w:line="276" w:lineRule="auto"/>
      <w:ind w:firstLine="0" w:left="720" w:right="0"/>
      <w:contextualSpacing w:val="1"/>
    </w:pPr>
    <w:rPr>
      <w:rFonts w:ascii="Calibri" w:hAnsi="Calibri"/>
      <w:sz w:val="22"/>
    </w:rPr>
  </w:style>
  <w:style w:styleId="Style_40_ch" w:type="character">
    <w:name w:val="Абзац списка"/>
    <w:basedOn w:val="Style_2_ch"/>
    <w:link w:val="Style_40"/>
    <w:rPr>
      <w:rFonts w:ascii="Calibri" w:hAnsi="Calibri"/>
      <w:sz w:val="22"/>
    </w:rPr>
  </w:style>
  <w:style w:styleId="Style_41" w:type="paragraph">
    <w:name w:val="Body Text Indent 2"/>
    <w:basedOn w:val="Style_2"/>
    <w:link w:val="Style_41_ch"/>
    <w:pPr>
      <w:spacing w:after="120" w:before="0" w:line="480" w:lineRule="auto"/>
      <w:ind w:firstLine="0" w:left="283" w:right="0"/>
    </w:pPr>
  </w:style>
  <w:style w:styleId="Style_41_ch" w:type="character">
    <w:name w:val="Body Text Indent 2"/>
    <w:basedOn w:val="Style_2_ch"/>
    <w:link w:val="Style_41"/>
  </w:style>
  <w:style w:styleId="Style_42" w:type="paragraph">
    <w:name w:val="Колонтитул"/>
    <w:link w:val="Style_42_ch"/>
    <w:pPr>
      <w:widowControl w:val="1"/>
      <w:spacing w:after="0" w:before="0" w:line="240" w:lineRule="auto"/>
      <w:ind w:firstLine="0" w:left="0" w:right="0"/>
      <w:jc w:val="left"/>
    </w:pPr>
    <w:rPr>
      <w:rFonts w:ascii="XO Thames" w:hAnsi="XO Thames"/>
      <w:color w:val="000000"/>
      <w:spacing w:val="0"/>
      <w:sz w:val="20"/>
    </w:rPr>
  </w:style>
  <w:style w:styleId="Style_42_ch" w:type="character">
    <w:name w:val="Колонтитул"/>
    <w:link w:val="Style_42"/>
    <w:rPr>
      <w:rFonts w:ascii="XO Thames" w:hAnsi="XO Thames"/>
      <w:color w:val="000000"/>
      <w:spacing w:val="0"/>
      <w:sz w:val="20"/>
    </w:rPr>
  </w:style>
  <w:style w:styleId="Style_43" w:type="paragraph">
    <w:name w:val=" Знак Знак Знак1 Знак"/>
    <w:basedOn w:val="Style_2"/>
    <w:link w:val="Style_43_ch"/>
    <w:pPr>
      <w:spacing w:afterAutospacing="on" w:beforeAutospacing="on"/>
      <w:ind/>
    </w:pPr>
    <w:rPr>
      <w:rFonts w:ascii="Tahoma" w:hAnsi="Tahoma"/>
      <w:sz w:val="20"/>
    </w:rPr>
  </w:style>
  <w:style w:styleId="Style_43_ch" w:type="character">
    <w:name w:val=" Знак Знак Знак1 Знак"/>
    <w:basedOn w:val="Style_2_ch"/>
    <w:link w:val="Style_43"/>
    <w:rPr>
      <w:rFonts w:ascii="Tahoma" w:hAnsi="Tahoma"/>
      <w:sz w:val="20"/>
    </w:rPr>
  </w:style>
  <w:style w:styleId="Style_44" w:type="paragraph">
    <w:name w:val="Visited Internet Link"/>
    <w:basedOn w:val="Style_9"/>
    <w:link w:val="Style_44_ch"/>
    <w:rPr>
      <w:color w:val="800080"/>
      <w:u w:val="single"/>
    </w:rPr>
  </w:style>
  <w:style w:styleId="Style_44_ch" w:type="character">
    <w:name w:val="Visited Internet Link"/>
    <w:basedOn w:val="Style_9_ch"/>
    <w:link w:val="Style_44"/>
    <w:rPr>
      <w:color w:val="800080"/>
      <w:u w:val="single"/>
    </w:rPr>
  </w:style>
  <w:style w:styleId="Style_45" w:type="paragraph">
    <w:name w:val="toc 3"/>
    <w:next w:val="Style_2"/>
    <w:link w:val="Style_45_ch"/>
    <w:uiPriority w:val="39"/>
    <w:pPr>
      <w:widowControl w:val="1"/>
      <w:spacing w:after="0" w:before="0" w:line="240" w:lineRule="auto"/>
      <w:ind w:firstLine="0" w:left="400" w:right="0"/>
      <w:jc w:val="left"/>
    </w:pPr>
    <w:rPr>
      <w:rFonts w:ascii="XO Thames" w:hAnsi="XO Thames"/>
      <w:color w:val="000000"/>
      <w:spacing w:val="0"/>
      <w:sz w:val="28"/>
    </w:rPr>
  </w:style>
  <w:style w:styleId="Style_45_ch" w:type="character">
    <w:name w:val="toc 3"/>
    <w:link w:val="Style_45"/>
    <w:rPr>
      <w:rFonts w:ascii="XO Thames" w:hAnsi="XO Thames"/>
      <w:color w:val="000000"/>
      <w:spacing w:val="0"/>
      <w:sz w:val="28"/>
    </w:rPr>
  </w:style>
  <w:style w:styleId="Style_46" w:type="paragraph">
    <w:name w:val="Balloon Text"/>
    <w:basedOn w:val="Style_2"/>
    <w:link w:val="Style_46_ch"/>
    <w:rPr>
      <w:rFonts w:ascii="Tahoma" w:hAnsi="Tahoma"/>
      <w:sz w:val="16"/>
    </w:rPr>
  </w:style>
  <w:style w:styleId="Style_46_ch" w:type="character">
    <w:name w:val="Balloon Text"/>
    <w:basedOn w:val="Style_2_ch"/>
    <w:link w:val="Style_46"/>
    <w:rPr>
      <w:rFonts w:ascii="Tahoma" w:hAnsi="Tahoma"/>
      <w:sz w:val="16"/>
    </w:rPr>
  </w:style>
  <w:style w:styleId="Style_47" w:type="paragraph">
    <w:name w:val=" Знак1 Знак Знак Знак"/>
    <w:basedOn w:val="Style_2"/>
    <w:link w:val="Style_47_ch"/>
    <w:pPr>
      <w:spacing w:after="160" w:before="0" w:line="240" w:lineRule="exact"/>
      <w:ind/>
    </w:pPr>
    <w:rPr>
      <w:rFonts w:ascii="Verdana" w:hAnsi="Verdana"/>
      <w:sz w:val="20"/>
    </w:rPr>
  </w:style>
  <w:style w:styleId="Style_47_ch" w:type="character">
    <w:name w:val=" Знак1 Знак Знак Знак"/>
    <w:basedOn w:val="Style_2_ch"/>
    <w:link w:val="Style_47"/>
    <w:rPr>
      <w:rFonts w:ascii="Verdana" w:hAnsi="Verdana"/>
      <w:sz w:val="20"/>
    </w:rPr>
  </w:style>
  <w:style w:styleId="Style_48" w:type="paragraph">
    <w:name w:val="ConsPlusCell"/>
    <w:link w:val="Style_48_ch"/>
    <w:pPr>
      <w:widowControl w:val="0"/>
      <w:spacing w:after="0" w:before="0" w:line="240" w:lineRule="auto"/>
      <w:ind w:firstLine="0" w:left="0" w:right="0"/>
      <w:jc w:val="left"/>
    </w:pPr>
    <w:rPr>
      <w:rFonts w:ascii="Arial" w:hAnsi="Arial"/>
      <w:color w:val="000000"/>
      <w:spacing w:val="0"/>
      <w:sz w:val="20"/>
    </w:rPr>
  </w:style>
  <w:style w:styleId="Style_48_ch" w:type="character">
    <w:name w:val="ConsPlusCell"/>
    <w:link w:val="Style_48"/>
    <w:rPr>
      <w:rFonts w:ascii="Arial" w:hAnsi="Arial"/>
      <w:color w:val="000000"/>
      <w:spacing w:val="0"/>
      <w:sz w:val="20"/>
    </w:rPr>
  </w:style>
  <w:style w:styleId="Style_49" w:type="paragraph">
    <w:name w:val="page number"/>
    <w:basedOn w:val="Style_9"/>
    <w:link w:val="Style_49_ch"/>
  </w:style>
  <w:style w:styleId="Style_49_ch" w:type="character">
    <w:name w:val="page number"/>
    <w:basedOn w:val="Style_9_ch"/>
    <w:link w:val="Style_49"/>
  </w:style>
  <w:style w:styleId="Style_50" w:type="paragraph">
    <w:name w:val="Caption"/>
    <w:basedOn w:val="Style_2"/>
    <w:link w:val="Style_50_ch"/>
    <w:pPr>
      <w:spacing w:after="120" w:before="120"/>
      <w:ind/>
    </w:pPr>
    <w:rPr>
      <w:rFonts w:ascii="PT Astra Serif" w:hAnsi="PT Astra Serif"/>
      <w:i w:val="1"/>
      <w:sz w:val="24"/>
    </w:rPr>
  </w:style>
  <w:style w:styleId="Style_50_ch" w:type="character">
    <w:name w:val="Caption"/>
    <w:basedOn w:val="Style_2_ch"/>
    <w:link w:val="Style_50"/>
    <w:rPr>
      <w:rFonts w:ascii="PT Astra Serif" w:hAnsi="PT Astra Serif"/>
      <w:i w:val="1"/>
      <w:sz w:val="24"/>
    </w:rPr>
  </w:style>
  <w:style w:styleId="Style_51" w:type="paragraph">
    <w:name w:val=" Знак Знак Знак Знак Знак Знак Знак Знак Знак Знак"/>
    <w:basedOn w:val="Style_2"/>
    <w:link w:val="Style_51_ch"/>
    <w:pPr>
      <w:spacing w:afterAutospacing="on" w:beforeAutospacing="on"/>
      <w:ind/>
    </w:pPr>
    <w:rPr>
      <w:rFonts w:ascii="Tahoma" w:hAnsi="Tahoma"/>
      <w:sz w:val="20"/>
    </w:rPr>
  </w:style>
  <w:style w:styleId="Style_51_ch" w:type="character">
    <w:name w:val=" Знак Знак Знак Знак Знак Знак Знак Знак Знак Знак"/>
    <w:basedOn w:val="Style_2_ch"/>
    <w:link w:val="Style_51"/>
    <w:rPr>
      <w:rFonts w:ascii="Tahoma" w:hAnsi="Tahoma"/>
      <w:sz w:val="20"/>
    </w:rPr>
  </w:style>
  <w:style w:styleId="Style_52" w:type="paragraph">
    <w:name w:val="Title"/>
    <w:link w:val="Style_52_ch"/>
    <w:pPr>
      <w:widowControl w:val="1"/>
      <w:spacing w:after="0" w:before="0" w:line="240" w:lineRule="auto"/>
      <w:ind w:firstLine="0" w:left="0" w:right="0"/>
      <w:jc w:val="left"/>
    </w:pPr>
    <w:rPr>
      <w:rFonts w:ascii="Times New Roman" w:hAnsi="Times New Roman"/>
      <w:b w:val="1"/>
      <w:color w:val="000000"/>
      <w:spacing w:val="0"/>
      <w:sz w:val="32"/>
    </w:rPr>
  </w:style>
  <w:style w:styleId="Style_52_ch" w:type="character">
    <w:name w:val="Title"/>
    <w:link w:val="Style_52"/>
    <w:rPr>
      <w:rFonts w:ascii="Times New Roman" w:hAnsi="Times New Roman"/>
      <w:b w:val="1"/>
      <w:color w:val="000000"/>
      <w:spacing w:val="0"/>
      <w:sz w:val="32"/>
    </w:rPr>
  </w:style>
  <w:style w:styleId="Style_53" w:type="paragraph">
    <w:name w:val="Основной текст (2) + Полужирный"/>
    <w:link w:val="Style_53_ch"/>
    <w:pPr>
      <w:widowControl w:val="1"/>
      <w:spacing w:after="0" w:before="0" w:line="240" w:lineRule="auto"/>
      <w:ind w:firstLine="0" w:left="0" w:right="0"/>
      <w:jc w:val="left"/>
    </w:pPr>
    <w:rPr>
      <w:rFonts w:ascii="Times New Roman" w:hAnsi="Times New Roman"/>
      <w:b w:val="1"/>
      <w:color w:val="000000"/>
      <w:spacing w:val="0"/>
      <w:sz w:val="26"/>
      <w:highlight w:val="white"/>
    </w:rPr>
  </w:style>
  <w:style w:styleId="Style_53_ch" w:type="character">
    <w:name w:val="Основной текст (2) + Полужирный"/>
    <w:link w:val="Style_53"/>
    <w:rPr>
      <w:rFonts w:ascii="Times New Roman" w:hAnsi="Times New Roman"/>
      <w:b w:val="1"/>
      <w:color w:val="000000"/>
      <w:spacing w:val="0"/>
      <w:sz w:val="26"/>
      <w:highlight w:val="white"/>
    </w:rPr>
  </w:style>
  <w:style w:styleId="Style_54" w:type="paragraph">
    <w:name w:val="Абзац списка1"/>
    <w:basedOn w:val="Style_2"/>
    <w:link w:val="Style_54_ch"/>
    <w:pPr>
      <w:ind w:firstLine="0" w:left="720" w:right="0"/>
    </w:pPr>
    <w:rPr>
      <w:sz w:val="28"/>
    </w:rPr>
  </w:style>
  <w:style w:styleId="Style_54_ch" w:type="character">
    <w:name w:val="Абзац списка1"/>
    <w:basedOn w:val="Style_2_ch"/>
    <w:link w:val="Style_54"/>
    <w:rPr>
      <w:sz w:val="28"/>
    </w:rPr>
  </w:style>
  <w:style w:styleId="Style_55" w:type="paragraph">
    <w:name w:val="Contents 2"/>
    <w:link w:val="Style_55_ch"/>
    <w:pPr>
      <w:widowControl w:val="1"/>
      <w:spacing w:after="0" w:before="0" w:line="240" w:lineRule="auto"/>
      <w:ind w:firstLine="0" w:left="0" w:right="0"/>
      <w:jc w:val="left"/>
    </w:pPr>
    <w:rPr>
      <w:rFonts w:ascii="XO Thames" w:hAnsi="XO Thames"/>
      <w:color w:val="000000"/>
      <w:spacing w:val="0"/>
      <w:sz w:val="28"/>
    </w:rPr>
  </w:style>
  <w:style w:styleId="Style_55_ch" w:type="character">
    <w:name w:val="Contents 2"/>
    <w:link w:val="Style_55"/>
    <w:rPr>
      <w:rFonts w:ascii="XO Thames" w:hAnsi="XO Thames"/>
      <w:color w:val="000000"/>
      <w:spacing w:val="0"/>
      <w:sz w:val="28"/>
    </w:rPr>
  </w:style>
  <w:style w:styleId="Style_56" w:type="paragraph">
    <w:name w:val="Contents 7"/>
    <w:link w:val="Style_56_ch"/>
    <w:pPr>
      <w:widowControl w:val="1"/>
      <w:spacing w:after="0" w:before="0" w:line="240" w:lineRule="auto"/>
      <w:ind w:firstLine="0" w:left="0" w:right="0"/>
      <w:jc w:val="left"/>
    </w:pPr>
    <w:rPr>
      <w:rFonts w:ascii="XO Thames" w:hAnsi="XO Thames"/>
      <w:color w:val="000000"/>
      <w:spacing w:val="0"/>
      <w:sz w:val="28"/>
    </w:rPr>
  </w:style>
  <w:style w:styleId="Style_56_ch" w:type="character">
    <w:name w:val="Contents 7"/>
    <w:link w:val="Style_56"/>
    <w:rPr>
      <w:rFonts w:ascii="XO Thames" w:hAnsi="XO Thames"/>
      <w:color w:val="000000"/>
      <w:spacing w:val="0"/>
      <w:sz w:val="28"/>
    </w:rPr>
  </w:style>
  <w:style w:styleId="Style_57" w:type="paragraph">
    <w:name w:val=" Знак Знак Знак Знак Знак Знак Знак Знак Знак Знак Знак Знак1 Знак"/>
    <w:basedOn w:val="Style_2"/>
    <w:link w:val="Style_57_ch"/>
    <w:pPr>
      <w:spacing w:afterAutospacing="on" w:beforeAutospacing="on"/>
      <w:ind/>
    </w:pPr>
    <w:rPr>
      <w:rFonts w:ascii="Tahoma" w:hAnsi="Tahoma"/>
      <w:sz w:val="20"/>
    </w:rPr>
  </w:style>
  <w:style w:styleId="Style_57_ch" w:type="character">
    <w:name w:val=" Знак Знак Знак Знак Знак Знак Знак Знак Знак Знак Знак Знак1 Знак"/>
    <w:basedOn w:val="Style_2_ch"/>
    <w:link w:val="Style_57"/>
    <w:rPr>
      <w:rFonts w:ascii="Tahoma" w:hAnsi="Tahoma"/>
      <w:sz w:val="20"/>
    </w:rPr>
  </w:style>
  <w:style w:styleId="Style_58" w:type="paragraph">
    <w:name w:val="Символ нумерации"/>
    <w:link w:val="Style_58_ch"/>
  </w:style>
  <w:style w:styleId="Style_58_ch" w:type="character">
    <w:name w:val="Символ нумерации"/>
    <w:link w:val="Style_58"/>
  </w:style>
  <w:style w:styleId="Style_59" w:type="paragraph">
    <w:name w:val=" Знак Знак Знак Знак Знак Знак Знак Знак Знак1 Знак"/>
    <w:basedOn w:val="Style_2"/>
    <w:link w:val="Style_59_ch"/>
    <w:pPr>
      <w:spacing w:afterAutospacing="on" w:beforeAutospacing="on"/>
      <w:ind/>
    </w:pPr>
    <w:rPr>
      <w:rFonts w:ascii="Tahoma" w:hAnsi="Tahoma"/>
      <w:sz w:val="20"/>
    </w:rPr>
  </w:style>
  <w:style w:styleId="Style_59_ch" w:type="character">
    <w:name w:val=" Знак Знак Знак Знак Знак Знак Знак Знак Знак1 Знак"/>
    <w:basedOn w:val="Style_2_ch"/>
    <w:link w:val="Style_59"/>
    <w:rPr>
      <w:rFonts w:ascii="Tahoma" w:hAnsi="Tahoma"/>
      <w:sz w:val="20"/>
    </w:rPr>
  </w:style>
  <w:style w:styleId="Style_60" w:type="paragraph">
    <w:name w:val="Contents 3"/>
    <w:link w:val="Style_60_ch"/>
    <w:pPr>
      <w:widowControl w:val="1"/>
      <w:spacing w:after="0" w:before="0" w:line="240" w:lineRule="auto"/>
      <w:ind w:firstLine="0" w:left="0" w:right="0"/>
      <w:jc w:val="left"/>
    </w:pPr>
    <w:rPr>
      <w:rFonts w:ascii="XO Thames" w:hAnsi="XO Thames"/>
      <w:color w:val="000000"/>
      <w:spacing w:val="0"/>
      <w:sz w:val="28"/>
    </w:rPr>
  </w:style>
  <w:style w:styleId="Style_60_ch" w:type="character">
    <w:name w:val="Contents 3"/>
    <w:link w:val="Style_60"/>
    <w:rPr>
      <w:rFonts w:ascii="XO Thames" w:hAnsi="XO Thames"/>
      <w:color w:val="000000"/>
      <w:spacing w:val="0"/>
      <w:sz w:val="28"/>
    </w:rPr>
  </w:style>
  <w:style w:styleId="Style_61" w:type="paragraph">
    <w:name w:val="heading 5"/>
    <w:next w:val="Style_2"/>
    <w:link w:val="Style_61_ch"/>
    <w:uiPriority w:val="9"/>
    <w:qFormat/>
    <w:pPr>
      <w:widowControl w:val="1"/>
      <w:spacing w:after="0" w:before="0" w:line="240" w:lineRule="auto"/>
      <w:ind w:firstLine="0" w:left="0" w:right="0"/>
      <w:jc w:val="left"/>
      <w:outlineLvl w:val="4"/>
    </w:pPr>
    <w:rPr>
      <w:rFonts w:ascii="Times New Roman" w:hAnsi="Times New Roman"/>
      <w:b w:val="1"/>
      <w:color w:val="000000"/>
      <w:spacing w:val="0"/>
      <w:sz w:val="26"/>
    </w:rPr>
  </w:style>
  <w:style w:styleId="Style_61_ch" w:type="character">
    <w:name w:val="heading 5"/>
    <w:link w:val="Style_61"/>
    <w:rPr>
      <w:rFonts w:ascii="Times New Roman" w:hAnsi="Times New Roman"/>
      <w:b w:val="1"/>
      <w:color w:val="000000"/>
      <w:spacing w:val="0"/>
      <w:sz w:val="26"/>
    </w:rPr>
  </w:style>
  <w:style w:styleId="Style_1" w:type="paragraph">
    <w:name w:val="Header"/>
    <w:basedOn w:val="Style_2"/>
    <w:link w:val="Style_1_ch"/>
    <w:pPr>
      <w:tabs>
        <w:tab w:leader="none" w:pos="709" w:val="clear"/>
        <w:tab w:leader="none" w:pos="4677" w:val="center"/>
        <w:tab w:leader="none" w:pos="9355" w:val="right"/>
      </w:tabs>
      <w:ind/>
    </w:pPr>
  </w:style>
  <w:style w:styleId="Style_1_ch" w:type="character">
    <w:name w:val="Header"/>
    <w:basedOn w:val="Style_2_ch"/>
    <w:link w:val="Style_1"/>
  </w:style>
  <w:style w:styleId="Style_62" w:type="paragraph">
    <w:name w:val="Знак1"/>
    <w:basedOn w:val="Style_2"/>
    <w:link w:val="Style_62_ch"/>
    <w:pPr>
      <w:spacing w:afterAutospacing="on" w:beforeAutospacing="on"/>
      <w:ind/>
    </w:pPr>
    <w:rPr>
      <w:rFonts w:ascii="Tahoma" w:hAnsi="Tahoma"/>
      <w:sz w:val="20"/>
    </w:rPr>
  </w:style>
  <w:style w:styleId="Style_62_ch" w:type="character">
    <w:name w:val="Знак1"/>
    <w:basedOn w:val="Style_2_ch"/>
    <w:link w:val="Style_62"/>
    <w:rPr>
      <w:rFonts w:ascii="Tahoma" w:hAnsi="Tahoma"/>
      <w:sz w:val="20"/>
    </w:rPr>
  </w:style>
  <w:style w:styleId="Style_63" w:type="paragraph">
    <w:name w:val="Heading 9"/>
    <w:link w:val="Style_63_ch"/>
    <w:rPr>
      <w:rFonts w:ascii="Cambria" w:hAnsi="Cambria"/>
      <w:sz w:val="22"/>
    </w:rPr>
  </w:style>
  <w:style w:styleId="Style_63_ch" w:type="character">
    <w:name w:val="Heading 9"/>
    <w:link w:val="Style_63"/>
    <w:rPr>
      <w:rFonts w:ascii="Cambria" w:hAnsi="Cambria"/>
      <w:sz w:val="22"/>
    </w:rPr>
  </w:style>
  <w:style w:styleId="Style_64" w:type="paragraph">
    <w:name w:val="heading 1"/>
    <w:basedOn w:val="Style_2"/>
    <w:next w:val="Style_2"/>
    <w:link w:val="Style_64_ch"/>
    <w:uiPriority w:val="9"/>
    <w:qFormat/>
    <w:pPr>
      <w:keepNext w:val="1"/>
      <w:ind/>
      <w:outlineLvl w:val="0"/>
    </w:pPr>
    <w:rPr>
      <w:b w:val="1"/>
    </w:rPr>
  </w:style>
  <w:style w:styleId="Style_64_ch" w:type="character">
    <w:name w:val="heading 1"/>
    <w:basedOn w:val="Style_2_ch"/>
    <w:link w:val="Style_64"/>
    <w:rPr>
      <w:b w:val="1"/>
    </w:rPr>
  </w:style>
  <w:style w:styleId="Style_65" w:type="paragraph">
    <w:name w:val="Font Style39"/>
    <w:link w:val="Style_65_ch"/>
    <w:pPr>
      <w:widowControl w:val="1"/>
      <w:spacing w:after="0" w:before="0" w:line="240" w:lineRule="auto"/>
      <w:ind w:firstLine="0" w:left="0" w:right="0"/>
      <w:jc w:val="left"/>
    </w:pPr>
    <w:rPr>
      <w:rFonts w:ascii="Times New Roman" w:hAnsi="Times New Roman"/>
      <w:b w:val="1"/>
      <w:color w:val="000000"/>
      <w:spacing w:val="0"/>
      <w:sz w:val="24"/>
    </w:rPr>
  </w:style>
  <w:style w:styleId="Style_65_ch" w:type="character">
    <w:name w:val="Font Style39"/>
    <w:link w:val="Style_65"/>
    <w:rPr>
      <w:rFonts w:ascii="Times New Roman" w:hAnsi="Times New Roman"/>
      <w:b w:val="1"/>
      <w:color w:val="000000"/>
      <w:spacing w:val="0"/>
      <w:sz w:val="24"/>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66" w:type="paragraph">
    <w:name w:val="Footnote"/>
    <w:link w:val="Style_66_ch"/>
    <w:pPr>
      <w:widowControl w:val="1"/>
      <w:spacing w:after="0" w:before="0" w:line="240" w:lineRule="auto"/>
      <w:ind w:firstLine="851" w:left="0" w:right="0"/>
      <w:jc w:val="both"/>
    </w:pPr>
    <w:rPr>
      <w:rFonts w:ascii="XO Thames" w:hAnsi="XO Thames"/>
      <w:color w:val="000000"/>
      <w:spacing w:val="0"/>
      <w:sz w:val="22"/>
    </w:rPr>
  </w:style>
  <w:style w:styleId="Style_66_ch" w:type="character">
    <w:name w:val="Footnote"/>
    <w:link w:val="Style_66"/>
    <w:rPr>
      <w:rFonts w:ascii="XO Thames" w:hAnsi="XO Thames"/>
      <w:color w:val="000000"/>
      <w:spacing w:val="0"/>
      <w:sz w:val="22"/>
    </w:rPr>
  </w:style>
  <w:style w:styleId="Style_67" w:type="paragraph">
    <w:name w:val="Содержимое таблицы"/>
    <w:basedOn w:val="Style_2"/>
    <w:link w:val="Style_67_ch"/>
    <w:pPr>
      <w:widowControl w:val="0"/>
      <w:ind/>
    </w:pPr>
  </w:style>
  <w:style w:styleId="Style_67_ch" w:type="character">
    <w:name w:val="Содержимое таблицы"/>
    <w:basedOn w:val="Style_2_ch"/>
    <w:link w:val="Style_67"/>
  </w:style>
  <w:style w:styleId="Style_68" w:type="paragraph">
    <w:name w:val="toc 1"/>
    <w:next w:val="Style_2"/>
    <w:link w:val="Style_68_ch"/>
    <w:uiPriority w:val="39"/>
    <w:pPr>
      <w:widowControl w:val="1"/>
      <w:spacing w:after="0" w:before="0" w:line="240" w:lineRule="auto"/>
      <w:ind w:firstLine="0" w:left="0" w:right="0"/>
      <w:jc w:val="left"/>
    </w:pPr>
    <w:rPr>
      <w:rFonts w:ascii="XO Thames" w:hAnsi="XO Thames"/>
      <w:b w:val="1"/>
      <w:color w:val="000000"/>
      <w:spacing w:val="0"/>
      <w:sz w:val="28"/>
    </w:rPr>
  </w:style>
  <w:style w:styleId="Style_68_ch" w:type="character">
    <w:name w:val="toc 1"/>
    <w:link w:val="Style_68"/>
    <w:rPr>
      <w:rFonts w:ascii="XO Thames" w:hAnsi="XO Thames"/>
      <w:b w:val="1"/>
      <w:color w:val="000000"/>
      <w:spacing w:val="0"/>
      <w:sz w:val="28"/>
    </w:rPr>
  </w:style>
  <w:style w:styleId="Style_69" w:type="paragraph">
    <w:name w:val="Emphasis"/>
    <w:link w:val="Style_69_ch"/>
    <w:rPr>
      <w:rFonts w:ascii="Times New Roman" w:hAnsi="Times New Roman"/>
      <w:i w:val="1"/>
      <w:color w:val="000000"/>
      <w:spacing w:val="0"/>
      <w:sz w:val="20"/>
    </w:rPr>
  </w:style>
  <w:style w:styleId="Style_69_ch" w:type="character">
    <w:name w:val="Emphasis"/>
    <w:link w:val="Style_69"/>
    <w:rPr>
      <w:rFonts w:ascii="Times New Roman" w:hAnsi="Times New Roman"/>
      <w:i w:val="1"/>
      <w:color w:val="000000"/>
      <w:spacing w:val="0"/>
      <w:sz w:val="20"/>
    </w:rPr>
  </w:style>
  <w:style w:styleId="Style_70" w:type="paragraph">
    <w:name w:val="Heading 3"/>
    <w:link w:val="Style_70_ch"/>
    <w:rPr>
      <w:sz w:val="28"/>
    </w:rPr>
  </w:style>
  <w:style w:styleId="Style_70_ch" w:type="character">
    <w:name w:val="Heading 3"/>
    <w:link w:val="Style_70"/>
    <w:rPr>
      <w:sz w:val="28"/>
    </w:rPr>
  </w:style>
  <w:style w:styleId="Style_71" w:type="paragraph">
    <w:name w:val="Subtitle"/>
    <w:link w:val="Style_71_ch"/>
    <w:pPr>
      <w:widowControl w:val="1"/>
      <w:spacing w:after="0" w:before="0" w:line="240" w:lineRule="auto"/>
      <w:ind w:firstLine="0" w:left="0" w:right="0"/>
      <w:jc w:val="left"/>
    </w:pPr>
    <w:rPr>
      <w:rFonts w:ascii="Times New Roman" w:hAnsi="Times New Roman"/>
      <w:color w:val="000000"/>
      <w:spacing w:val="0"/>
      <w:sz w:val="28"/>
    </w:rPr>
  </w:style>
  <w:style w:styleId="Style_71_ch" w:type="character">
    <w:name w:val="Subtitle"/>
    <w:link w:val="Style_71"/>
    <w:rPr>
      <w:rFonts w:ascii="Times New Roman" w:hAnsi="Times New Roman"/>
      <w:color w:val="000000"/>
      <w:spacing w:val="0"/>
      <w:sz w:val="28"/>
    </w:rPr>
  </w:style>
  <w:style w:styleId="Style_72" w:type="paragraph">
    <w:name w:val="Header and Footer"/>
    <w:link w:val="Style_72_ch"/>
    <w:rPr>
      <w:rFonts w:ascii="XO Thames" w:hAnsi="XO Thames"/>
      <w:sz w:val="20"/>
    </w:rPr>
  </w:style>
  <w:style w:styleId="Style_72_ch" w:type="character">
    <w:name w:val="Header and Footer"/>
    <w:link w:val="Style_72"/>
    <w:rPr>
      <w:rFonts w:ascii="XO Thames" w:hAnsi="XO Thames"/>
      <w:sz w:val="20"/>
    </w:rPr>
  </w:style>
  <w:style w:styleId="Style_73" w:type="paragraph">
    <w:name w:val="Основной текст (2)"/>
    <w:basedOn w:val="Style_2"/>
    <w:link w:val="Style_73_ch"/>
    <w:pPr>
      <w:widowControl w:val="0"/>
      <w:spacing w:after="120" w:before="0" w:line="0" w:lineRule="atLeast"/>
      <w:ind/>
      <w:jc w:val="right"/>
    </w:pPr>
    <w:rPr>
      <w:sz w:val="26"/>
    </w:rPr>
  </w:style>
  <w:style w:styleId="Style_73_ch" w:type="character">
    <w:name w:val="Основной текст (2)"/>
    <w:basedOn w:val="Style_2_ch"/>
    <w:link w:val="Style_73"/>
    <w:rPr>
      <w:sz w:val="26"/>
    </w:rPr>
  </w:style>
  <w:style w:styleId="Style_74" w:type="paragraph">
    <w:name w:val="toc 9"/>
    <w:next w:val="Style_2"/>
    <w:link w:val="Style_74_ch"/>
    <w:uiPriority w:val="39"/>
    <w:pPr>
      <w:widowControl w:val="1"/>
      <w:spacing w:after="0" w:before="0" w:line="240" w:lineRule="auto"/>
      <w:ind w:firstLine="0" w:left="1600" w:right="0"/>
      <w:jc w:val="left"/>
    </w:pPr>
    <w:rPr>
      <w:rFonts w:ascii="XO Thames" w:hAnsi="XO Thames"/>
      <w:color w:val="000000"/>
      <w:spacing w:val="0"/>
      <w:sz w:val="28"/>
    </w:rPr>
  </w:style>
  <w:style w:styleId="Style_74_ch" w:type="character">
    <w:name w:val="toc 9"/>
    <w:link w:val="Style_74"/>
    <w:rPr>
      <w:rFonts w:ascii="XO Thames" w:hAnsi="XO Thames"/>
      <w:color w:val="000000"/>
      <w:spacing w:val="0"/>
      <w:sz w:val="28"/>
    </w:rPr>
  </w:style>
  <w:style w:styleId="Style_75" w:type="paragraph">
    <w:name w:val="Contents 1"/>
    <w:link w:val="Style_75_ch"/>
    <w:pPr>
      <w:widowControl w:val="1"/>
      <w:spacing w:after="0" w:before="0" w:line="240" w:lineRule="auto"/>
      <w:ind w:firstLine="0" w:left="0" w:right="0"/>
      <w:jc w:val="left"/>
    </w:pPr>
    <w:rPr>
      <w:rFonts w:ascii="XO Thames" w:hAnsi="XO Thames"/>
      <w:b w:val="1"/>
      <w:color w:val="000000"/>
      <w:spacing w:val="0"/>
      <w:sz w:val="28"/>
    </w:rPr>
  </w:style>
  <w:style w:styleId="Style_75_ch" w:type="character">
    <w:name w:val="Contents 1"/>
    <w:link w:val="Style_75"/>
    <w:rPr>
      <w:rFonts w:ascii="XO Thames" w:hAnsi="XO Thames"/>
      <w:b w:val="1"/>
      <w:color w:val="000000"/>
      <w:spacing w:val="0"/>
      <w:sz w:val="28"/>
    </w:rPr>
  </w:style>
  <w:style w:styleId="Style_76" w:type="paragraph">
    <w:name w:val="Header"/>
    <w:link w:val="Style_76_ch"/>
  </w:style>
  <w:style w:styleId="Style_76_ch" w:type="character">
    <w:name w:val="Header"/>
    <w:link w:val="Style_76"/>
  </w:style>
  <w:style w:styleId="Style_77" w:type="paragraph">
    <w:name w:val="ConsPlusNormal"/>
    <w:link w:val="Style_77_ch"/>
    <w:pPr>
      <w:widowControl w:val="1"/>
      <w:spacing w:after="0" w:before="0" w:line="240" w:lineRule="auto"/>
      <w:ind w:firstLine="720" w:left="0" w:right="0"/>
      <w:jc w:val="left"/>
    </w:pPr>
    <w:rPr>
      <w:rFonts w:ascii="Arial" w:hAnsi="Arial"/>
      <w:color w:val="000000"/>
      <w:spacing w:val="0"/>
      <w:sz w:val="20"/>
    </w:rPr>
  </w:style>
  <w:style w:styleId="Style_77_ch" w:type="character">
    <w:name w:val="ConsPlusNormal"/>
    <w:link w:val="Style_77"/>
    <w:rPr>
      <w:rFonts w:ascii="Arial" w:hAnsi="Arial"/>
      <w:color w:val="000000"/>
      <w:spacing w:val="0"/>
      <w:sz w:val="20"/>
    </w:rPr>
  </w:style>
  <w:style w:styleId="Style_78" w:type="paragraph">
    <w:name w:val="Normal (Web)"/>
    <w:basedOn w:val="Style_2"/>
    <w:link w:val="Style_78_ch"/>
    <w:pPr>
      <w:spacing w:afterAutospacing="on" w:beforeAutospacing="on"/>
      <w:ind/>
    </w:pPr>
  </w:style>
  <w:style w:styleId="Style_78_ch" w:type="character">
    <w:name w:val="Normal (Web)"/>
    <w:basedOn w:val="Style_2_ch"/>
    <w:link w:val="Style_78"/>
  </w:style>
  <w:style w:styleId="Style_9" w:type="paragraph">
    <w:name w:val="Default Paragraph Font"/>
    <w:link w:val="Style_9_ch"/>
    <w:pPr>
      <w:widowControl w:val="1"/>
      <w:spacing w:after="0" w:before="0" w:line="240" w:lineRule="auto"/>
      <w:ind w:firstLine="0" w:left="0" w:right="0"/>
      <w:jc w:val="left"/>
    </w:pPr>
    <w:rPr>
      <w:rFonts w:ascii="Times New Roman" w:hAnsi="Times New Roman"/>
      <w:color w:val="000000"/>
      <w:spacing w:val="0"/>
      <w:sz w:val="20"/>
    </w:rPr>
  </w:style>
  <w:style w:styleId="Style_9_ch" w:type="character">
    <w:name w:val="Default Paragraph Font"/>
    <w:link w:val="Style_9"/>
    <w:rPr>
      <w:rFonts w:ascii="Times New Roman" w:hAnsi="Times New Roman"/>
      <w:color w:val="000000"/>
      <w:spacing w:val="0"/>
      <w:sz w:val="20"/>
    </w:rPr>
  </w:style>
  <w:style w:styleId="Style_79" w:type="paragraph">
    <w:name w:val="toc 8"/>
    <w:next w:val="Style_2"/>
    <w:link w:val="Style_79_ch"/>
    <w:uiPriority w:val="39"/>
    <w:pPr>
      <w:widowControl w:val="1"/>
      <w:spacing w:after="0" w:before="0" w:line="240" w:lineRule="auto"/>
      <w:ind w:firstLine="0" w:left="1400" w:right="0"/>
      <w:jc w:val="left"/>
    </w:pPr>
    <w:rPr>
      <w:rFonts w:ascii="XO Thames" w:hAnsi="XO Thames"/>
      <w:color w:val="000000"/>
      <w:spacing w:val="0"/>
      <w:sz w:val="28"/>
    </w:rPr>
  </w:style>
  <w:style w:styleId="Style_79_ch" w:type="character">
    <w:name w:val="toc 8"/>
    <w:link w:val="Style_79"/>
    <w:rPr>
      <w:rFonts w:ascii="XO Thames" w:hAnsi="XO Thames"/>
      <w:color w:val="000000"/>
      <w:spacing w:val="0"/>
      <w:sz w:val="28"/>
    </w:rPr>
  </w:style>
  <w:style w:styleId="Style_80" w:type="paragraph">
    <w:name w:val="Emphasis"/>
    <w:link w:val="Style_80_ch"/>
    <w:pPr>
      <w:widowControl w:val="1"/>
      <w:spacing w:after="0" w:before="0" w:line="240" w:lineRule="auto"/>
      <w:ind w:firstLine="0" w:left="0" w:right="0"/>
      <w:jc w:val="left"/>
    </w:pPr>
    <w:rPr>
      <w:rFonts w:ascii="Times New Roman" w:hAnsi="Times New Roman"/>
      <w:i w:val="1"/>
      <w:color w:val="000000"/>
      <w:spacing w:val="0"/>
      <w:sz w:val="20"/>
    </w:rPr>
  </w:style>
  <w:style w:styleId="Style_80_ch" w:type="character">
    <w:name w:val="Emphasis"/>
    <w:link w:val="Style_80"/>
    <w:rPr>
      <w:rFonts w:ascii="Times New Roman" w:hAnsi="Times New Roman"/>
      <w:i w:val="1"/>
      <w:color w:val="000000"/>
      <w:spacing w:val="0"/>
      <w:sz w:val="20"/>
    </w:rPr>
  </w:style>
  <w:style w:styleId="Style_81" w:type="paragraph">
    <w:name w:val="Contents 4"/>
    <w:link w:val="Style_81_ch"/>
    <w:pPr>
      <w:widowControl w:val="1"/>
      <w:spacing w:after="0" w:before="0" w:line="240" w:lineRule="auto"/>
      <w:ind w:firstLine="0" w:left="0" w:right="0"/>
      <w:jc w:val="left"/>
    </w:pPr>
    <w:rPr>
      <w:rFonts w:ascii="XO Thames" w:hAnsi="XO Thames"/>
      <w:color w:val="000000"/>
      <w:spacing w:val="0"/>
      <w:sz w:val="28"/>
    </w:rPr>
  </w:style>
  <w:style w:styleId="Style_81_ch" w:type="character">
    <w:name w:val="Contents 4"/>
    <w:link w:val="Style_81"/>
    <w:rPr>
      <w:rFonts w:ascii="XO Thames" w:hAnsi="XO Thames"/>
      <w:color w:val="000000"/>
      <w:spacing w:val="0"/>
      <w:sz w:val="28"/>
    </w:rPr>
  </w:style>
  <w:style w:styleId="Style_82" w:type="paragraph">
    <w:name w:val="List"/>
    <w:basedOn w:val="Style_3"/>
    <w:link w:val="Style_82_ch"/>
    <w:rPr>
      <w:rFonts w:ascii="PT Astra Serif" w:hAnsi="PT Astra Serif"/>
    </w:rPr>
  </w:style>
  <w:style w:styleId="Style_82_ch" w:type="character">
    <w:name w:val="List"/>
    <w:basedOn w:val="Style_3_ch"/>
    <w:link w:val="Style_82"/>
    <w:rPr>
      <w:rFonts w:ascii="PT Astra Serif" w:hAnsi="PT Astra Serif"/>
    </w:rPr>
  </w:style>
  <w:style w:styleId="Style_83" w:type="paragraph">
    <w:name w:val="Text body indent"/>
    <w:link w:val="Style_83_ch"/>
    <w:pPr>
      <w:widowControl w:val="1"/>
      <w:spacing w:after="0" w:before="0" w:line="240" w:lineRule="auto"/>
      <w:ind w:firstLine="0" w:left="0" w:right="0"/>
      <w:jc w:val="left"/>
    </w:pPr>
    <w:rPr>
      <w:rFonts w:ascii="Times New Roman" w:hAnsi="Times New Roman"/>
      <w:color w:val="000000"/>
      <w:spacing w:val="0"/>
      <w:sz w:val="20"/>
    </w:rPr>
  </w:style>
  <w:style w:styleId="Style_83_ch" w:type="character">
    <w:name w:val="Text body indent"/>
    <w:link w:val="Style_83"/>
    <w:rPr>
      <w:rFonts w:ascii="Times New Roman" w:hAnsi="Times New Roman"/>
      <w:color w:val="000000"/>
      <w:spacing w:val="0"/>
      <w:sz w:val="20"/>
    </w:rPr>
  </w:style>
  <w:style w:styleId="Style_84" w:type="paragraph">
    <w:name w:val="Contents 5"/>
    <w:link w:val="Style_84_ch"/>
    <w:pPr>
      <w:widowControl w:val="1"/>
      <w:spacing w:after="0" w:before="0" w:line="240" w:lineRule="auto"/>
      <w:ind w:firstLine="0" w:left="0" w:right="0"/>
      <w:jc w:val="left"/>
    </w:pPr>
    <w:rPr>
      <w:rFonts w:ascii="XO Thames" w:hAnsi="XO Thames"/>
      <w:color w:val="000000"/>
      <w:spacing w:val="0"/>
      <w:sz w:val="28"/>
    </w:rPr>
  </w:style>
  <w:style w:styleId="Style_84_ch" w:type="character">
    <w:name w:val="Contents 5"/>
    <w:link w:val="Style_84"/>
    <w:rPr>
      <w:rFonts w:ascii="XO Thames" w:hAnsi="XO Thames"/>
      <w:color w:val="000000"/>
      <w:spacing w:val="0"/>
      <w:sz w:val="28"/>
    </w:rPr>
  </w:style>
  <w:style w:styleId="Style_85" w:type="paragraph">
    <w:name w:val="toc 5"/>
    <w:next w:val="Style_2"/>
    <w:link w:val="Style_85_ch"/>
    <w:uiPriority w:val="39"/>
    <w:pPr>
      <w:widowControl w:val="1"/>
      <w:spacing w:after="0" w:before="0" w:line="240" w:lineRule="auto"/>
      <w:ind w:firstLine="0" w:left="800" w:right="0"/>
      <w:jc w:val="left"/>
    </w:pPr>
    <w:rPr>
      <w:rFonts w:ascii="XO Thames" w:hAnsi="XO Thames"/>
      <w:color w:val="000000"/>
      <w:spacing w:val="0"/>
      <w:sz w:val="28"/>
    </w:rPr>
  </w:style>
  <w:style w:styleId="Style_85_ch" w:type="character">
    <w:name w:val="toc 5"/>
    <w:link w:val="Style_85"/>
    <w:rPr>
      <w:rFonts w:ascii="XO Thames" w:hAnsi="XO Thames"/>
      <w:color w:val="000000"/>
      <w:spacing w:val="0"/>
      <w:sz w:val="28"/>
    </w:rPr>
  </w:style>
  <w:style w:styleId="Style_86" w:type="paragraph">
    <w:name w:val="Стиль1"/>
    <w:basedOn w:val="Style_2"/>
    <w:link w:val="Style_86_ch"/>
    <w:pPr>
      <w:numPr>
        <w:ilvl w:val="0"/>
        <w:numId w:val="1"/>
      </w:numPr>
    </w:pPr>
    <w:rPr>
      <w:rFonts w:ascii="Arial" w:hAnsi="Arial"/>
      <w:sz w:val="18"/>
    </w:rPr>
  </w:style>
  <w:style w:styleId="Style_86_ch" w:type="character">
    <w:name w:val="Стиль1"/>
    <w:basedOn w:val="Style_2_ch"/>
    <w:link w:val="Style_86"/>
    <w:rPr>
      <w:rFonts w:ascii="Arial" w:hAnsi="Arial"/>
      <w:sz w:val="18"/>
    </w:rPr>
  </w:style>
  <w:style w:styleId="Style_87" w:type="paragraph">
    <w:name w:val="ConsPlusNonformat"/>
    <w:link w:val="Style_87_ch"/>
    <w:pPr>
      <w:widowControl w:val="1"/>
      <w:spacing w:after="0" w:before="0" w:line="240" w:lineRule="auto"/>
      <w:ind w:firstLine="0" w:left="0" w:right="0"/>
      <w:jc w:val="left"/>
    </w:pPr>
    <w:rPr>
      <w:rFonts w:ascii="Courier New" w:hAnsi="Courier New"/>
      <w:color w:val="000000"/>
      <w:spacing w:val="0"/>
      <w:sz w:val="20"/>
    </w:rPr>
  </w:style>
  <w:style w:styleId="Style_87_ch" w:type="character">
    <w:name w:val="ConsPlusNonformat"/>
    <w:link w:val="Style_87"/>
    <w:rPr>
      <w:rFonts w:ascii="Courier New" w:hAnsi="Courier New"/>
      <w:color w:val="000000"/>
      <w:spacing w:val="0"/>
      <w:sz w:val="20"/>
    </w:rPr>
  </w:style>
  <w:style w:styleId="Style_88" w:type="paragraph">
    <w:name w:val="Footer"/>
    <w:link w:val="Style_88_ch"/>
  </w:style>
  <w:style w:styleId="Style_88_ch" w:type="character">
    <w:name w:val="Footer"/>
    <w:link w:val="Style_88"/>
  </w:style>
  <w:style w:styleId="Style_89" w:type="paragraph">
    <w:name w:val="List"/>
    <w:basedOn w:val="Style_90"/>
    <w:link w:val="Style_89_ch"/>
    <w:rPr>
      <w:rFonts w:ascii="PT Astra Serif" w:hAnsi="PT Astra Serif"/>
    </w:rPr>
  </w:style>
  <w:style w:styleId="Style_89_ch" w:type="character">
    <w:name w:val="List"/>
    <w:basedOn w:val="Style_90_ch"/>
    <w:link w:val="Style_89"/>
    <w:rPr>
      <w:rFonts w:ascii="PT Astra Serif" w:hAnsi="PT Astra Serif"/>
    </w:rPr>
  </w:style>
  <w:style w:styleId="Style_91" w:type="paragraph">
    <w:name w:val="Маркеры"/>
    <w:link w:val="Style_91_ch"/>
    <w:rPr>
      <w:rFonts w:ascii="OpenSymbol" w:hAnsi="OpenSymbol"/>
    </w:rPr>
  </w:style>
  <w:style w:styleId="Style_91_ch" w:type="character">
    <w:name w:val="Маркеры"/>
    <w:link w:val="Style_91"/>
    <w:rPr>
      <w:rFonts w:ascii="OpenSymbol" w:hAnsi="OpenSymbol"/>
    </w:rPr>
  </w:style>
  <w:style w:styleId="Style_92" w:type="paragraph">
    <w:name w:val="Subtitle"/>
    <w:link w:val="Style_92_ch"/>
    <w:uiPriority w:val="11"/>
    <w:qFormat/>
    <w:rPr>
      <w:sz w:val="28"/>
    </w:rPr>
  </w:style>
  <w:style w:styleId="Style_92_ch" w:type="character">
    <w:name w:val="Subtitle"/>
    <w:link w:val="Style_92"/>
    <w:rPr>
      <w:sz w:val="28"/>
    </w:rPr>
  </w:style>
  <w:style w:styleId="Style_93" w:type="paragraph">
    <w:name w:val="Footer"/>
    <w:basedOn w:val="Style_2"/>
    <w:link w:val="Style_93_ch"/>
    <w:pPr>
      <w:tabs>
        <w:tab w:leader="none" w:pos="709" w:val="clear"/>
        <w:tab w:leader="none" w:pos="4677" w:val="center"/>
        <w:tab w:leader="none" w:pos="9355" w:val="right"/>
      </w:tabs>
      <w:ind/>
    </w:pPr>
  </w:style>
  <w:style w:styleId="Style_93_ch" w:type="character">
    <w:name w:val="Footer"/>
    <w:basedOn w:val="Style_2_ch"/>
    <w:link w:val="Style_93"/>
  </w:style>
  <w:style w:styleId="Style_94" w:type="paragraph">
    <w:name w:val="Contents 6"/>
    <w:link w:val="Style_94_ch"/>
    <w:pPr>
      <w:widowControl w:val="1"/>
      <w:spacing w:after="0" w:before="0" w:line="240" w:lineRule="auto"/>
      <w:ind w:firstLine="0" w:left="0" w:right="0"/>
      <w:jc w:val="left"/>
    </w:pPr>
    <w:rPr>
      <w:rFonts w:ascii="XO Thames" w:hAnsi="XO Thames"/>
      <w:color w:val="000000"/>
      <w:spacing w:val="0"/>
      <w:sz w:val="28"/>
    </w:rPr>
  </w:style>
  <w:style w:styleId="Style_94_ch" w:type="character">
    <w:name w:val="Contents 6"/>
    <w:link w:val="Style_94"/>
    <w:rPr>
      <w:rFonts w:ascii="XO Thames" w:hAnsi="XO Thames"/>
      <w:color w:val="000000"/>
      <w:spacing w:val="0"/>
      <w:sz w:val="28"/>
    </w:rPr>
  </w:style>
  <w:style w:styleId="Style_95" w:type="paragraph">
    <w:name w:val="Heading 4"/>
    <w:link w:val="Style_95_ch"/>
    <w:rPr>
      <w:sz w:val="26"/>
    </w:rPr>
  </w:style>
  <w:style w:styleId="Style_95_ch" w:type="character">
    <w:name w:val="Heading 4"/>
    <w:link w:val="Style_95"/>
    <w:rPr>
      <w:sz w:val="26"/>
    </w:rPr>
  </w:style>
  <w:style w:styleId="Style_90" w:type="paragraph">
    <w:name w:val="Text body"/>
    <w:link w:val="Style_90_ch"/>
    <w:pPr>
      <w:widowControl w:val="1"/>
      <w:spacing w:after="0" w:before="0" w:line="240" w:lineRule="auto"/>
      <w:ind w:firstLine="0" w:left="0" w:right="0"/>
      <w:jc w:val="left"/>
    </w:pPr>
    <w:rPr>
      <w:rFonts w:ascii="Times New Roman" w:hAnsi="Times New Roman"/>
      <w:color w:val="000000"/>
      <w:spacing w:val="0"/>
      <w:sz w:val="20"/>
    </w:rPr>
  </w:style>
  <w:style w:styleId="Style_90_ch" w:type="character">
    <w:name w:val="Text body"/>
    <w:link w:val="Style_90"/>
    <w:rPr>
      <w:rFonts w:ascii="Times New Roman" w:hAnsi="Times New Roman"/>
      <w:color w:val="000000"/>
      <w:spacing w:val="0"/>
      <w:sz w:val="20"/>
    </w:rPr>
  </w:style>
  <w:style w:styleId="Style_96" w:type="paragraph">
    <w:name w:val="Основной текст 21"/>
    <w:basedOn w:val="Style_2"/>
    <w:link w:val="Style_96_ch"/>
    <w:pPr>
      <w:tabs>
        <w:tab w:leader="none" w:pos="360" w:val="left"/>
        <w:tab w:leader="none" w:pos="709" w:val="clear"/>
      </w:tabs>
      <w:ind w:firstLine="0" w:left="0" w:right="24"/>
      <w:jc w:val="both"/>
    </w:pPr>
    <w:rPr>
      <w:color w:val="FF0000"/>
      <w:sz w:val="28"/>
    </w:rPr>
  </w:style>
  <w:style w:styleId="Style_96_ch" w:type="character">
    <w:name w:val="Основной текст 21"/>
    <w:basedOn w:val="Style_2_ch"/>
    <w:link w:val="Style_96"/>
    <w:rPr>
      <w:color w:val="FF0000"/>
      <w:sz w:val="28"/>
    </w:rPr>
  </w:style>
  <w:style w:styleId="Style_97" w:type="paragraph">
    <w:name w:val="Title"/>
    <w:link w:val="Style_97_ch"/>
    <w:uiPriority w:val="10"/>
    <w:qFormat/>
    <w:rPr>
      <w:b w:val="1"/>
      <w:sz w:val="32"/>
    </w:rPr>
  </w:style>
  <w:style w:styleId="Style_97_ch" w:type="character">
    <w:name w:val="Title"/>
    <w:link w:val="Style_97"/>
    <w:rPr>
      <w:b w:val="1"/>
      <w:sz w:val="32"/>
    </w:rPr>
  </w:style>
  <w:style w:styleId="Style_98" w:type="paragraph">
    <w:name w:val=" Знак"/>
    <w:basedOn w:val="Style_2"/>
    <w:link w:val="Style_98_ch"/>
    <w:pPr>
      <w:spacing w:afterAutospacing="on" w:beforeAutospacing="on"/>
      <w:ind/>
    </w:pPr>
    <w:rPr>
      <w:rFonts w:ascii="Tahoma" w:hAnsi="Tahoma"/>
      <w:sz w:val="20"/>
    </w:rPr>
  </w:style>
  <w:style w:styleId="Style_98_ch" w:type="character">
    <w:name w:val=" Знак"/>
    <w:basedOn w:val="Style_2_ch"/>
    <w:link w:val="Style_98"/>
    <w:rPr>
      <w:rFonts w:ascii="Tahoma" w:hAnsi="Tahoma"/>
      <w:sz w:val="20"/>
    </w:rPr>
  </w:style>
  <w:style w:styleId="Style_99" w:type="paragraph">
    <w:name w:val="heading 4"/>
    <w:basedOn w:val="Style_2"/>
    <w:next w:val="Style_2"/>
    <w:link w:val="Style_99_ch"/>
    <w:uiPriority w:val="9"/>
    <w:qFormat/>
    <w:pPr>
      <w:keepNext w:val="1"/>
      <w:ind/>
      <w:outlineLvl w:val="3"/>
    </w:pPr>
    <w:rPr>
      <w:sz w:val="26"/>
    </w:rPr>
  </w:style>
  <w:style w:styleId="Style_99_ch" w:type="character">
    <w:name w:val="heading 4"/>
    <w:basedOn w:val="Style_2_ch"/>
    <w:link w:val="Style_99"/>
    <w:rPr>
      <w:sz w:val="26"/>
    </w:rPr>
  </w:style>
  <w:style w:styleId="Style_100" w:type="paragraph">
    <w:name w:val="heading 2"/>
    <w:basedOn w:val="Style_2"/>
    <w:next w:val="Style_2"/>
    <w:link w:val="Style_100_ch"/>
    <w:uiPriority w:val="9"/>
    <w:qFormat/>
    <w:pPr>
      <w:keepNext w:val="1"/>
      <w:ind/>
      <w:outlineLvl w:val="1"/>
    </w:pPr>
  </w:style>
  <w:style w:styleId="Style_100_ch" w:type="character">
    <w:name w:val="heading 2"/>
    <w:basedOn w:val="Style_2_ch"/>
    <w:link w:val="Style_100"/>
  </w:style>
  <w:style w:styleId="Style_101" w:type="paragraph">
    <w:name w:val="annotation reference"/>
    <w:link w:val="Style_101_ch"/>
    <w:pPr>
      <w:widowControl w:val="1"/>
      <w:spacing w:after="0" w:before="0" w:line="240" w:lineRule="auto"/>
      <w:ind w:firstLine="0" w:left="0" w:right="0"/>
      <w:jc w:val="left"/>
    </w:pPr>
    <w:rPr>
      <w:rFonts w:ascii="Times New Roman" w:hAnsi="Times New Roman"/>
      <w:color w:val="000000"/>
      <w:spacing w:val="0"/>
      <w:sz w:val="16"/>
    </w:rPr>
  </w:style>
  <w:style w:styleId="Style_101_ch" w:type="character">
    <w:name w:val="annotation reference"/>
    <w:link w:val="Style_101"/>
    <w:rPr>
      <w:rFonts w:ascii="Times New Roman" w:hAnsi="Times New Roman"/>
      <w:color w:val="000000"/>
      <w:spacing w:val="0"/>
      <w:sz w:val="16"/>
    </w:rPr>
  </w:style>
  <w:style w:styleId="Style_102" w:type="paragraph">
    <w:name w:val="Без интервала"/>
    <w:link w:val="Style_102_ch"/>
    <w:pPr>
      <w:widowControl w:val="1"/>
      <w:spacing w:after="0" w:before="0" w:line="240" w:lineRule="auto"/>
      <w:ind w:firstLine="0" w:left="0" w:right="0"/>
      <w:jc w:val="left"/>
    </w:pPr>
    <w:rPr>
      <w:rFonts w:ascii="Times New Roman" w:hAnsi="Times New Roman"/>
      <w:color w:val="000000"/>
      <w:spacing w:val="0"/>
      <w:sz w:val="24"/>
    </w:rPr>
  </w:style>
  <w:style w:styleId="Style_102_ch" w:type="character">
    <w:name w:val="Без интервала"/>
    <w:link w:val="Style_102"/>
    <w:rPr>
      <w:rFonts w:ascii="Times New Roman" w:hAnsi="Times New Roman"/>
      <w:color w:val="000000"/>
      <w:spacing w:val="0"/>
      <w:sz w:val="24"/>
    </w:rPr>
  </w:style>
  <w:style w:styleId="Style_103" w:type="paragraph">
    <w:name w:val="Contents 9"/>
    <w:link w:val="Style_103_ch"/>
    <w:pPr>
      <w:widowControl w:val="1"/>
      <w:spacing w:after="0" w:before="0" w:line="240" w:lineRule="auto"/>
      <w:ind w:firstLine="0" w:left="0" w:right="0"/>
      <w:jc w:val="left"/>
    </w:pPr>
    <w:rPr>
      <w:rFonts w:ascii="XO Thames" w:hAnsi="XO Thames"/>
      <w:color w:val="000000"/>
      <w:spacing w:val="0"/>
      <w:sz w:val="28"/>
    </w:rPr>
  </w:style>
  <w:style w:styleId="Style_103_ch" w:type="character">
    <w:name w:val="Contents 9"/>
    <w:link w:val="Style_103"/>
    <w:rPr>
      <w:rFonts w:ascii="XO Thames" w:hAnsi="XO Thames"/>
      <w:color w:val="000000"/>
      <w:spacing w:val="0"/>
      <w:sz w:val="28"/>
    </w:rPr>
  </w:style>
  <w:style w:styleId="Style_104" w:type="paragraph">
    <w:name w:val="ConsNormal"/>
    <w:link w:val="Style_104_ch"/>
    <w:pPr>
      <w:widowControl w:val="0"/>
      <w:spacing w:after="0" w:before="0" w:line="240" w:lineRule="auto"/>
      <w:ind w:firstLine="720" w:left="0" w:right="0"/>
      <w:jc w:val="left"/>
    </w:pPr>
    <w:rPr>
      <w:rFonts w:ascii="Arial" w:hAnsi="Arial"/>
      <w:color w:val="000000"/>
      <w:spacing w:val="0"/>
      <w:sz w:val="20"/>
    </w:rPr>
  </w:style>
  <w:style w:styleId="Style_104_ch" w:type="character">
    <w:name w:val="ConsNormal"/>
    <w:link w:val="Style_104"/>
    <w:rPr>
      <w:rFonts w:ascii="Arial" w:hAnsi="Arial"/>
      <w:color w:val="000000"/>
      <w:spacing w:val="0"/>
      <w:sz w:val="20"/>
    </w:rPr>
  </w:style>
  <w:style w:styleId="Style_105" w:type="paragraph">
    <w:name w:val="heading 6"/>
    <w:basedOn w:val="Style_2"/>
    <w:next w:val="Style_2"/>
    <w:link w:val="Style_105_ch"/>
    <w:uiPriority w:val="9"/>
    <w:qFormat/>
    <w:pPr>
      <w:keepNext w:val="1"/>
      <w:ind/>
      <w:outlineLvl w:val="5"/>
    </w:pPr>
    <w:rPr>
      <w:b w:val="1"/>
      <w:sz w:val="28"/>
    </w:rPr>
  </w:style>
  <w:style w:styleId="Style_105_ch" w:type="character">
    <w:name w:val="heading 6"/>
    <w:basedOn w:val="Style_2_ch"/>
    <w:link w:val="Style_105"/>
    <w:rPr>
      <w:b w:val="1"/>
      <w:sz w:val="28"/>
    </w:rPr>
  </w:style>
  <w:style w:styleId="Style_106" w:type="paragraph">
    <w:name w:val="annotation subject"/>
    <w:basedOn w:val="Style_26"/>
    <w:next w:val="Style_26"/>
    <w:link w:val="Style_106_ch"/>
    <w:rPr>
      <w:b w:val="1"/>
    </w:rPr>
  </w:style>
  <w:style w:styleId="Style_106_ch" w:type="character">
    <w:name w:val="annotation subject"/>
    <w:basedOn w:val="Style_26_ch"/>
    <w:link w:val="Style_106"/>
    <w:rPr>
      <w:b w:val="1"/>
    </w:rPr>
  </w:style>
  <w:style w:default="1" w:styleId="Style_107" w:type="table">
    <w:name w:val="Normal Table"/>
    <w:tblPr>
      <w:tblCellMar>
        <w:top w:type="dxa" w:w="0"/>
        <w:left w:type="dxa" w:w="108"/>
        <w:bottom w:type="dxa" w:w="0"/>
        <w:right w:type="dxa" w:w="108"/>
      </w:tblCellMar>
    </w:tblPr>
  </w:style>
  <w:style w:styleId="Style_108" w:type="table">
    <w:name w:val="Table Grid"/>
    <w:basedOn w:val="Style_107"/>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2024-08-12T05:43:59Z</dcterms:modified>
</cp:coreProperties>
</file>