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9F" w:rsidRDefault="0031309F">
      <w:pPr>
        <w:pStyle w:val="ConsPlusTitlePage"/>
      </w:pPr>
      <w:r>
        <w:t xml:space="preserve">Документ предоставлен </w:t>
      </w:r>
      <w:hyperlink r:id="rId4" w:history="1">
        <w:r>
          <w:rPr>
            <w:color w:val="0000FF"/>
          </w:rPr>
          <w:t>КонсультантПлюс</w:t>
        </w:r>
      </w:hyperlink>
      <w:r>
        <w:br/>
      </w:r>
    </w:p>
    <w:p w:rsidR="0031309F" w:rsidRDefault="0031309F">
      <w:pPr>
        <w:pStyle w:val="ConsPlusNormal"/>
        <w:jc w:val="both"/>
        <w:outlineLvl w:val="0"/>
      </w:pPr>
    </w:p>
    <w:p w:rsidR="0031309F" w:rsidRDefault="0031309F">
      <w:pPr>
        <w:pStyle w:val="ConsPlusTitle"/>
        <w:jc w:val="center"/>
        <w:outlineLvl w:val="0"/>
      </w:pPr>
      <w:r>
        <w:t>ОМСКИЙ МУНИЦИПАЛЬНЫЙ РАЙОН ОМСКОЙ ОБЛАСТИ</w:t>
      </w:r>
    </w:p>
    <w:p w:rsidR="0031309F" w:rsidRDefault="0031309F">
      <w:pPr>
        <w:pStyle w:val="ConsPlusTitle"/>
        <w:jc w:val="center"/>
      </w:pPr>
    </w:p>
    <w:p w:rsidR="0031309F" w:rsidRDefault="0031309F">
      <w:pPr>
        <w:pStyle w:val="ConsPlusTitle"/>
        <w:jc w:val="center"/>
      </w:pPr>
      <w:r>
        <w:t>АДМИНИСТРАЦИЯ ОМСКОГО МУНИЦИПАЛЬНОГО РАЙОНА</w:t>
      </w:r>
    </w:p>
    <w:p w:rsidR="0031309F" w:rsidRDefault="0031309F">
      <w:pPr>
        <w:pStyle w:val="ConsPlusTitle"/>
        <w:jc w:val="center"/>
      </w:pPr>
    </w:p>
    <w:p w:rsidR="0031309F" w:rsidRDefault="0031309F">
      <w:pPr>
        <w:pStyle w:val="ConsPlusTitle"/>
        <w:jc w:val="center"/>
      </w:pPr>
      <w:r>
        <w:t>ПОСТАНОВЛЕНИЕ</w:t>
      </w:r>
    </w:p>
    <w:p w:rsidR="0031309F" w:rsidRDefault="0031309F">
      <w:pPr>
        <w:pStyle w:val="ConsPlusTitle"/>
        <w:jc w:val="center"/>
      </w:pPr>
      <w:proofErr w:type="gramStart"/>
      <w:r>
        <w:t>от</w:t>
      </w:r>
      <w:proofErr w:type="gramEnd"/>
      <w:r>
        <w:t xml:space="preserve"> 13 ноября 2013 г. N П-13/ОМС-2116</w:t>
      </w:r>
    </w:p>
    <w:p w:rsidR="0031309F" w:rsidRDefault="0031309F">
      <w:pPr>
        <w:pStyle w:val="ConsPlusTitle"/>
        <w:jc w:val="center"/>
      </w:pPr>
    </w:p>
    <w:p w:rsidR="0031309F" w:rsidRDefault="0031309F">
      <w:pPr>
        <w:pStyle w:val="ConsPlusTitle"/>
        <w:jc w:val="center"/>
      </w:pPr>
      <w:r>
        <w:t>ОБ УТВЕРЖДЕНИИ МУНИЦИПАЛЬНОЙ ПРОГРАММЫ</w:t>
      </w:r>
    </w:p>
    <w:p w:rsidR="0031309F" w:rsidRDefault="0031309F">
      <w:pPr>
        <w:pStyle w:val="ConsPlusTitle"/>
        <w:jc w:val="center"/>
      </w:pPr>
      <w:r>
        <w:t>ОМСКОГО МУНИЦИПАЛЬНОГО РАЙОНА ОМСКОЙ ОБЛАСТИ</w:t>
      </w:r>
    </w:p>
    <w:p w:rsidR="0031309F" w:rsidRDefault="0031309F">
      <w:pPr>
        <w:pStyle w:val="ConsPlusTitle"/>
        <w:jc w:val="center"/>
      </w:pPr>
      <w:r>
        <w:t>"СОЦИАЛЬНО-ДЕМОГРАФИЧЕСКОЕ РАЗВИТИЕ</w:t>
      </w:r>
    </w:p>
    <w:p w:rsidR="0031309F" w:rsidRDefault="0031309F">
      <w:pPr>
        <w:pStyle w:val="ConsPlusTitle"/>
        <w:jc w:val="center"/>
      </w:pPr>
      <w:r>
        <w:t>ОМСКОГО МУНИЦИПАЛЬНОГО РАЙОНА ОМСКОЙ ОБЛАСТИ"</w:t>
      </w:r>
    </w:p>
    <w:p w:rsidR="0031309F" w:rsidRDefault="00313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309F">
        <w:trPr>
          <w:jc w:val="center"/>
        </w:trPr>
        <w:tc>
          <w:tcPr>
            <w:tcW w:w="9294" w:type="dxa"/>
            <w:tcBorders>
              <w:top w:val="nil"/>
              <w:left w:val="single" w:sz="24" w:space="0" w:color="CED3F1"/>
              <w:bottom w:val="nil"/>
              <w:right w:val="single" w:sz="24" w:space="0" w:color="F4F3F8"/>
            </w:tcBorders>
            <w:shd w:val="clear" w:color="auto" w:fill="F4F3F8"/>
          </w:tcPr>
          <w:p w:rsidR="0031309F" w:rsidRDefault="0031309F">
            <w:pPr>
              <w:pStyle w:val="ConsPlusNormal"/>
              <w:jc w:val="center"/>
            </w:pPr>
            <w:r>
              <w:rPr>
                <w:color w:val="392C69"/>
              </w:rPr>
              <w:t>Список изменяющих документов</w:t>
            </w:r>
          </w:p>
          <w:p w:rsidR="0031309F" w:rsidRDefault="0031309F">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Омского муниципального района Омской</w:t>
            </w:r>
          </w:p>
          <w:p w:rsidR="0031309F" w:rsidRDefault="0031309F">
            <w:pPr>
              <w:pStyle w:val="ConsPlusNormal"/>
              <w:jc w:val="center"/>
            </w:pPr>
            <w:proofErr w:type="gramStart"/>
            <w:r>
              <w:rPr>
                <w:color w:val="392C69"/>
              </w:rPr>
              <w:t>области</w:t>
            </w:r>
            <w:proofErr w:type="gramEnd"/>
            <w:r>
              <w:rPr>
                <w:color w:val="392C69"/>
              </w:rPr>
              <w:t xml:space="preserve"> от 25.04.2014 </w:t>
            </w:r>
            <w:hyperlink r:id="rId5" w:history="1">
              <w:r>
                <w:rPr>
                  <w:color w:val="0000FF"/>
                </w:rPr>
                <w:t>N П-14/ОМС-449</w:t>
              </w:r>
            </w:hyperlink>
            <w:r>
              <w:rPr>
                <w:color w:val="392C69"/>
              </w:rPr>
              <w:t xml:space="preserve">, от 30.05.2014 </w:t>
            </w:r>
            <w:hyperlink r:id="rId6" w:history="1">
              <w:r>
                <w:rPr>
                  <w:color w:val="0000FF"/>
                </w:rPr>
                <w:t>N П-14/ОМС-564</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27.08.2014 </w:t>
            </w:r>
            <w:hyperlink r:id="rId7" w:history="1">
              <w:r>
                <w:rPr>
                  <w:color w:val="0000FF"/>
                </w:rPr>
                <w:t>N П-14/ОМС-782</w:t>
              </w:r>
            </w:hyperlink>
            <w:r>
              <w:rPr>
                <w:color w:val="392C69"/>
              </w:rPr>
              <w:t xml:space="preserve">, от 16.10.2014 </w:t>
            </w:r>
            <w:hyperlink r:id="rId8" w:history="1">
              <w:r>
                <w:rPr>
                  <w:color w:val="0000FF"/>
                </w:rPr>
                <w:t>N П-14/ОМС-904</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09.12.2014 </w:t>
            </w:r>
            <w:hyperlink r:id="rId9" w:history="1">
              <w:r>
                <w:rPr>
                  <w:color w:val="0000FF"/>
                </w:rPr>
                <w:t>N П-14/ОМС-997</w:t>
              </w:r>
            </w:hyperlink>
            <w:r>
              <w:rPr>
                <w:color w:val="392C69"/>
              </w:rPr>
              <w:t xml:space="preserve">, от 26.02.2015 </w:t>
            </w:r>
            <w:hyperlink r:id="rId10" w:history="1">
              <w:r>
                <w:rPr>
                  <w:color w:val="0000FF"/>
                </w:rPr>
                <w:t>N П-15/ОМС-93</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17.03.2015 </w:t>
            </w:r>
            <w:hyperlink r:id="rId11" w:history="1">
              <w:r>
                <w:rPr>
                  <w:color w:val="0000FF"/>
                </w:rPr>
                <w:t>N П-15/ОМС-139</w:t>
              </w:r>
            </w:hyperlink>
            <w:r>
              <w:rPr>
                <w:color w:val="392C69"/>
              </w:rPr>
              <w:t xml:space="preserve">, от 28.09.2015 </w:t>
            </w:r>
            <w:hyperlink r:id="rId12" w:history="1">
              <w:r>
                <w:rPr>
                  <w:color w:val="0000FF"/>
                </w:rPr>
                <w:t>N П-15/ОМС-304</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03.02.2016 </w:t>
            </w:r>
            <w:hyperlink r:id="rId13" w:history="1">
              <w:r>
                <w:rPr>
                  <w:color w:val="0000FF"/>
                </w:rPr>
                <w:t>N П-16/ОМС-13</w:t>
              </w:r>
            </w:hyperlink>
            <w:r>
              <w:rPr>
                <w:color w:val="392C69"/>
              </w:rPr>
              <w:t xml:space="preserve">, от 15.03.2016 </w:t>
            </w:r>
            <w:hyperlink r:id="rId14" w:history="1">
              <w:r>
                <w:rPr>
                  <w:color w:val="0000FF"/>
                </w:rPr>
                <w:t>N П-16/ОМС-60</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24.05.2016 </w:t>
            </w:r>
            <w:hyperlink r:id="rId15" w:history="1">
              <w:r>
                <w:rPr>
                  <w:color w:val="0000FF"/>
                </w:rPr>
                <w:t>N П-16/ОМС-112</w:t>
              </w:r>
            </w:hyperlink>
            <w:r>
              <w:rPr>
                <w:color w:val="392C69"/>
              </w:rPr>
              <w:t xml:space="preserve">, от 15.08.2016 </w:t>
            </w:r>
            <w:hyperlink r:id="rId16" w:history="1">
              <w:r>
                <w:rPr>
                  <w:color w:val="0000FF"/>
                </w:rPr>
                <w:t>N П-16/ОМС-149</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18.10.2016 </w:t>
            </w:r>
            <w:hyperlink r:id="rId17" w:history="1">
              <w:r>
                <w:rPr>
                  <w:color w:val="0000FF"/>
                </w:rPr>
                <w:t>N П-16/ОМС-188</w:t>
              </w:r>
            </w:hyperlink>
            <w:r>
              <w:rPr>
                <w:color w:val="392C69"/>
              </w:rPr>
              <w:t xml:space="preserve">, от 03.04.2017 </w:t>
            </w:r>
            <w:hyperlink r:id="rId18" w:history="1">
              <w:r>
                <w:rPr>
                  <w:color w:val="0000FF"/>
                </w:rPr>
                <w:t>N П-17/ОМС-143</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19.07.2017 </w:t>
            </w:r>
            <w:hyperlink r:id="rId19" w:history="1">
              <w:r>
                <w:rPr>
                  <w:color w:val="0000FF"/>
                </w:rPr>
                <w:t>N П-17/ОМС-228</w:t>
              </w:r>
            </w:hyperlink>
            <w:r>
              <w:rPr>
                <w:color w:val="392C69"/>
              </w:rPr>
              <w:t xml:space="preserve">, от 12.10.2017 </w:t>
            </w:r>
            <w:hyperlink r:id="rId20" w:history="1">
              <w:r>
                <w:rPr>
                  <w:color w:val="0000FF"/>
                </w:rPr>
                <w:t>N П-17/ОМС-284</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07.06.2018 </w:t>
            </w:r>
            <w:hyperlink r:id="rId21" w:history="1">
              <w:r>
                <w:rPr>
                  <w:color w:val="0000FF"/>
                </w:rPr>
                <w:t>N П-18/ОМС-109</w:t>
              </w:r>
            </w:hyperlink>
            <w:r>
              <w:rPr>
                <w:color w:val="392C69"/>
              </w:rPr>
              <w:t xml:space="preserve">, от 10.08.2018 </w:t>
            </w:r>
            <w:hyperlink r:id="rId22" w:history="1">
              <w:r>
                <w:rPr>
                  <w:color w:val="0000FF"/>
                </w:rPr>
                <w:t>N П-18/ОМС-172</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15.02.2019 </w:t>
            </w:r>
            <w:hyperlink r:id="rId23" w:history="1">
              <w:r>
                <w:rPr>
                  <w:color w:val="0000FF"/>
                </w:rPr>
                <w:t>N П-19/ОМС-24</w:t>
              </w:r>
            </w:hyperlink>
            <w:r>
              <w:rPr>
                <w:color w:val="392C69"/>
              </w:rPr>
              <w:t xml:space="preserve">, от 23.04.2019 </w:t>
            </w:r>
            <w:hyperlink r:id="rId24" w:history="1">
              <w:r>
                <w:rPr>
                  <w:color w:val="0000FF"/>
                </w:rPr>
                <w:t>N П-19/ОМС-77</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03.10.2019 </w:t>
            </w:r>
            <w:hyperlink r:id="rId25" w:history="1">
              <w:r>
                <w:rPr>
                  <w:color w:val="0000FF"/>
                </w:rPr>
                <w:t>N П-19/ОМС-178</w:t>
              </w:r>
            </w:hyperlink>
            <w:r>
              <w:rPr>
                <w:color w:val="392C69"/>
              </w:rPr>
              <w:t xml:space="preserve">, от 13.11.2019 </w:t>
            </w:r>
            <w:hyperlink r:id="rId26" w:history="1">
              <w:r>
                <w:rPr>
                  <w:color w:val="0000FF"/>
                </w:rPr>
                <w:t>N П-19/ОМС-215</w:t>
              </w:r>
            </w:hyperlink>
            <w:r>
              <w:rPr>
                <w:color w:val="392C69"/>
              </w:rPr>
              <w:t>)</w:t>
            </w:r>
          </w:p>
        </w:tc>
      </w:tr>
    </w:tbl>
    <w:p w:rsidR="0031309F" w:rsidRDefault="0031309F">
      <w:pPr>
        <w:pStyle w:val="ConsPlusNormal"/>
        <w:jc w:val="both"/>
      </w:pPr>
    </w:p>
    <w:p w:rsidR="0031309F" w:rsidRDefault="0031309F">
      <w:pPr>
        <w:pStyle w:val="ConsPlusNormal"/>
        <w:ind w:firstLine="540"/>
        <w:jc w:val="both"/>
      </w:pPr>
      <w:r>
        <w:t xml:space="preserve">В целях создания условий для социально-демографического развития Омского муниципального района Омской области, руководствуясь </w:t>
      </w:r>
      <w:hyperlink r:id="rId27" w:history="1">
        <w:r>
          <w:rPr>
            <w:color w:val="0000FF"/>
          </w:rPr>
          <w:t>статьей 179</w:t>
        </w:r>
      </w:hyperlink>
      <w:r>
        <w:t xml:space="preserve"> Бюджетного кодекса Российской Федерации,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9" w:history="1">
        <w:r>
          <w:rPr>
            <w:color w:val="0000FF"/>
          </w:rPr>
          <w:t>постановлением</w:t>
        </w:r>
      </w:hyperlink>
      <w:r>
        <w:t xml:space="preserve"> Администрации Омского муниципального района Омской области от 19.08.2013 N П-13/ОМС-1332 "Об утверждении Порядка принятия решений о разработке муниципальных программ Омского муниципального района Омской области, их формирования и реализации", постановляю:</w:t>
      </w:r>
    </w:p>
    <w:p w:rsidR="0031309F" w:rsidRDefault="0031309F">
      <w:pPr>
        <w:pStyle w:val="ConsPlusNormal"/>
        <w:spacing w:before="220"/>
        <w:ind w:firstLine="540"/>
        <w:jc w:val="both"/>
      </w:pPr>
      <w:r>
        <w:t xml:space="preserve">1. Утвердить муниципальную </w:t>
      </w:r>
      <w:hyperlink w:anchor="P45" w:history="1">
        <w:r>
          <w:rPr>
            <w:color w:val="0000FF"/>
          </w:rPr>
          <w:t>программу</w:t>
        </w:r>
      </w:hyperlink>
      <w:r>
        <w:t xml:space="preserve"> Омского муниципального района Омской области "Социально-демографическое развитие Омского муниципального района Омской области" (далее - муниципальная программа) согласно приложению к настоящему постановлению.</w:t>
      </w:r>
    </w:p>
    <w:p w:rsidR="0031309F" w:rsidRDefault="0031309F">
      <w:pPr>
        <w:pStyle w:val="ConsPlusNormal"/>
        <w:spacing w:before="220"/>
        <w:ind w:firstLine="540"/>
        <w:jc w:val="both"/>
      </w:pPr>
      <w:r>
        <w:t xml:space="preserve">2. Комитету финансов и контроля Администрации Омского муниципального района Омской области предусмотреть финансирование мероприятий муниципальной </w:t>
      </w:r>
      <w:hyperlink w:anchor="P45" w:history="1">
        <w:r>
          <w:rPr>
            <w:color w:val="0000FF"/>
          </w:rPr>
          <w:t>программы</w:t>
        </w:r>
      </w:hyperlink>
      <w:r>
        <w:t xml:space="preserve"> в проекте бюджета Омского муниципального района Омской области на 2014 и последующие годы.</w:t>
      </w:r>
    </w:p>
    <w:p w:rsidR="0031309F" w:rsidRDefault="0031309F">
      <w:pPr>
        <w:pStyle w:val="ConsPlusNormal"/>
        <w:spacing w:before="220"/>
        <w:ind w:firstLine="540"/>
        <w:jc w:val="both"/>
      </w:pPr>
      <w:r>
        <w:t>3. Настоящее постановление вступает в силу с 1 января 2014 года.</w:t>
      </w:r>
    </w:p>
    <w:p w:rsidR="0031309F" w:rsidRDefault="0031309F">
      <w:pPr>
        <w:pStyle w:val="ConsPlusNormal"/>
        <w:spacing w:before="220"/>
        <w:ind w:firstLine="540"/>
        <w:jc w:val="both"/>
      </w:pPr>
      <w:r>
        <w:t>4.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 советнику Главы муниципального района по информационной политике Кузьминой Е.В. обеспечить его размещение на официальном сайте Омского муниципального района Омской области в сети "Интернет".</w:t>
      </w:r>
    </w:p>
    <w:p w:rsidR="0031309F" w:rsidRDefault="0031309F">
      <w:pPr>
        <w:pStyle w:val="ConsPlusNormal"/>
        <w:spacing w:before="220"/>
        <w:ind w:firstLine="540"/>
        <w:jc w:val="both"/>
      </w:pPr>
      <w:r>
        <w:t xml:space="preserve">5. Контроль за исполнением настоящего постановления возложить на первого заместителя </w:t>
      </w:r>
      <w:r>
        <w:lastRenderedPageBreak/>
        <w:t>Главы муниципального района Тетянникова Ю.А.</w:t>
      </w:r>
    </w:p>
    <w:p w:rsidR="0031309F" w:rsidRDefault="0031309F">
      <w:pPr>
        <w:pStyle w:val="ConsPlusNormal"/>
        <w:jc w:val="both"/>
      </w:pPr>
    </w:p>
    <w:p w:rsidR="0031309F" w:rsidRDefault="0031309F">
      <w:pPr>
        <w:pStyle w:val="ConsPlusNormal"/>
        <w:jc w:val="right"/>
      </w:pPr>
      <w:r>
        <w:t>Глава муниципального района</w:t>
      </w:r>
    </w:p>
    <w:p w:rsidR="0031309F" w:rsidRDefault="0031309F">
      <w:pPr>
        <w:pStyle w:val="ConsPlusNormal"/>
        <w:jc w:val="right"/>
      </w:pPr>
      <w:r>
        <w:t>Г.Г.Долматов</w:t>
      </w:r>
    </w:p>
    <w:p w:rsidR="0031309F" w:rsidRDefault="0031309F">
      <w:pPr>
        <w:pStyle w:val="ConsPlusNormal"/>
        <w:jc w:val="both"/>
      </w:pPr>
    </w:p>
    <w:p w:rsidR="0031309F" w:rsidRDefault="0031309F">
      <w:pPr>
        <w:pStyle w:val="ConsPlusNormal"/>
        <w:jc w:val="both"/>
      </w:pPr>
    </w:p>
    <w:p w:rsidR="0031309F" w:rsidRDefault="0031309F">
      <w:pPr>
        <w:pStyle w:val="ConsPlusNormal"/>
        <w:jc w:val="both"/>
      </w:pPr>
    </w:p>
    <w:p w:rsidR="0031309F" w:rsidRDefault="0031309F">
      <w:pPr>
        <w:pStyle w:val="ConsPlusNormal"/>
        <w:jc w:val="both"/>
      </w:pPr>
    </w:p>
    <w:p w:rsidR="0031309F" w:rsidRDefault="0031309F">
      <w:pPr>
        <w:pStyle w:val="ConsPlusNormal"/>
        <w:jc w:val="both"/>
      </w:pPr>
    </w:p>
    <w:p w:rsidR="0031309F" w:rsidRDefault="0031309F">
      <w:pPr>
        <w:pStyle w:val="ConsPlusNormal"/>
        <w:jc w:val="right"/>
        <w:outlineLvl w:val="0"/>
      </w:pPr>
      <w:r>
        <w:t>Приложение</w:t>
      </w:r>
    </w:p>
    <w:p w:rsidR="0031309F" w:rsidRDefault="0031309F">
      <w:pPr>
        <w:pStyle w:val="ConsPlusNormal"/>
        <w:jc w:val="right"/>
      </w:pPr>
      <w:proofErr w:type="gramStart"/>
      <w:r>
        <w:t>к</w:t>
      </w:r>
      <w:proofErr w:type="gramEnd"/>
      <w:r>
        <w:t xml:space="preserve"> постановлению Администрации Омского</w:t>
      </w:r>
    </w:p>
    <w:p w:rsidR="0031309F" w:rsidRDefault="0031309F">
      <w:pPr>
        <w:pStyle w:val="ConsPlusNormal"/>
        <w:jc w:val="right"/>
      </w:pPr>
      <w:proofErr w:type="gramStart"/>
      <w:r>
        <w:t>муниципального</w:t>
      </w:r>
      <w:proofErr w:type="gramEnd"/>
      <w:r>
        <w:t xml:space="preserve"> района Омской области</w:t>
      </w:r>
    </w:p>
    <w:p w:rsidR="0031309F" w:rsidRDefault="0031309F">
      <w:pPr>
        <w:pStyle w:val="ConsPlusNormal"/>
        <w:jc w:val="right"/>
      </w:pPr>
      <w:proofErr w:type="gramStart"/>
      <w:r>
        <w:t>от</w:t>
      </w:r>
      <w:proofErr w:type="gramEnd"/>
      <w:r>
        <w:t xml:space="preserve"> 13 ноября 2013 г. N П-13/ОМС-2116</w:t>
      </w:r>
    </w:p>
    <w:p w:rsidR="0031309F" w:rsidRDefault="0031309F">
      <w:pPr>
        <w:pStyle w:val="ConsPlusNormal"/>
        <w:jc w:val="both"/>
      </w:pPr>
    </w:p>
    <w:p w:rsidR="0031309F" w:rsidRDefault="0031309F">
      <w:pPr>
        <w:pStyle w:val="ConsPlusTitle"/>
        <w:jc w:val="center"/>
      </w:pPr>
      <w:bookmarkStart w:id="0" w:name="P45"/>
      <w:bookmarkEnd w:id="0"/>
      <w:r>
        <w:t>МУНИЦИПАЛЬНАЯ ПРОГРАММА</w:t>
      </w:r>
    </w:p>
    <w:p w:rsidR="0031309F" w:rsidRDefault="0031309F">
      <w:pPr>
        <w:pStyle w:val="ConsPlusTitle"/>
        <w:jc w:val="center"/>
      </w:pPr>
      <w:r>
        <w:t>ОМСКОГО МУНИЦИПАЛЬНОГО РАЙОНА ОМСКОЙ ОБЛАСТИ</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r>
        <w:t>МУНИЦИПАЛЬНОГО РАЙОНА ОМСКОЙ ОБЛАСТИ"</w:t>
      </w:r>
    </w:p>
    <w:p w:rsidR="0031309F" w:rsidRDefault="00313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309F">
        <w:trPr>
          <w:jc w:val="center"/>
        </w:trPr>
        <w:tc>
          <w:tcPr>
            <w:tcW w:w="9294" w:type="dxa"/>
            <w:tcBorders>
              <w:top w:val="nil"/>
              <w:left w:val="single" w:sz="24" w:space="0" w:color="CED3F1"/>
              <w:bottom w:val="nil"/>
              <w:right w:val="single" w:sz="24" w:space="0" w:color="F4F3F8"/>
            </w:tcBorders>
            <w:shd w:val="clear" w:color="auto" w:fill="F4F3F8"/>
          </w:tcPr>
          <w:p w:rsidR="0031309F" w:rsidRDefault="0031309F">
            <w:pPr>
              <w:pStyle w:val="ConsPlusNormal"/>
              <w:jc w:val="center"/>
            </w:pPr>
            <w:r>
              <w:rPr>
                <w:color w:val="392C69"/>
              </w:rPr>
              <w:t>Список изменяющих документов</w:t>
            </w:r>
          </w:p>
          <w:p w:rsidR="0031309F" w:rsidRDefault="0031309F">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Омского муниципального района Омской</w:t>
            </w:r>
          </w:p>
          <w:p w:rsidR="0031309F" w:rsidRDefault="0031309F">
            <w:pPr>
              <w:pStyle w:val="ConsPlusNormal"/>
              <w:jc w:val="center"/>
            </w:pPr>
            <w:proofErr w:type="gramStart"/>
            <w:r>
              <w:rPr>
                <w:color w:val="392C69"/>
              </w:rPr>
              <w:t>области</w:t>
            </w:r>
            <w:proofErr w:type="gramEnd"/>
            <w:r>
              <w:rPr>
                <w:color w:val="392C69"/>
              </w:rPr>
              <w:t xml:space="preserve"> от 25.04.2014 </w:t>
            </w:r>
            <w:hyperlink r:id="rId30" w:history="1">
              <w:r>
                <w:rPr>
                  <w:color w:val="0000FF"/>
                </w:rPr>
                <w:t>N П-14/ОМС-449</w:t>
              </w:r>
            </w:hyperlink>
            <w:r>
              <w:rPr>
                <w:color w:val="392C69"/>
              </w:rPr>
              <w:t xml:space="preserve">, от 30.05.2014 </w:t>
            </w:r>
            <w:hyperlink r:id="rId31" w:history="1">
              <w:r>
                <w:rPr>
                  <w:color w:val="0000FF"/>
                </w:rPr>
                <w:t>N П-14/ОМС-564</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27.08.2014 </w:t>
            </w:r>
            <w:hyperlink r:id="rId32" w:history="1">
              <w:r>
                <w:rPr>
                  <w:color w:val="0000FF"/>
                </w:rPr>
                <w:t>N П-14/ОМС-782</w:t>
              </w:r>
            </w:hyperlink>
            <w:r>
              <w:rPr>
                <w:color w:val="392C69"/>
              </w:rPr>
              <w:t xml:space="preserve">, от 16.10.2014 </w:t>
            </w:r>
            <w:hyperlink r:id="rId33" w:history="1">
              <w:r>
                <w:rPr>
                  <w:color w:val="0000FF"/>
                </w:rPr>
                <w:t>N П-14/ОМС-904</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09.12.2014 </w:t>
            </w:r>
            <w:hyperlink r:id="rId34" w:history="1">
              <w:r>
                <w:rPr>
                  <w:color w:val="0000FF"/>
                </w:rPr>
                <w:t>N П-14/ОМС-997</w:t>
              </w:r>
            </w:hyperlink>
            <w:r>
              <w:rPr>
                <w:color w:val="392C69"/>
              </w:rPr>
              <w:t xml:space="preserve">, от 26.02.2015 </w:t>
            </w:r>
            <w:hyperlink r:id="rId35" w:history="1">
              <w:r>
                <w:rPr>
                  <w:color w:val="0000FF"/>
                </w:rPr>
                <w:t>N П-15/ОМС-93</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17.03.2015 </w:t>
            </w:r>
            <w:hyperlink r:id="rId36" w:history="1">
              <w:r>
                <w:rPr>
                  <w:color w:val="0000FF"/>
                </w:rPr>
                <w:t>N П-15/ОМС-139</w:t>
              </w:r>
            </w:hyperlink>
            <w:r>
              <w:rPr>
                <w:color w:val="392C69"/>
              </w:rPr>
              <w:t xml:space="preserve">, от 28.09.2015 </w:t>
            </w:r>
            <w:hyperlink r:id="rId37" w:history="1">
              <w:r>
                <w:rPr>
                  <w:color w:val="0000FF"/>
                </w:rPr>
                <w:t>N П-15/ОМС-304</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03.02.2016 </w:t>
            </w:r>
            <w:hyperlink r:id="rId38" w:history="1">
              <w:r>
                <w:rPr>
                  <w:color w:val="0000FF"/>
                </w:rPr>
                <w:t>N П-16/ОМС-13</w:t>
              </w:r>
            </w:hyperlink>
            <w:r>
              <w:rPr>
                <w:color w:val="392C69"/>
              </w:rPr>
              <w:t xml:space="preserve">, от 15.03.2016 </w:t>
            </w:r>
            <w:hyperlink r:id="rId39" w:history="1">
              <w:r>
                <w:rPr>
                  <w:color w:val="0000FF"/>
                </w:rPr>
                <w:t>N П-16/ОМС-60</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24.05.2016 </w:t>
            </w:r>
            <w:hyperlink r:id="rId40" w:history="1">
              <w:r>
                <w:rPr>
                  <w:color w:val="0000FF"/>
                </w:rPr>
                <w:t>N П-16/ОМС-112</w:t>
              </w:r>
            </w:hyperlink>
            <w:r>
              <w:rPr>
                <w:color w:val="392C69"/>
              </w:rPr>
              <w:t xml:space="preserve">, от 15.08.2016 </w:t>
            </w:r>
            <w:hyperlink r:id="rId41" w:history="1">
              <w:r>
                <w:rPr>
                  <w:color w:val="0000FF"/>
                </w:rPr>
                <w:t>N П-16/ОМС-149</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18.10.2016 </w:t>
            </w:r>
            <w:hyperlink r:id="rId42" w:history="1">
              <w:r>
                <w:rPr>
                  <w:color w:val="0000FF"/>
                </w:rPr>
                <w:t>N П-16/ОМС-188</w:t>
              </w:r>
            </w:hyperlink>
            <w:r>
              <w:rPr>
                <w:color w:val="392C69"/>
              </w:rPr>
              <w:t xml:space="preserve">, от 03.04.2017 </w:t>
            </w:r>
            <w:hyperlink r:id="rId43" w:history="1">
              <w:r>
                <w:rPr>
                  <w:color w:val="0000FF"/>
                </w:rPr>
                <w:t>N П-17/ОМС-143</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19.07.2017 </w:t>
            </w:r>
            <w:hyperlink r:id="rId44" w:history="1">
              <w:r>
                <w:rPr>
                  <w:color w:val="0000FF"/>
                </w:rPr>
                <w:t>N П-17/ОМС-228</w:t>
              </w:r>
            </w:hyperlink>
            <w:r>
              <w:rPr>
                <w:color w:val="392C69"/>
              </w:rPr>
              <w:t xml:space="preserve">, от 12.10.2017 </w:t>
            </w:r>
            <w:hyperlink r:id="rId45" w:history="1">
              <w:r>
                <w:rPr>
                  <w:color w:val="0000FF"/>
                </w:rPr>
                <w:t>N П-17/ОМС-284</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07.06.2018 </w:t>
            </w:r>
            <w:hyperlink r:id="rId46" w:history="1">
              <w:r>
                <w:rPr>
                  <w:color w:val="0000FF"/>
                </w:rPr>
                <w:t>N П-18/ОМС-109</w:t>
              </w:r>
            </w:hyperlink>
            <w:r>
              <w:rPr>
                <w:color w:val="392C69"/>
              </w:rPr>
              <w:t xml:space="preserve">, от 10.08.2018 </w:t>
            </w:r>
            <w:hyperlink r:id="rId47" w:history="1">
              <w:r>
                <w:rPr>
                  <w:color w:val="0000FF"/>
                </w:rPr>
                <w:t>N П-18/ОМС-172</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15.02.2019 </w:t>
            </w:r>
            <w:hyperlink r:id="rId48" w:history="1">
              <w:r>
                <w:rPr>
                  <w:color w:val="0000FF"/>
                </w:rPr>
                <w:t>N П-19/ОМС-24</w:t>
              </w:r>
            </w:hyperlink>
            <w:r>
              <w:rPr>
                <w:color w:val="392C69"/>
              </w:rPr>
              <w:t xml:space="preserve">, от 23.04.2019 </w:t>
            </w:r>
            <w:hyperlink r:id="rId49" w:history="1">
              <w:r>
                <w:rPr>
                  <w:color w:val="0000FF"/>
                </w:rPr>
                <w:t>N П-19/ОМС-77</w:t>
              </w:r>
            </w:hyperlink>
            <w:r>
              <w:rPr>
                <w:color w:val="392C69"/>
              </w:rPr>
              <w:t>,</w:t>
            </w:r>
          </w:p>
          <w:p w:rsidR="0031309F" w:rsidRDefault="0031309F">
            <w:pPr>
              <w:pStyle w:val="ConsPlusNormal"/>
              <w:jc w:val="center"/>
            </w:pPr>
            <w:proofErr w:type="gramStart"/>
            <w:r>
              <w:rPr>
                <w:color w:val="392C69"/>
              </w:rPr>
              <w:t>от</w:t>
            </w:r>
            <w:proofErr w:type="gramEnd"/>
            <w:r>
              <w:rPr>
                <w:color w:val="392C69"/>
              </w:rPr>
              <w:t xml:space="preserve"> 03.10.2019 </w:t>
            </w:r>
            <w:hyperlink r:id="rId50" w:history="1">
              <w:r>
                <w:rPr>
                  <w:color w:val="0000FF"/>
                </w:rPr>
                <w:t>N П-19/ОМС-178</w:t>
              </w:r>
            </w:hyperlink>
            <w:r>
              <w:rPr>
                <w:color w:val="392C69"/>
              </w:rPr>
              <w:t xml:space="preserve">, от 13.11.2019 </w:t>
            </w:r>
            <w:hyperlink r:id="rId51" w:history="1">
              <w:r>
                <w:rPr>
                  <w:color w:val="0000FF"/>
                </w:rPr>
                <w:t>N П-19/ОМС-215</w:t>
              </w:r>
            </w:hyperlink>
            <w:r>
              <w:rPr>
                <w:color w:val="392C69"/>
              </w:rPr>
              <w:t>)</w:t>
            </w:r>
          </w:p>
        </w:tc>
      </w:tr>
    </w:tbl>
    <w:p w:rsidR="0031309F" w:rsidRDefault="0031309F">
      <w:pPr>
        <w:pStyle w:val="ConsPlusNormal"/>
        <w:jc w:val="both"/>
      </w:pPr>
    </w:p>
    <w:p w:rsidR="0031309F" w:rsidRDefault="0031309F">
      <w:pPr>
        <w:pStyle w:val="ConsPlusTitle"/>
        <w:jc w:val="center"/>
        <w:outlineLvl w:val="1"/>
      </w:pPr>
      <w:r>
        <w:t>ПАСПОРТ</w:t>
      </w:r>
    </w:p>
    <w:p w:rsidR="0031309F" w:rsidRDefault="0031309F">
      <w:pPr>
        <w:pStyle w:val="ConsPlusTitle"/>
        <w:jc w:val="center"/>
      </w:pPr>
      <w:proofErr w:type="gramStart"/>
      <w:r>
        <w:t>муниципальной</w:t>
      </w:r>
      <w:proofErr w:type="gramEnd"/>
      <w:r>
        <w:t xml:space="preserve"> программы Омского муниципального района</w:t>
      </w:r>
    </w:p>
    <w:p w:rsidR="0031309F" w:rsidRDefault="0031309F">
      <w:pPr>
        <w:pStyle w:val="ConsPlusTitle"/>
        <w:jc w:val="center"/>
      </w:pPr>
      <w:r>
        <w:t>Омской области "Социально-демографическое развитие</w:t>
      </w:r>
    </w:p>
    <w:p w:rsidR="0031309F" w:rsidRDefault="0031309F">
      <w:pPr>
        <w:pStyle w:val="ConsPlusTitle"/>
        <w:jc w:val="center"/>
      </w:pPr>
      <w:r>
        <w:t>Омского муниципального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Borders>
              <w:top w:val="single" w:sz="4" w:space="0" w:color="auto"/>
              <w:bottom w:val="single" w:sz="4" w:space="0" w:color="auto"/>
            </w:tcBorders>
          </w:tcPr>
          <w:p w:rsidR="0031309F" w:rsidRDefault="0031309F">
            <w:pPr>
              <w:pStyle w:val="ConsPlusNormal"/>
            </w:pPr>
            <w:r>
              <w:t>Наименование муниципальной программы</w:t>
            </w:r>
          </w:p>
        </w:tc>
        <w:tc>
          <w:tcPr>
            <w:tcW w:w="6180" w:type="dxa"/>
            <w:tcBorders>
              <w:top w:val="single" w:sz="4" w:space="0" w:color="auto"/>
              <w:bottom w:val="single" w:sz="4" w:space="0" w:color="auto"/>
            </w:tcBorders>
          </w:tcPr>
          <w:p w:rsidR="0031309F" w:rsidRDefault="0031309F">
            <w:pPr>
              <w:pStyle w:val="ConsPlusNormal"/>
              <w:jc w:val="both"/>
            </w:pPr>
            <w:r>
              <w:t>Муниципальная программа Омского муниципального района Омской области "Социально-демографическое развитие Омского муниципального района Омской области" (далее - муниципальная программа)</w:t>
            </w:r>
          </w:p>
        </w:tc>
      </w:tr>
      <w:tr w:rsidR="0031309F">
        <w:tblPrEx>
          <w:tblBorders>
            <w:insideH w:val="none" w:sz="0" w:space="0" w:color="auto"/>
          </w:tblBorders>
        </w:tblPrEx>
        <w:tc>
          <w:tcPr>
            <w:tcW w:w="2891" w:type="dxa"/>
            <w:tcBorders>
              <w:top w:val="single" w:sz="4" w:space="0" w:color="auto"/>
              <w:bottom w:val="nil"/>
            </w:tcBorders>
          </w:tcPr>
          <w:p w:rsidR="0031309F" w:rsidRDefault="0031309F">
            <w:pPr>
              <w:pStyle w:val="ConsPlusNormal"/>
            </w:pPr>
            <w:r>
              <w:t>Наименование ответственного исполнителя муниципальной программы</w:t>
            </w:r>
          </w:p>
        </w:tc>
        <w:tc>
          <w:tcPr>
            <w:tcW w:w="6180" w:type="dxa"/>
            <w:tcBorders>
              <w:top w:val="single" w:sz="4" w:space="0" w:color="auto"/>
              <w:bottom w:val="nil"/>
            </w:tcBorders>
          </w:tcPr>
          <w:p w:rsidR="0031309F" w:rsidRDefault="0031309F">
            <w:pPr>
              <w:pStyle w:val="ConsPlusNormal"/>
              <w:jc w:val="both"/>
            </w:pPr>
            <w:r>
              <w:t>Управление социальной политики Администрации Омского муниципального района Омской области (далее - Управление социальной политики)</w:t>
            </w:r>
          </w:p>
        </w:tc>
      </w:tr>
      <w:tr w:rsidR="0031309F">
        <w:tblPrEx>
          <w:tblBorders>
            <w:insideH w:val="none" w:sz="0" w:space="0" w:color="auto"/>
          </w:tblBorders>
        </w:tblPrEx>
        <w:tc>
          <w:tcPr>
            <w:tcW w:w="9071" w:type="dxa"/>
            <w:gridSpan w:val="2"/>
            <w:tcBorders>
              <w:top w:val="nil"/>
              <w:bottom w:val="single" w:sz="4" w:space="0" w:color="auto"/>
            </w:tcBorders>
          </w:tcPr>
          <w:p w:rsidR="0031309F" w:rsidRDefault="0031309F">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one" w:sz="0" w:space="0" w:color="auto"/>
          </w:tblBorders>
        </w:tblPrEx>
        <w:tc>
          <w:tcPr>
            <w:tcW w:w="2891" w:type="dxa"/>
            <w:tcBorders>
              <w:top w:val="single" w:sz="4" w:space="0" w:color="auto"/>
              <w:bottom w:val="nil"/>
            </w:tcBorders>
          </w:tcPr>
          <w:p w:rsidR="0031309F" w:rsidRDefault="0031309F">
            <w:pPr>
              <w:pStyle w:val="ConsPlusNormal"/>
              <w:jc w:val="both"/>
            </w:pPr>
            <w:r>
              <w:t>Наименование соисполнителя муниципальной программы</w:t>
            </w:r>
          </w:p>
        </w:tc>
        <w:tc>
          <w:tcPr>
            <w:tcW w:w="6180" w:type="dxa"/>
            <w:tcBorders>
              <w:top w:val="single" w:sz="4" w:space="0" w:color="auto"/>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"Единый расчетный центр" Омского муниципального района Омской области;</w:t>
            </w:r>
          </w:p>
          <w:p w:rsidR="0031309F" w:rsidRDefault="0031309F">
            <w:pPr>
              <w:pStyle w:val="ConsPlusNormal"/>
              <w:jc w:val="both"/>
            </w:pPr>
            <w:r>
              <w:lastRenderedPageBreak/>
              <w:t>Муниципальное казенное учреждение "Хозяйственное управление Администрации Омского муниципального района Омской области"</w:t>
            </w:r>
          </w:p>
        </w:tc>
      </w:tr>
      <w:tr w:rsidR="0031309F">
        <w:tblPrEx>
          <w:tblBorders>
            <w:insideH w:val="none" w:sz="0" w:space="0" w:color="auto"/>
          </w:tblBorders>
        </w:tblPrEx>
        <w:tc>
          <w:tcPr>
            <w:tcW w:w="9071" w:type="dxa"/>
            <w:gridSpan w:val="2"/>
            <w:tcBorders>
              <w:top w:val="nil"/>
              <w:bottom w:val="single" w:sz="4" w:space="0" w:color="auto"/>
            </w:tcBorders>
          </w:tcPr>
          <w:p w:rsidR="0031309F" w:rsidRDefault="0031309F">
            <w:pPr>
              <w:pStyle w:val="ConsPlusNormal"/>
              <w:jc w:val="both"/>
            </w:pPr>
            <w:r>
              <w:lastRenderedPageBreak/>
              <w:t>(</w:t>
            </w:r>
            <w:proofErr w:type="gramStart"/>
            <w:r>
              <w:t>в</w:t>
            </w:r>
            <w:proofErr w:type="gramEnd"/>
            <w:r>
              <w:t xml:space="preserve"> ред. </w:t>
            </w:r>
            <w:hyperlink r:id="rId53" w:history="1">
              <w:r>
                <w:rPr>
                  <w:color w:val="0000FF"/>
                </w:rPr>
                <w:t>Постановления</w:t>
              </w:r>
            </w:hyperlink>
            <w:r>
              <w:t xml:space="preserve"> Администрации Омского муниципального района Омской области от 07.06.2018 N П-18/ОМС-109)</w:t>
            </w:r>
          </w:p>
        </w:tc>
      </w:tr>
      <w:tr w:rsidR="0031309F">
        <w:tblPrEx>
          <w:tblBorders>
            <w:insideH w:val="none" w:sz="0" w:space="0" w:color="auto"/>
          </w:tblBorders>
        </w:tblPrEx>
        <w:tc>
          <w:tcPr>
            <w:tcW w:w="2891" w:type="dxa"/>
            <w:tcBorders>
              <w:top w:val="single" w:sz="4" w:space="0" w:color="auto"/>
              <w:bottom w:val="nil"/>
            </w:tcBorders>
          </w:tcPr>
          <w:p w:rsidR="0031309F" w:rsidRDefault="0031309F">
            <w:pPr>
              <w:pStyle w:val="ConsPlusNormal"/>
            </w:pPr>
            <w:r>
              <w:t>Сроки реализации муниципальной программы</w:t>
            </w:r>
          </w:p>
        </w:tc>
        <w:tc>
          <w:tcPr>
            <w:tcW w:w="6180" w:type="dxa"/>
            <w:tcBorders>
              <w:top w:val="single" w:sz="4" w:space="0" w:color="auto"/>
              <w:bottom w:val="nil"/>
            </w:tcBorders>
          </w:tcPr>
          <w:p w:rsidR="0031309F" w:rsidRDefault="0031309F">
            <w:pPr>
              <w:pStyle w:val="ConsPlusNormal"/>
              <w:jc w:val="both"/>
            </w:pPr>
            <w:r>
              <w:t>2014 - 2020 годы</w:t>
            </w:r>
          </w:p>
        </w:tc>
      </w:tr>
      <w:tr w:rsidR="0031309F">
        <w:tblPrEx>
          <w:tblBorders>
            <w:insideH w:val="none" w:sz="0" w:space="0" w:color="auto"/>
          </w:tblBorders>
        </w:tblPrEx>
        <w:tc>
          <w:tcPr>
            <w:tcW w:w="9071" w:type="dxa"/>
            <w:gridSpan w:val="2"/>
            <w:tcBorders>
              <w:top w:val="nil"/>
              <w:bottom w:val="single" w:sz="4" w:space="0" w:color="auto"/>
            </w:tcBorders>
          </w:tcPr>
          <w:p w:rsidR="0031309F" w:rsidRDefault="0031309F">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blPrEx>
          <w:tblBorders>
            <w:insideH w:val="none" w:sz="0" w:space="0" w:color="auto"/>
          </w:tblBorders>
        </w:tblPrEx>
        <w:tc>
          <w:tcPr>
            <w:tcW w:w="2891" w:type="dxa"/>
            <w:tcBorders>
              <w:top w:val="single" w:sz="4" w:space="0" w:color="auto"/>
              <w:bottom w:val="nil"/>
            </w:tcBorders>
          </w:tcPr>
          <w:p w:rsidR="0031309F" w:rsidRDefault="0031309F">
            <w:pPr>
              <w:pStyle w:val="ConsPlusNormal"/>
            </w:pPr>
            <w:r>
              <w:t>Цель муниципальной программы</w:t>
            </w:r>
          </w:p>
        </w:tc>
        <w:tc>
          <w:tcPr>
            <w:tcW w:w="6180" w:type="dxa"/>
            <w:tcBorders>
              <w:top w:val="single" w:sz="4" w:space="0" w:color="auto"/>
              <w:bottom w:val="nil"/>
            </w:tcBorders>
          </w:tcPr>
          <w:p w:rsidR="0031309F" w:rsidRDefault="0031309F">
            <w:pPr>
              <w:pStyle w:val="ConsPlusNormal"/>
              <w:jc w:val="both"/>
            </w:pPr>
            <w:r>
              <w:t>Стабилизация численности населения Омского муниципального района Омской области (далее - муниципальный район) и формирование предпосылок к последующему демографическому росту</w:t>
            </w:r>
          </w:p>
        </w:tc>
      </w:tr>
      <w:tr w:rsidR="0031309F">
        <w:tblPrEx>
          <w:tblBorders>
            <w:insideH w:val="none" w:sz="0" w:space="0" w:color="auto"/>
          </w:tblBorders>
        </w:tblPrEx>
        <w:tc>
          <w:tcPr>
            <w:tcW w:w="9071" w:type="dxa"/>
            <w:gridSpan w:val="2"/>
            <w:tcBorders>
              <w:top w:val="nil"/>
              <w:bottom w:val="single" w:sz="4" w:space="0" w:color="auto"/>
            </w:tcBorders>
          </w:tcPr>
          <w:p w:rsidR="0031309F" w:rsidRDefault="0031309F">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Омского муниципального района Омской области от 03.02.2016 N П-16/ОМС-13)</w:t>
            </w:r>
          </w:p>
        </w:tc>
      </w:tr>
      <w:tr w:rsidR="0031309F">
        <w:tblPrEx>
          <w:tblBorders>
            <w:insideH w:val="none" w:sz="0" w:space="0" w:color="auto"/>
          </w:tblBorders>
        </w:tblPrEx>
        <w:tc>
          <w:tcPr>
            <w:tcW w:w="2891" w:type="dxa"/>
            <w:tcBorders>
              <w:top w:val="single" w:sz="4" w:space="0" w:color="auto"/>
              <w:bottom w:val="nil"/>
            </w:tcBorders>
          </w:tcPr>
          <w:p w:rsidR="0031309F" w:rsidRDefault="0031309F">
            <w:pPr>
              <w:pStyle w:val="ConsPlusNormal"/>
            </w:pPr>
            <w:r>
              <w:t>Задачи муниципальной программы</w:t>
            </w:r>
          </w:p>
        </w:tc>
        <w:tc>
          <w:tcPr>
            <w:tcW w:w="6180" w:type="dxa"/>
            <w:tcBorders>
              <w:top w:val="single" w:sz="4" w:space="0" w:color="auto"/>
              <w:bottom w:val="nil"/>
            </w:tcBorders>
          </w:tcPr>
          <w:p w:rsidR="0031309F" w:rsidRDefault="0031309F">
            <w:pPr>
              <w:pStyle w:val="ConsPlusNormal"/>
              <w:jc w:val="both"/>
            </w:pPr>
            <w:r>
              <w:t>- Повышение общественного престижа семьи и семейных ценностей, труда и жизни в муниципальном районе;</w:t>
            </w:r>
          </w:p>
          <w:p w:rsidR="0031309F" w:rsidRDefault="0031309F">
            <w:pPr>
              <w:pStyle w:val="ConsPlusNormal"/>
              <w:jc w:val="both"/>
            </w:pPr>
            <w:r>
              <w:t>- Создание условий для своевременного оказания медицинской помощи гражданам, проживающим в муниципальном районе;</w:t>
            </w:r>
          </w:p>
          <w:p w:rsidR="0031309F" w:rsidRDefault="0031309F">
            <w:pPr>
              <w:pStyle w:val="ConsPlusNormal"/>
              <w:jc w:val="both"/>
            </w:pPr>
            <w:r>
              <w:t>- Формирование условий для обеспечения равного доступа инвалидов к физическому окружению, информации, а также к объектам и услугам, открытым или предоставляемым населению;</w:t>
            </w:r>
          </w:p>
          <w:p w:rsidR="0031309F" w:rsidRDefault="0031309F">
            <w:pPr>
              <w:pStyle w:val="ConsPlusNormal"/>
              <w:jc w:val="both"/>
            </w:pPr>
            <w:r>
              <w:t>- Реализация социальной политики в сфере оказания содействия занятости населения на территории муниципального района;</w:t>
            </w:r>
          </w:p>
          <w:p w:rsidR="0031309F" w:rsidRDefault="0031309F">
            <w:pPr>
              <w:pStyle w:val="ConsPlusNormal"/>
              <w:jc w:val="both"/>
            </w:pPr>
            <w:r>
              <w:t>- Поддержка и развитие индивидуального жилищного строительства в муниципальном районе;</w:t>
            </w:r>
          </w:p>
          <w:p w:rsidR="0031309F" w:rsidRDefault="0031309F">
            <w:pPr>
              <w:pStyle w:val="ConsPlusNormal"/>
              <w:jc w:val="both"/>
            </w:pPr>
            <w:r>
              <w:t>- Предоставление государственной поддержки на улучшение жилищных условий молодым семьям, проживающим на территории муниципального района;</w:t>
            </w:r>
          </w:p>
          <w:p w:rsidR="0031309F" w:rsidRDefault="0031309F">
            <w:pPr>
              <w:pStyle w:val="ConsPlusNormal"/>
              <w:jc w:val="both"/>
            </w:pPr>
            <w:r>
              <w:t>- Содействие реализации государственной политики в сфере социальной защиты пожилых граждан на территории муниципального района;</w:t>
            </w:r>
          </w:p>
          <w:p w:rsidR="0031309F" w:rsidRDefault="0031309F">
            <w:pPr>
              <w:pStyle w:val="ConsPlusNormal"/>
              <w:jc w:val="both"/>
            </w:pPr>
            <w:r>
              <w:t>- Укрепление общественной безопасности и снижение уровня преступности на территории муниципального района;</w:t>
            </w:r>
          </w:p>
          <w:p w:rsidR="0031309F" w:rsidRDefault="0031309F">
            <w:pPr>
              <w:pStyle w:val="ConsPlusNormal"/>
              <w:jc w:val="both"/>
            </w:pPr>
            <w:r>
              <w:t>- Улучшение жилищных условий семей, в которых одновременно родились трое и более детей;</w:t>
            </w:r>
          </w:p>
          <w:p w:rsidR="0031309F" w:rsidRDefault="0031309F">
            <w:pPr>
              <w:pStyle w:val="ConsPlusNormal"/>
              <w:jc w:val="both"/>
            </w:pPr>
            <w:r>
              <w:t>- Обеспечение предоставления гражданам муниципальных услуг;</w:t>
            </w:r>
          </w:p>
          <w:p w:rsidR="0031309F" w:rsidRDefault="0031309F">
            <w:pPr>
              <w:pStyle w:val="ConsPlusNormal"/>
              <w:jc w:val="both"/>
            </w:pPr>
            <w:r>
              <w:t>- Создание условий для эффективного участия социально ориентированных некоммерческих организаций (далее - СОНКО) в социально-экономическом развитии муниципального района);</w:t>
            </w:r>
          </w:p>
          <w:p w:rsidR="0031309F" w:rsidRDefault="0031309F">
            <w:pPr>
              <w:pStyle w:val="ConsPlusNormal"/>
              <w:jc w:val="both"/>
            </w:pPr>
            <w:r>
              <w:t>- создание условий для комплексной антитеррористической защищенности объектов, находящихся в ведении Омского муниципального района Омской области</w:t>
            </w:r>
          </w:p>
        </w:tc>
      </w:tr>
      <w:tr w:rsidR="0031309F">
        <w:tblPrEx>
          <w:tblBorders>
            <w:insideH w:val="none" w:sz="0" w:space="0" w:color="auto"/>
          </w:tblBorders>
        </w:tblPrEx>
        <w:tc>
          <w:tcPr>
            <w:tcW w:w="9071" w:type="dxa"/>
            <w:gridSpan w:val="2"/>
            <w:tcBorders>
              <w:top w:val="nil"/>
              <w:bottom w:val="single" w:sz="4" w:space="0" w:color="auto"/>
            </w:tcBorders>
          </w:tcPr>
          <w:p w:rsidR="0031309F" w:rsidRDefault="0031309F">
            <w:pPr>
              <w:pStyle w:val="ConsPlusNormal"/>
              <w:jc w:val="both"/>
            </w:pPr>
            <w:r>
              <w:t xml:space="preserve">(в ред. Постановлений Администрации Омского муниципального района Омской области от </w:t>
            </w:r>
            <w:r>
              <w:lastRenderedPageBreak/>
              <w:t xml:space="preserve">30.05.2014 </w:t>
            </w:r>
            <w:hyperlink r:id="rId56" w:history="1">
              <w:r>
                <w:rPr>
                  <w:color w:val="0000FF"/>
                </w:rPr>
                <w:t>N П-14/ОМС-564</w:t>
              </w:r>
            </w:hyperlink>
            <w:r>
              <w:t xml:space="preserve">, от 03.02.2016 </w:t>
            </w:r>
            <w:hyperlink r:id="rId57" w:history="1">
              <w:r>
                <w:rPr>
                  <w:color w:val="0000FF"/>
                </w:rPr>
                <w:t>N П-16/ОМС-13</w:t>
              </w:r>
            </w:hyperlink>
            <w:r>
              <w:t xml:space="preserve">, от 24.05.2016 </w:t>
            </w:r>
            <w:hyperlink r:id="rId58" w:history="1">
              <w:r>
                <w:rPr>
                  <w:color w:val="0000FF"/>
                </w:rPr>
                <w:t>N П-16/ОМС-112</w:t>
              </w:r>
            </w:hyperlink>
            <w:r>
              <w:t xml:space="preserve">, от 19.07.2017 </w:t>
            </w:r>
            <w:hyperlink r:id="rId59" w:history="1">
              <w:r>
                <w:rPr>
                  <w:color w:val="0000FF"/>
                </w:rPr>
                <w:t>N П-17/ОМС-228</w:t>
              </w:r>
            </w:hyperlink>
            <w:r>
              <w:t xml:space="preserve">, от 12.10.2017 </w:t>
            </w:r>
            <w:hyperlink r:id="rId60" w:history="1">
              <w:r>
                <w:rPr>
                  <w:color w:val="0000FF"/>
                </w:rPr>
                <w:t>N П-17/ОМС-284</w:t>
              </w:r>
            </w:hyperlink>
            <w:r>
              <w:t>)</w:t>
            </w:r>
          </w:p>
        </w:tc>
      </w:tr>
      <w:tr w:rsidR="0031309F">
        <w:tblPrEx>
          <w:tblBorders>
            <w:insideH w:val="none" w:sz="0" w:space="0" w:color="auto"/>
          </w:tblBorders>
        </w:tblPrEx>
        <w:tc>
          <w:tcPr>
            <w:tcW w:w="2891" w:type="dxa"/>
            <w:tcBorders>
              <w:top w:val="single" w:sz="4" w:space="0" w:color="auto"/>
              <w:bottom w:val="nil"/>
            </w:tcBorders>
          </w:tcPr>
          <w:p w:rsidR="0031309F" w:rsidRDefault="0031309F">
            <w:pPr>
              <w:pStyle w:val="ConsPlusNormal"/>
            </w:pPr>
            <w:r>
              <w:lastRenderedPageBreak/>
              <w:t>Подпрограммы муниципальной программы</w:t>
            </w:r>
          </w:p>
        </w:tc>
        <w:tc>
          <w:tcPr>
            <w:tcW w:w="6180" w:type="dxa"/>
            <w:tcBorders>
              <w:top w:val="single" w:sz="4" w:space="0" w:color="auto"/>
              <w:bottom w:val="nil"/>
            </w:tcBorders>
          </w:tcPr>
          <w:p w:rsidR="0031309F" w:rsidRDefault="0031309F">
            <w:pPr>
              <w:pStyle w:val="ConsPlusNormal"/>
              <w:jc w:val="both"/>
            </w:pPr>
            <w:r>
              <w:t xml:space="preserve">- </w:t>
            </w:r>
            <w:hyperlink w:anchor="P407" w:history="1">
              <w:r>
                <w:rPr>
                  <w:color w:val="0000FF"/>
                </w:rPr>
                <w:t>"Семья и демография"</w:t>
              </w:r>
            </w:hyperlink>
            <w:r>
              <w:t>;</w:t>
            </w:r>
          </w:p>
          <w:p w:rsidR="0031309F" w:rsidRDefault="0031309F">
            <w:pPr>
              <w:pStyle w:val="ConsPlusNormal"/>
              <w:jc w:val="both"/>
            </w:pPr>
            <w:r>
              <w:t>- "</w:t>
            </w:r>
            <w:hyperlink w:anchor="P737" w:history="1">
              <w:r>
                <w:rPr>
                  <w:color w:val="0000FF"/>
                </w:rPr>
                <w:t>Создание условий</w:t>
              </w:r>
            </w:hyperlink>
            <w:r>
              <w:t xml:space="preserve"> для оказания медицинской помощи населению";</w:t>
            </w:r>
          </w:p>
          <w:p w:rsidR="0031309F" w:rsidRDefault="0031309F">
            <w:pPr>
              <w:pStyle w:val="ConsPlusNormal"/>
              <w:jc w:val="both"/>
            </w:pPr>
            <w:r>
              <w:t xml:space="preserve">- </w:t>
            </w:r>
            <w:hyperlink w:anchor="P1023" w:history="1">
              <w:r>
                <w:rPr>
                  <w:color w:val="0000FF"/>
                </w:rPr>
                <w:t>"Доступная среда"</w:t>
              </w:r>
            </w:hyperlink>
            <w:r>
              <w:t>;</w:t>
            </w:r>
          </w:p>
          <w:p w:rsidR="0031309F" w:rsidRDefault="0031309F">
            <w:pPr>
              <w:pStyle w:val="ConsPlusNormal"/>
              <w:jc w:val="both"/>
            </w:pPr>
            <w:r>
              <w:t>- "</w:t>
            </w:r>
            <w:hyperlink w:anchor="P1351" w:history="1">
              <w:r>
                <w:rPr>
                  <w:color w:val="0000FF"/>
                </w:rPr>
                <w:t>Содействие занятости</w:t>
              </w:r>
            </w:hyperlink>
            <w:r>
              <w:t xml:space="preserve"> населения";</w:t>
            </w:r>
          </w:p>
          <w:p w:rsidR="0031309F" w:rsidRDefault="0031309F">
            <w:pPr>
              <w:pStyle w:val="ConsPlusNormal"/>
              <w:jc w:val="both"/>
            </w:pPr>
            <w:r>
              <w:t>- "</w:t>
            </w:r>
            <w:hyperlink w:anchor="P1554" w:history="1">
              <w:r>
                <w:rPr>
                  <w:color w:val="0000FF"/>
                </w:rPr>
                <w:t>Развитие индивидуального</w:t>
              </w:r>
            </w:hyperlink>
            <w:r>
              <w:t xml:space="preserve"> жилищного строительства";</w:t>
            </w:r>
          </w:p>
          <w:p w:rsidR="0031309F" w:rsidRDefault="0031309F">
            <w:pPr>
              <w:pStyle w:val="ConsPlusNormal"/>
              <w:jc w:val="both"/>
            </w:pPr>
            <w:r>
              <w:t>- "</w:t>
            </w:r>
            <w:hyperlink w:anchor="P1733" w:history="1">
              <w:r>
                <w:rPr>
                  <w:color w:val="0000FF"/>
                </w:rPr>
                <w:t>Обеспечение жильем</w:t>
              </w:r>
            </w:hyperlink>
            <w:r>
              <w:t xml:space="preserve"> молодых семей";</w:t>
            </w:r>
          </w:p>
          <w:p w:rsidR="0031309F" w:rsidRDefault="0031309F">
            <w:pPr>
              <w:pStyle w:val="ConsPlusNormal"/>
              <w:jc w:val="both"/>
            </w:pPr>
            <w:r>
              <w:t xml:space="preserve">- </w:t>
            </w:r>
            <w:hyperlink w:anchor="P1934" w:history="1">
              <w:r>
                <w:rPr>
                  <w:color w:val="0000FF"/>
                </w:rPr>
                <w:t>"Старшее поколение"</w:t>
              </w:r>
            </w:hyperlink>
            <w:r>
              <w:t>;</w:t>
            </w:r>
          </w:p>
          <w:p w:rsidR="0031309F" w:rsidRDefault="0031309F">
            <w:pPr>
              <w:pStyle w:val="ConsPlusNormal"/>
              <w:jc w:val="both"/>
            </w:pPr>
            <w:r>
              <w:t xml:space="preserve">- </w:t>
            </w:r>
            <w:hyperlink w:anchor="P2152" w:history="1">
              <w:r>
                <w:rPr>
                  <w:color w:val="0000FF"/>
                </w:rPr>
                <w:t>"Профилактика правонарушений"</w:t>
              </w:r>
            </w:hyperlink>
            <w:r>
              <w:t>;</w:t>
            </w:r>
          </w:p>
          <w:p w:rsidR="0031309F" w:rsidRDefault="0031309F">
            <w:pPr>
              <w:pStyle w:val="ConsPlusNormal"/>
              <w:jc w:val="both"/>
            </w:pPr>
            <w:r>
              <w:t>- "</w:t>
            </w:r>
            <w:hyperlink w:anchor="P2473" w:history="1">
              <w:r>
                <w:rPr>
                  <w:color w:val="0000FF"/>
                </w:rPr>
                <w:t>Обеспечение</w:t>
              </w:r>
            </w:hyperlink>
            <w:r>
              <w:t xml:space="preserve"> жильем семей, в которых одновременно родились трое и более детей";</w:t>
            </w:r>
          </w:p>
          <w:p w:rsidR="0031309F" w:rsidRDefault="0031309F">
            <w:pPr>
              <w:pStyle w:val="ConsPlusNormal"/>
              <w:jc w:val="both"/>
            </w:pPr>
            <w:r>
              <w:t>- "</w:t>
            </w:r>
            <w:hyperlink w:anchor="P2634" w:history="1">
              <w:r>
                <w:rPr>
                  <w:color w:val="0000FF"/>
                </w:rPr>
                <w:t>Обеспечение</w:t>
              </w:r>
            </w:hyperlink>
            <w:r>
              <w:t xml:space="preserve"> предоставления отдельным категориям граждан муниципальных услуг";</w:t>
            </w:r>
          </w:p>
          <w:p w:rsidR="0031309F" w:rsidRDefault="0031309F">
            <w:pPr>
              <w:pStyle w:val="ConsPlusNormal"/>
              <w:jc w:val="both"/>
            </w:pPr>
            <w:r>
              <w:t xml:space="preserve">- </w:t>
            </w:r>
            <w:hyperlink w:anchor="P2822" w:history="1">
              <w:r>
                <w:rPr>
                  <w:color w:val="0000FF"/>
                </w:rPr>
                <w:t>"Поддержка СОНКО"</w:t>
              </w:r>
            </w:hyperlink>
            <w:r>
              <w:t>;</w:t>
            </w:r>
          </w:p>
          <w:p w:rsidR="0031309F" w:rsidRDefault="0031309F">
            <w:pPr>
              <w:pStyle w:val="ConsPlusNormal"/>
              <w:jc w:val="both"/>
            </w:pPr>
            <w:r>
              <w:t>- "</w:t>
            </w:r>
            <w:hyperlink w:anchor="P2985" w:history="1">
              <w:r>
                <w:rPr>
                  <w:color w:val="0000FF"/>
                </w:rPr>
                <w:t>Профилактика терроризма</w:t>
              </w:r>
            </w:hyperlink>
            <w:r>
              <w:t xml:space="preserve">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w:t>
            </w:r>
          </w:p>
        </w:tc>
      </w:tr>
      <w:tr w:rsidR="0031309F">
        <w:tblPrEx>
          <w:tblBorders>
            <w:insideH w:val="none" w:sz="0" w:space="0" w:color="auto"/>
          </w:tblBorders>
        </w:tblPrEx>
        <w:tc>
          <w:tcPr>
            <w:tcW w:w="9071" w:type="dxa"/>
            <w:gridSpan w:val="2"/>
            <w:tcBorders>
              <w:top w:val="nil"/>
              <w:bottom w:val="single" w:sz="4" w:space="0" w:color="auto"/>
            </w:tcBorders>
          </w:tcPr>
          <w:p w:rsidR="0031309F" w:rsidRDefault="0031309F">
            <w:pPr>
              <w:pStyle w:val="ConsPlusNormal"/>
              <w:jc w:val="both"/>
            </w:pPr>
            <w:r>
              <w:t xml:space="preserve">(в ред. Постановлений Администрации Омского муниципального района Омской области от 30.05.2014 </w:t>
            </w:r>
            <w:hyperlink r:id="rId61" w:history="1">
              <w:r>
                <w:rPr>
                  <w:color w:val="0000FF"/>
                </w:rPr>
                <w:t>N П-14/ОМС-564</w:t>
              </w:r>
            </w:hyperlink>
            <w:r>
              <w:t xml:space="preserve">, от 24.05.2016 </w:t>
            </w:r>
            <w:hyperlink r:id="rId62" w:history="1">
              <w:r>
                <w:rPr>
                  <w:color w:val="0000FF"/>
                </w:rPr>
                <w:t>N П-16/ОМС-112</w:t>
              </w:r>
            </w:hyperlink>
            <w:r>
              <w:t xml:space="preserve">, от 19.07.2017 </w:t>
            </w:r>
            <w:hyperlink r:id="rId63" w:history="1">
              <w:r>
                <w:rPr>
                  <w:color w:val="0000FF"/>
                </w:rPr>
                <w:t>N П-17/ОМС-228</w:t>
              </w:r>
            </w:hyperlink>
            <w:r>
              <w:t xml:space="preserve">, от 12.10.2017 </w:t>
            </w:r>
            <w:hyperlink r:id="rId64" w:history="1">
              <w:r>
                <w:rPr>
                  <w:color w:val="0000FF"/>
                </w:rPr>
                <w:t>N П-17/ОМС-284</w:t>
              </w:r>
            </w:hyperlink>
            <w:r>
              <w:t>)</w:t>
            </w:r>
          </w:p>
        </w:tc>
      </w:tr>
      <w:tr w:rsidR="0031309F">
        <w:tblPrEx>
          <w:tblBorders>
            <w:insideH w:val="none" w:sz="0" w:space="0" w:color="auto"/>
          </w:tblBorders>
        </w:tblPrEx>
        <w:tc>
          <w:tcPr>
            <w:tcW w:w="2891" w:type="dxa"/>
            <w:tcBorders>
              <w:top w:val="single" w:sz="4" w:space="0" w:color="auto"/>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top w:val="single" w:sz="4" w:space="0" w:color="auto"/>
              <w:bottom w:val="nil"/>
            </w:tcBorders>
          </w:tcPr>
          <w:p w:rsidR="0031309F" w:rsidRDefault="0031309F">
            <w:pPr>
              <w:pStyle w:val="ConsPlusNormal"/>
            </w:pPr>
            <w:r>
              <w:t>Общий объем финансирования муниципальной программы составит 59 944 963,77 рубля, в том числе:</w:t>
            </w:r>
          </w:p>
          <w:p w:rsidR="0031309F" w:rsidRDefault="0031309F">
            <w:pPr>
              <w:pStyle w:val="ConsPlusNormal"/>
            </w:pPr>
            <w:r>
              <w:t>- в 2014 году - 11 256 970,54 рублей;</w:t>
            </w:r>
          </w:p>
          <w:p w:rsidR="0031309F" w:rsidRDefault="0031309F">
            <w:pPr>
              <w:pStyle w:val="ConsPlusNormal"/>
            </w:pPr>
            <w:r>
              <w:t>- в 2015 году - 12 616 927,93 рублей;</w:t>
            </w:r>
          </w:p>
          <w:p w:rsidR="0031309F" w:rsidRDefault="0031309F">
            <w:pPr>
              <w:pStyle w:val="ConsPlusNormal"/>
            </w:pPr>
            <w:r>
              <w:t>- в 2016 году - 4 397 636,99 рублей;</w:t>
            </w:r>
          </w:p>
          <w:p w:rsidR="0031309F" w:rsidRDefault="0031309F">
            <w:pPr>
              <w:pStyle w:val="ConsPlusNormal"/>
            </w:pPr>
            <w:r>
              <w:t>- в 2017 году - 5 098 933,77 рублей;</w:t>
            </w:r>
          </w:p>
          <w:p w:rsidR="0031309F" w:rsidRDefault="0031309F">
            <w:pPr>
              <w:pStyle w:val="ConsPlusNormal"/>
            </w:pPr>
            <w:r>
              <w:t>- в 2018 году - 8 387 770,22 рублей;</w:t>
            </w:r>
          </w:p>
          <w:p w:rsidR="0031309F" w:rsidRDefault="0031309F">
            <w:pPr>
              <w:pStyle w:val="ConsPlusNormal"/>
            </w:pPr>
            <w:r>
              <w:t>- в 2019 году - 13 052 079,32 рублей;</w:t>
            </w:r>
          </w:p>
          <w:p w:rsidR="0031309F" w:rsidRDefault="0031309F">
            <w:pPr>
              <w:pStyle w:val="ConsPlusNormal"/>
            </w:pPr>
            <w:r>
              <w:t>- в 2020 году - 5 134 645,00 рублей.</w:t>
            </w:r>
          </w:p>
          <w:p w:rsidR="0031309F" w:rsidRDefault="0031309F">
            <w:pPr>
              <w:pStyle w:val="ConsPlusNormal"/>
            </w:pPr>
            <w:r>
              <w:t>Из общего объема финансирования муниципальной программы расходы районного бюджета за счет налоговых и неналоговых доходов, поступлений нецелевого характера составят 37 709 660,76 рублей, в том числе:</w:t>
            </w:r>
          </w:p>
          <w:p w:rsidR="0031309F" w:rsidRDefault="0031309F">
            <w:pPr>
              <w:pStyle w:val="ConsPlusNormal"/>
            </w:pPr>
            <w:r>
              <w:t>- в 2014 году - 8 581 154,91 рублей;</w:t>
            </w:r>
          </w:p>
          <w:p w:rsidR="0031309F" w:rsidRDefault="0031309F">
            <w:pPr>
              <w:pStyle w:val="ConsPlusNormal"/>
            </w:pPr>
            <w:r>
              <w:t>- в 2015 году - 5 342 272,97 рубля;</w:t>
            </w:r>
          </w:p>
          <w:p w:rsidR="0031309F" w:rsidRDefault="0031309F">
            <w:pPr>
              <w:pStyle w:val="ConsPlusNormal"/>
            </w:pPr>
            <w:r>
              <w:t>- в 2016 году - 2 818 370,99 рублей;</w:t>
            </w:r>
          </w:p>
          <w:p w:rsidR="0031309F" w:rsidRDefault="0031309F">
            <w:pPr>
              <w:pStyle w:val="ConsPlusNormal"/>
            </w:pPr>
            <w:r>
              <w:t>- в 2017 году - 3 982 144,28 рублей;</w:t>
            </w:r>
          </w:p>
          <w:p w:rsidR="0031309F" w:rsidRDefault="0031309F">
            <w:pPr>
              <w:pStyle w:val="ConsPlusNormal"/>
            </w:pPr>
            <w:r>
              <w:t>- в 2018 году - 4 419 990,61 рублей;</w:t>
            </w:r>
          </w:p>
          <w:p w:rsidR="0031309F" w:rsidRDefault="0031309F">
            <w:pPr>
              <w:pStyle w:val="ConsPlusNormal"/>
            </w:pPr>
            <w:r>
              <w:t>- в 2019 году - 8 582 727,00 рублей;</w:t>
            </w:r>
          </w:p>
          <w:p w:rsidR="0031309F" w:rsidRDefault="0031309F">
            <w:pPr>
              <w:pStyle w:val="ConsPlusNormal"/>
            </w:pPr>
            <w:r>
              <w:t>- в 2020 году - 3 983 000,00 рублей.</w:t>
            </w:r>
          </w:p>
          <w:p w:rsidR="0031309F" w:rsidRDefault="0031309F">
            <w:pPr>
              <w:pStyle w:val="ConsPlusNormal"/>
            </w:pPr>
            <w:r>
              <w:t>Из общего объема финансирования муниципальной программы целевые средства из областного бюджета составят 21 145 794,52 рубля, в том числе:</w:t>
            </w:r>
          </w:p>
          <w:p w:rsidR="0031309F" w:rsidRDefault="0031309F">
            <w:pPr>
              <w:pStyle w:val="ConsPlusNormal"/>
            </w:pPr>
            <w:r>
              <w:t>- в 2014 году - 1 586 307,14 рублей;</w:t>
            </w:r>
          </w:p>
          <w:p w:rsidR="0031309F" w:rsidRDefault="0031309F">
            <w:pPr>
              <w:pStyle w:val="ConsPlusNormal"/>
            </w:pPr>
            <w:r>
              <w:t>- в 2015 году - 7 274 654,96 рубля;</w:t>
            </w:r>
          </w:p>
          <w:p w:rsidR="0031309F" w:rsidRDefault="0031309F">
            <w:pPr>
              <w:pStyle w:val="ConsPlusNormal"/>
            </w:pPr>
            <w:r>
              <w:t>- в 2016 году - 1 579 266,00 рублей;</w:t>
            </w:r>
          </w:p>
          <w:p w:rsidR="0031309F" w:rsidRDefault="0031309F">
            <w:pPr>
              <w:pStyle w:val="ConsPlusNormal"/>
            </w:pPr>
            <w:r>
              <w:t>- в 2017 году - 1 116 789,49 рублей;</w:t>
            </w:r>
          </w:p>
          <w:p w:rsidR="0031309F" w:rsidRDefault="0031309F">
            <w:pPr>
              <w:pStyle w:val="ConsPlusNormal"/>
            </w:pPr>
            <w:r>
              <w:t>- в 2018 году - 3 967 779,61 рублей;</w:t>
            </w:r>
          </w:p>
          <w:p w:rsidR="0031309F" w:rsidRDefault="0031309F">
            <w:pPr>
              <w:pStyle w:val="ConsPlusNormal"/>
            </w:pPr>
            <w:r>
              <w:lastRenderedPageBreak/>
              <w:t>- в 2019 году - 4 469 352,32 рубля;</w:t>
            </w:r>
          </w:p>
          <w:p w:rsidR="0031309F" w:rsidRDefault="0031309F">
            <w:pPr>
              <w:pStyle w:val="ConsPlusNormal"/>
            </w:pPr>
            <w:r>
              <w:t>- в 2020 году - 1 151 645,00 рублей.</w:t>
            </w:r>
          </w:p>
          <w:p w:rsidR="0031309F" w:rsidRDefault="0031309F">
            <w:pPr>
              <w:pStyle w:val="ConsPlusNormal"/>
            </w:pPr>
            <w:r>
              <w:t>Переходящий остаток в 2014 году составил 1 089 508,49 рублей</w:t>
            </w:r>
          </w:p>
        </w:tc>
      </w:tr>
      <w:tr w:rsidR="0031309F">
        <w:tblPrEx>
          <w:tblBorders>
            <w:insideH w:val="none" w:sz="0" w:space="0" w:color="auto"/>
          </w:tblBorders>
        </w:tblPrEx>
        <w:tc>
          <w:tcPr>
            <w:tcW w:w="9071" w:type="dxa"/>
            <w:gridSpan w:val="2"/>
            <w:tcBorders>
              <w:top w:val="nil"/>
              <w:bottom w:val="single" w:sz="4" w:space="0" w:color="auto"/>
            </w:tcBorders>
          </w:tcPr>
          <w:p w:rsidR="0031309F" w:rsidRDefault="0031309F">
            <w:pPr>
              <w:pStyle w:val="ConsPlusNormal"/>
              <w:jc w:val="both"/>
            </w:pPr>
            <w:r>
              <w:lastRenderedPageBreak/>
              <w:t>(</w:t>
            </w:r>
            <w:proofErr w:type="gramStart"/>
            <w:r>
              <w:t>в</w:t>
            </w:r>
            <w:proofErr w:type="gramEnd"/>
            <w:r>
              <w:t xml:space="preserve"> ред. </w:t>
            </w:r>
            <w:hyperlink r:id="rId65"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blPrEx>
          <w:tblBorders>
            <w:insideH w:val="none" w:sz="0" w:space="0" w:color="auto"/>
          </w:tblBorders>
        </w:tblPrEx>
        <w:tc>
          <w:tcPr>
            <w:tcW w:w="2891" w:type="dxa"/>
            <w:tcBorders>
              <w:top w:val="single" w:sz="4" w:space="0" w:color="auto"/>
              <w:bottom w:val="nil"/>
            </w:tcBorders>
          </w:tcPr>
          <w:p w:rsidR="0031309F" w:rsidRDefault="0031309F">
            <w:pPr>
              <w:pStyle w:val="ConsPlusNormal"/>
              <w:jc w:val="both"/>
            </w:pPr>
            <w:r>
              <w:t>Ожидаемые результаты реализации муниципальной программы</w:t>
            </w:r>
          </w:p>
        </w:tc>
        <w:tc>
          <w:tcPr>
            <w:tcW w:w="6180" w:type="dxa"/>
            <w:tcBorders>
              <w:top w:val="single" w:sz="4" w:space="0" w:color="auto"/>
              <w:bottom w:val="nil"/>
            </w:tcBorders>
          </w:tcPr>
          <w:p w:rsidR="0031309F" w:rsidRDefault="0031309F">
            <w:pPr>
              <w:pStyle w:val="ConsPlusNormal"/>
              <w:jc w:val="both"/>
            </w:pPr>
            <w:r>
              <w:t>- проведение к 2020 году не менее восемнадцати районных социально значимых мероприятий по пропаганде семейных ценностей и преимуществ законного брака, общественного престижа семьи;</w:t>
            </w:r>
          </w:p>
          <w:p w:rsidR="0031309F" w:rsidRDefault="0031309F">
            <w:pPr>
              <w:pStyle w:val="ConsPlusNormal"/>
              <w:jc w:val="both"/>
            </w:pPr>
            <w:r>
              <w:t>- издание и распространение к 2020 году не менее 1070 экземпляров социальной рекламы по формированию общественного мнения, норм и стандартов демографического поведения;</w:t>
            </w:r>
          </w:p>
          <w:p w:rsidR="0031309F" w:rsidRDefault="0031309F">
            <w:pPr>
              <w:pStyle w:val="ConsPlusNormal"/>
              <w:jc w:val="both"/>
            </w:pPr>
            <w:r>
              <w:t>- достижение количества участников мероприятий семейной направленности, организуемых в муниципальных учреждениях образования, не менее 2000 человек, ежегодно;</w:t>
            </w:r>
          </w:p>
          <w:p w:rsidR="0031309F" w:rsidRDefault="0031309F">
            <w:pPr>
              <w:pStyle w:val="ConsPlusNormal"/>
              <w:jc w:val="both"/>
            </w:pPr>
            <w:r>
              <w:t>- увеличение к 2020 году количества посетителей мероприятий семейной направленности в учреждениях культуры до 43450 человек;</w:t>
            </w:r>
          </w:p>
          <w:p w:rsidR="0031309F" w:rsidRDefault="0031309F">
            <w:pPr>
              <w:pStyle w:val="ConsPlusNormal"/>
              <w:jc w:val="both"/>
            </w:pPr>
            <w:r>
              <w:t>- увеличение количества туристических этапов не менее чем на 10 единиц;</w:t>
            </w:r>
          </w:p>
          <w:p w:rsidR="0031309F" w:rsidRDefault="0031309F">
            <w:pPr>
              <w:pStyle w:val="ConsPlusNormal"/>
              <w:jc w:val="both"/>
            </w:pPr>
            <w:r>
              <w:t>- достижение к 2016 году доли соотношения числа участников мероприятий в возрасте от 18 до 30 лет с общей численностью населения муниципального района данного возраста не менее 0,5 процента;</w:t>
            </w:r>
          </w:p>
          <w:p w:rsidR="0031309F" w:rsidRDefault="0031309F">
            <w:pPr>
              <w:pStyle w:val="ConsPlusNormal"/>
              <w:jc w:val="both"/>
            </w:pPr>
            <w:r>
              <w:t>- удельный вес исполнения расходных обязательств, направленных на повышение престижа труда и жизни в муниципальном районе, в размере 100 процентов, ежегодно;</w:t>
            </w:r>
          </w:p>
          <w:p w:rsidR="0031309F" w:rsidRDefault="0031309F">
            <w:pPr>
              <w:pStyle w:val="ConsPlusNormal"/>
              <w:jc w:val="both"/>
            </w:pPr>
            <w:r>
              <w:t>- обеспечение первичной вакцинацией по эпидпоказаниям работников учреждений образования муниципального района, подлежащих первичной вакцинации по эпидпоказаниям, в размере 100 процентов;</w:t>
            </w:r>
          </w:p>
          <w:p w:rsidR="0031309F" w:rsidRDefault="0031309F">
            <w:pPr>
              <w:pStyle w:val="ConsPlusNormal"/>
              <w:jc w:val="both"/>
            </w:pPr>
            <w:r>
              <w:t>- достижение к 2020 году доли граждан, положительно оценивающих сопровождение мероприятий по проведению диспансеризации, профилактических прививок и профилактических осмотров населения в муниципальном районе, не менее 65 процентов;</w:t>
            </w:r>
          </w:p>
        </w:tc>
      </w:tr>
      <w:tr w:rsidR="0031309F">
        <w:tblPrEx>
          <w:tblBorders>
            <w:insideH w:val="none" w:sz="0" w:space="0" w:color="auto"/>
          </w:tblBorders>
        </w:tblPrEx>
        <w:tc>
          <w:tcPr>
            <w:tcW w:w="2891" w:type="dxa"/>
            <w:tcBorders>
              <w:top w:val="nil"/>
              <w:bottom w:val="nil"/>
            </w:tcBorders>
          </w:tcPr>
          <w:p w:rsidR="0031309F" w:rsidRDefault="0031309F">
            <w:pPr>
              <w:pStyle w:val="ConsPlusNormal"/>
            </w:pPr>
          </w:p>
        </w:tc>
        <w:tc>
          <w:tcPr>
            <w:tcW w:w="6180" w:type="dxa"/>
            <w:tcBorders>
              <w:top w:val="nil"/>
              <w:bottom w:val="nil"/>
            </w:tcBorders>
          </w:tcPr>
          <w:p w:rsidR="0031309F" w:rsidRDefault="0031309F">
            <w:pPr>
              <w:pStyle w:val="ConsPlusNormal"/>
              <w:jc w:val="both"/>
            </w:pPr>
            <w:r>
              <w:t>- издание и распространение не менее 1460 экземпляров информационных материалов по формированию здорового образа жизни, профилактике социально значимых заболеваний к 2020 году;</w:t>
            </w:r>
          </w:p>
          <w:p w:rsidR="0031309F" w:rsidRDefault="0031309F">
            <w:pPr>
              <w:pStyle w:val="ConsPlusNormal"/>
              <w:jc w:val="both"/>
            </w:pPr>
            <w:r>
              <w:t>- достижение к 2020 году обеспеченности населения муниципального района врачами (на 10 тыс. человек населения) не менее 15,7 человек;</w:t>
            </w:r>
          </w:p>
          <w:p w:rsidR="0031309F" w:rsidRDefault="0031309F">
            <w:pPr>
              <w:pStyle w:val="ConsPlusNormal"/>
              <w:jc w:val="both"/>
            </w:pPr>
            <w:r>
              <w:t>- достижение к 2020 году обеспеченности населения муниципального района средними медицинскими работниками (на 10 тыс. человек населения) не менее 40,3 человек;</w:t>
            </w:r>
          </w:p>
          <w:p w:rsidR="0031309F" w:rsidRDefault="0031309F">
            <w:pPr>
              <w:pStyle w:val="ConsPlusNormal"/>
              <w:jc w:val="both"/>
            </w:pPr>
            <w:r>
              <w:t>- достижение к 2020 году доли инвалидов, положительно оценивающих уровень доступности приоритетных услуг в приоритетных сферах жизнедеятельности, в общей численности инвалидов в муниципальном районе не менее 77 процентов;</w:t>
            </w:r>
          </w:p>
          <w:p w:rsidR="0031309F" w:rsidRDefault="0031309F">
            <w:pPr>
              <w:pStyle w:val="ConsPlusNormal"/>
              <w:jc w:val="both"/>
            </w:pPr>
            <w:r>
              <w:lastRenderedPageBreak/>
              <w:t>- достижение к 2020 году доли доступных для инвалидов учреждений культуры муниципального района не менее 72,2 процентов;</w:t>
            </w:r>
          </w:p>
          <w:p w:rsidR="0031309F" w:rsidRDefault="0031309F">
            <w:pPr>
              <w:pStyle w:val="ConsPlusNormal"/>
              <w:jc w:val="both"/>
            </w:pPr>
            <w:r>
              <w:t>- создание условий для инклюзивного образования детей-инвалидов не менее чем в одном образовательном учреждении муниципального района;</w:t>
            </w:r>
          </w:p>
          <w:p w:rsidR="0031309F" w:rsidRDefault="0031309F">
            <w:pPr>
              <w:pStyle w:val="ConsPlusNormal"/>
              <w:jc w:val="both"/>
            </w:pPr>
            <w:r>
              <w:t>- создание условий для занятий спортом инвалидов не менее чем в одном спортивно-оздоровительном центре муниципального района;</w:t>
            </w:r>
          </w:p>
          <w:p w:rsidR="0031309F" w:rsidRDefault="0031309F">
            <w:pPr>
              <w:pStyle w:val="ConsPlusNormal"/>
              <w:jc w:val="both"/>
            </w:pPr>
            <w:r>
              <w:t>- достижение к 2020 году доли инвалидов, положительно оценивающих отношение населения к проблемам инвалидов, в общей численности инвалидов в муниципальном районе не менее 79 процентов;</w:t>
            </w:r>
          </w:p>
        </w:tc>
      </w:tr>
      <w:tr w:rsidR="0031309F">
        <w:tblPrEx>
          <w:tblBorders>
            <w:insideH w:val="none" w:sz="0" w:space="0" w:color="auto"/>
          </w:tblBorders>
        </w:tblPrEx>
        <w:tc>
          <w:tcPr>
            <w:tcW w:w="2891" w:type="dxa"/>
            <w:tcBorders>
              <w:top w:val="nil"/>
              <w:bottom w:val="nil"/>
            </w:tcBorders>
          </w:tcPr>
          <w:p w:rsidR="0031309F" w:rsidRDefault="0031309F">
            <w:pPr>
              <w:pStyle w:val="ConsPlusNormal"/>
            </w:pPr>
          </w:p>
        </w:tc>
        <w:tc>
          <w:tcPr>
            <w:tcW w:w="6180" w:type="dxa"/>
            <w:tcBorders>
              <w:top w:val="nil"/>
              <w:bottom w:val="nil"/>
            </w:tcBorders>
          </w:tcPr>
          <w:p w:rsidR="0031309F" w:rsidRDefault="0031309F">
            <w:pPr>
              <w:pStyle w:val="ConsPlusNormal"/>
              <w:jc w:val="both"/>
            </w:pPr>
            <w:r>
              <w:t>- снижение к 2020 году уровня общей безработицы в муниципальном районе до 5,8 процентов;</w:t>
            </w:r>
          </w:p>
          <w:p w:rsidR="0031309F" w:rsidRDefault="0031309F">
            <w:pPr>
              <w:pStyle w:val="ConsPlusNormal"/>
              <w:jc w:val="both"/>
            </w:pPr>
            <w:r>
              <w:t>- достижение количества оборудованных (оснащенных) рабочих мест для незанятых инвалидов не менее одного;</w:t>
            </w:r>
          </w:p>
          <w:p w:rsidR="0031309F" w:rsidRDefault="0031309F">
            <w:pPr>
              <w:pStyle w:val="ConsPlusNormal"/>
              <w:jc w:val="both"/>
            </w:pPr>
            <w:r>
              <w:t>- оказание поддержки в форме социальных выплат при строительстве (реконструкции) индивидуального жилья в муниципальном районе не менее чем 15 семьям;</w:t>
            </w:r>
          </w:p>
          <w:p w:rsidR="0031309F" w:rsidRDefault="0031309F">
            <w:pPr>
              <w:pStyle w:val="ConsPlusNormal"/>
              <w:jc w:val="both"/>
            </w:pPr>
            <w:r>
              <w:t>- предоставление поддержки в форме социальных выплат при строительстве (реконструкции) или приобретении жилья не менее чем 16 молодым семьям;</w:t>
            </w:r>
          </w:p>
          <w:p w:rsidR="0031309F" w:rsidRDefault="0031309F">
            <w:pPr>
              <w:pStyle w:val="ConsPlusNormal"/>
              <w:jc w:val="both"/>
            </w:pPr>
            <w:r>
              <w:t>- предоставление поддержки в форме дополнительных социальных выплат при рождении (усыновлении) 1 ребенка не менее чем 4 молодым семьям;</w:t>
            </w:r>
          </w:p>
          <w:p w:rsidR="0031309F" w:rsidRDefault="0031309F">
            <w:pPr>
              <w:pStyle w:val="ConsPlusNormal"/>
              <w:jc w:val="both"/>
            </w:pPr>
            <w:r>
              <w:t>- достижение к 2020 году доли ветеранов, положительно оценивающих отношение органов местного самоуправления муниципального района к проблемам ветеранов, в общей численности ветеранов в муниципальном районе не менее 90 процентов;</w:t>
            </w:r>
          </w:p>
          <w:p w:rsidR="0031309F" w:rsidRDefault="0031309F">
            <w:pPr>
              <w:pStyle w:val="ConsPlusNormal"/>
              <w:jc w:val="both"/>
            </w:pPr>
            <w:r>
              <w:t>- обеспечение участия в мероприятиях, посвященных 70-летию победы в Великой Отечественной войне 1941 - 1945 гг., не менее 150 ветеранов;</w:t>
            </w:r>
          </w:p>
          <w:p w:rsidR="0031309F" w:rsidRDefault="0031309F">
            <w:pPr>
              <w:pStyle w:val="ConsPlusNormal"/>
              <w:jc w:val="both"/>
            </w:pPr>
            <w:r>
              <w:t>- достижение к 2020 году доли ветеранов, положительно оценивающих уровень доступности социальных услуг, в общей численности ветеранов в муниципальном районе не менее 84 процентов;</w:t>
            </w:r>
          </w:p>
          <w:p w:rsidR="0031309F" w:rsidRDefault="0031309F">
            <w:pPr>
              <w:pStyle w:val="ConsPlusNormal"/>
              <w:jc w:val="both"/>
            </w:pPr>
            <w:r>
              <w:t>- достижение количества трудоустроенных несовершеннолетних не менее 150 человек ежегодно;</w:t>
            </w:r>
          </w:p>
          <w:p w:rsidR="0031309F" w:rsidRDefault="0031309F">
            <w:pPr>
              <w:pStyle w:val="ConsPlusNormal"/>
              <w:jc w:val="both"/>
            </w:pPr>
            <w:r>
              <w:t>- достижение доли оздоровленных несовершеннолетних, находящихся в трудной жизненной ситуации, в общей численности оздоровленных несовершеннолетних не менее 45 процентов ежегодно;</w:t>
            </w:r>
          </w:p>
        </w:tc>
      </w:tr>
      <w:tr w:rsidR="0031309F">
        <w:tblPrEx>
          <w:tblBorders>
            <w:insideH w:val="none" w:sz="0" w:space="0" w:color="auto"/>
          </w:tblBorders>
        </w:tblPrEx>
        <w:tc>
          <w:tcPr>
            <w:tcW w:w="2891" w:type="dxa"/>
            <w:tcBorders>
              <w:top w:val="nil"/>
              <w:bottom w:val="single" w:sz="4" w:space="0" w:color="auto"/>
            </w:tcBorders>
          </w:tcPr>
          <w:p w:rsidR="0031309F" w:rsidRDefault="0031309F">
            <w:pPr>
              <w:pStyle w:val="ConsPlusNormal"/>
            </w:pPr>
          </w:p>
        </w:tc>
        <w:tc>
          <w:tcPr>
            <w:tcW w:w="6180" w:type="dxa"/>
            <w:tcBorders>
              <w:top w:val="nil"/>
              <w:bottom w:val="single" w:sz="4" w:space="0" w:color="auto"/>
            </w:tcBorders>
          </w:tcPr>
          <w:p w:rsidR="0031309F" w:rsidRDefault="0031309F">
            <w:pPr>
              <w:pStyle w:val="ConsPlusNormal"/>
              <w:jc w:val="both"/>
            </w:pPr>
            <w:r>
              <w:t>- увеличение числа участников социальной профилактики правонарушений, принявших участие в мероприятиях, направленных на совершенствование информационно-методического сопровождения социальной профилактики правонарушений, к 2020 году до 85 процентов;</w:t>
            </w:r>
          </w:p>
          <w:p w:rsidR="0031309F" w:rsidRDefault="0031309F">
            <w:pPr>
              <w:pStyle w:val="ConsPlusNormal"/>
              <w:jc w:val="both"/>
            </w:pPr>
            <w:r>
              <w:t xml:space="preserve">- достижение к 2016 году доли жителей района, участвующих в деятельности добровольных формирований населения по </w:t>
            </w:r>
            <w:r>
              <w:lastRenderedPageBreak/>
              <w:t>охране общественного порядка, в общей численности населения района не менее 0,21 процента;</w:t>
            </w:r>
          </w:p>
          <w:p w:rsidR="0031309F" w:rsidRDefault="0031309F">
            <w:pPr>
              <w:pStyle w:val="ConsPlusNormal"/>
              <w:jc w:val="both"/>
            </w:pPr>
            <w:r>
              <w:t>- обеспечение деятельности комиссии по делам несовершеннолетних и защите их прав Омского муниципального района Омской области в размере 100 процентов;</w:t>
            </w:r>
          </w:p>
          <w:p w:rsidR="0031309F" w:rsidRDefault="0031309F">
            <w:pPr>
              <w:pStyle w:val="ConsPlusNormal"/>
              <w:jc w:val="both"/>
            </w:pPr>
            <w:r>
              <w:t>- оснащение системами видеонаблюдения не менее пяти общественных мест, наиболее подверженных криминогенной обстановке;</w:t>
            </w:r>
          </w:p>
          <w:p w:rsidR="0031309F" w:rsidRDefault="0031309F">
            <w:pPr>
              <w:pStyle w:val="ConsPlusNormal"/>
              <w:jc w:val="both"/>
            </w:pPr>
            <w:r>
              <w:t>- предоставление поддержки в форме единовременной выплаты на приобретение жилья не менее чем 1 семье, в которой одновременно родились трое и более детей;</w:t>
            </w:r>
          </w:p>
          <w:p w:rsidR="0031309F" w:rsidRDefault="0031309F">
            <w:pPr>
              <w:pStyle w:val="ConsPlusNormal"/>
              <w:jc w:val="both"/>
            </w:pPr>
            <w:r>
              <w:t>- обеспечение предоставления муниципальных услуг 100 процентам обратившихся за ними граждан;</w:t>
            </w:r>
          </w:p>
          <w:p w:rsidR="0031309F" w:rsidRDefault="0031309F">
            <w:pPr>
              <w:pStyle w:val="ConsPlusNormal"/>
              <w:jc w:val="both"/>
            </w:pPr>
            <w:r>
              <w:t>- достижение количества СОНКО, реализующих социально значимые проекты, мероприятия при поддержке муниципального района, не менее трех ежегодно;</w:t>
            </w:r>
          </w:p>
          <w:p w:rsidR="0031309F" w:rsidRDefault="0031309F">
            <w:pPr>
              <w:pStyle w:val="ConsPlusNormal"/>
              <w:jc w:val="both"/>
            </w:pPr>
            <w:r>
              <w:t>- "Увеличение доли объектов, обеспеченных средствами антитеррористической защищенности, до 100% к 2020 году</w:t>
            </w:r>
          </w:p>
        </w:tc>
      </w:tr>
      <w:tr w:rsidR="0031309F">
        <w:tc>
          <w:tcPr>
            <w:tcW w:w="9071" w:type="dxa"/>
            <w:gridSpan w:val="2"/>
            <w:tcBorders>
              <w:top w:val="single" w:sz="4" w:space="0" w:color="auto"/>
              <w:bottom w:val="single" w:sz="4" w:space="0" w:color="auto"/>
            </w:tcBorders>
          </w:tcPr>
          <w:p w:rsidR="0031309F" w:rsidRDefault="0031309F">
            <w:pPr>
              <w:pStyle w:val="ConsPlusNormal"/>
              <w:jc w:val="both"/>
            </w:pPr>
            <w:r>
              <w:lastRenderedPageBreak/>
              <w:t>(</w:t>
            </w:r>
            <w:proofErr w:type="gramStart"/>
            <w:r>
              <w:t>в</w:t>
            </w:r>
            <w:proofErr w:type="gramEnd"/>
            <w:r>
              <w:t xml:space="preserve"> ред. Постановлений Администрации Омского муниципального района Омской области от 19.07.2017 </w:t>
            </w:r>
            <w:hyperlink r:id="rId66" w:history="1">
              <w:r>
                <w:rPr>
                  <w:color w:val="0000FF"/>
                </w:rPr>
                <w:t>N П-17/ОМС-228</w:t>
              </w:r>
            </w:hyperlink>
            <w:r>
              <w:t xml:space="preserve">, от 12.10.2017 </w:t>
            </w:r>
            <w:hyperlink r:id="rId67" w:history="1">
              <w:r>
                <w:rPr>
                  <w:color w:val="0000FF"/>
                </w:rPr>
                <w:t>N П-17/ОМС-284</w:t>
              </w:r>
            </w:hyperlink>
            <w:r>
              <w:t>)</w:t>
            </w:r>
          </w:p>
        </w:tc>
      </w:tr>
    </w:tbl>
    <w:p w:rsidR="0031309F" w:rsidRDefault="0031309F">
      <w:pPr>
        <w:pStyle w:val="ConsPlusNormal"/>
        <w:jc w:val="both"/>
      </w:pPr>
    </w:p>
    <w:p w:rsidR="0031309F" w:rsidRDefault="0031309F">
      <w:pPr>
        <w:pStyle w:val="ConsPlusTitle"/>
        <w:jc w:val="center"/>
        <w:outlineLvl w:val="1"/>
      </w:pPr>
      <w:r>
        <w:t>1. Характеристика текущего состояния</w:t>
      </w:r>
    </w:p>
    <w:p w:rsidR="0031309F" w:rsidRDefault="0031309F">
      <w:pPr>
        <w:pStyle w:val="ConsPlusTitle"/>
        <w:jc w:val="center"/>
      </w:pPr>
      <w:proofErr w:type="gramStart"/>
      <w:r>
        <w:t>социально</w:t>
      </w:r>
      <w:proofErr w:type="gramEnd"/>
      <w:r>
        <w:t>-экономического развития муниципального района</w:t>
      </w:r>
    </w:p>
    <w:p w:rsidR="0031309F" w:rsidRDefault="0031309F">
      <w:pPr>
        <w:pStyle w:val="ConsPlusTitle"/>
        <w:jc w:val="center"/>
      </w:pPr>
      <w:proofErr w:type="gramStart"/>
      <w:r>
        <w:t>в</w:t>
      </w:r>
      <w:proofErr w:type="gramEnd"/>
      <w:r>
        <w:t xml:space="preserve"> сфере реализации муниципальной программы</w:t>
      </w:r>
    </w:p>
    <w:p w:rsidR="0031309F" w:rsidRDefault="0031309F">
      <w:pPr>
        <w:pStyle w:val="ConsPlusNormal"/>
        <w:jc w:val="both"/>
      </w:pPr>
    </w:p>
    <w:p w:rsidR="0031309F" w:rsidRDefault="0031309F">
      <w:pPr>
        <w:pStyle w:val="ConsPlusNormal"/>
        <w:ind w:firstLine="540"/>
        <w:jc w:val="both"/>
      </w:pPr>
      <w:r>
        <w:t>С 2010 года создание условий для социально-демографического развития муниципального района, формирования доступной среды жизнедеятельности для инвалидов, снижения уровня общей безработицы, решение жилищной проблемы граждан, профилактики правонарушений осуществлялось в рамках реализации ряда долгосрочных целевых программ муниципального района.</w:t>
      </w:r>
    </w:p>
    <w:p w:rsidR="0031309F" w:rsidRDefault="0031309F">
      <w:pPr>
        <w:pStyle w:val="ConsPlusNormal"/>
        <w:spacing w:before="220"/>
        <w:ind w:firstLine="540"/>
        <w:jc w:val="both"/>
      </w:pPr>
      <w:r>
        <w:t>В результате реализации программных мероприятий в муниципальном районе наметилась положительная динамика социально-демографической ситуации: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361"/>
        <w:gridCol w:w="960"/>
        <w:gridCol w:w="960"/>
        <w:gridCol w:w="960"/>
      </w:tblGrid>
      <w:tr w:rsidR="0031309F">
        <w:tc>
          <w:tcPr>
            <w:tcW w:w="4819" w:type="dxa"/>
            <w:vAlign w:val="center"/>
          </w:tcPr>
          <w:p w:rsidR="0031309F" w:rsidRDefault="0031309F">
            <w:pPr>
              <w:pStyle w:val="ConsPlusNormal"/>
              <w:jc w:val="center"/>
            </w:pPr>
            <w:r>
              <w:t>Показатель</w:t>
            </w:r>
          </w:p>
        </w:tc>
        <w:tc>
          <w:tcPr>
            <w:tcW w:w="1361" w:type="dxa"/>
            <w:vAlign w:val="center"/>
          </w:tcPr>
          <w:p w:rsidR="0031309F" w:rsidRDefault="0031309F">
            <w:pPr>
              <w:pStyle w:val="ConsPlusNormal"/>
              <w:jc w:val="center"/>
            </w:pPr>
            <w:r>
              <w:t>Единица измерения</w:t>
            </w:r>
          </w:p>
        </w:tc>
        <w:tc>
          <w:tcPr>
            <w:tcW w:w="960" w:type="dxa"/>
            <w:vAlign w:val="center"/>
          </w:tcPr>
          <w:p w:rsidR="0031309F" w:rsidRDefault="0031309F">
            <w:pPr>
              <w:pStyle w:val="ConsPlusNormal"/>
              <w:jc w:val="center"/>
            </w:pPr>
            <w:r>
              <w:t>2010</w:t>
            </w:r>
          </w:p>
        </w:tc>
        <w:tc>
          <w:tcPr>
            <w:tcW w:w="960" w:type="dxa"/>
            <w:vAlign w:val="center"/>
          </w:tcPr>
          <w:p w:rsidR="0031309F" w:rsidRDefault="0031309F">
            <w:pPr>
              <w:pStyle w:val="ConsPlusNormal"/>
              <w:jc w:val="center"/>
            </w:pPr>
            <w:r>
              <w:t>2011</w:t>
            </w:r>
          </w:p>
        </w:tc>
        <w:tc>
          <w:tcPr>
            <w:tcW w:w="960" w:type="dxa"/>
            <w:vAlign w:val="center"/>
          </w:tcPr>
          <w:p w:rsidR="0031309F" w:rsidRDefault="0031309F">
            <w:pPr>
              <w:pStyle w:val="ConsPlusNormal"/>
              <w:jc w:val="center"/>
            </w:pPr>
            <w:r>
              <w:t>2012</w:t>
            </w:r>
          </w:p>
        </w:tc>
      </w:tr>
      <w:tr w:rsidR="0031309F">
        <w:tc>
          <w:tcPr>
            <w:tcW w:w="4819" w:type="dxa"/>
            <w:vAlign w:val="center"/>
          </w:tcPr>
          <w:p w:rsidR="0031309F" w:rsidRDefault="0031309F">
            <w:pPr>
              <w:pStyle w:val="ConsPlusNormal"/>
              <w:jc w:val="both"/>
            </w:pPr>
            <w:r>
              <w:t>Общий коэффициент рождаемости</w:t>
            </w:r>
          </w:p>
        </w:tc>
        <w:tc>
          <w:tcPr>
            <w:tcW w:w="1361" w:type="dxa"/>
            <w:vAlign w:val="center"/>
          </w:tcPr>
          <w:p w:rsidR="0031309F" w:rsidRDefault="0031309F">
            <w:pPr>
              <w:pStyle w:val="ConsPlusNormal"/>
              <w:jc w:val="center"/>
            </w:pPr>
            <w:proofErr w:type="gramStart"/>
            <w:r>
              <w:t>промилле</w:t>
            </w:r>
            <w:proofErr w:type="gramEnd"/>
          </w:p>
        </w:tc>
        <w:tc>
          <w:tcPr>
            <w:tcW w:w="960" w:type="dxa"/>
            <w:vAlign w:val="center"/>
          </w:tcPr>
          <w:p w:rsidR="0031309F" w:rsidRDefault="0031309F">
            <w:pPr>
              <w:pStyle w:val="ConsPlusNormal"/>
              <w:jc w:val="center"/>
            </w:pPr>
            <w:r>
              <w:t>14,4</w:t>
            </w:r>
          </w:p>
        </w:tc>
        <w:tc>
          <w:tcPr>
            <w:tcW w:w="960" w:type="dxa"/>
            <w:vAlign w:val="center"/>
          </w:tcPr>
          <w:p w:rsidR="0031309F" w:rsidRDefault="0031309F">
            <w:pPr>
              <w:pStyle w:val="ConsPlusNormal"/>
              <w:jc w:val="center"/>
            </w:pPr>
            <w:r>
              <w:t>14,2</w:t>
            </w:r>
          </w:p>
        </w:tc>
        <w:tc>
          <w:tcPr>
            <w:tcW w:w="960" w:type="dxa"/>
            <w:vAlign w:val="center"/>
          </w:tcPr>
          <w:p w:rsidR="0031309F" w:rsidRDefault="0031309F">
            <w:pPr>
              <w:pStyle w:val="ConsPlusNormal"/>
              <w:jc w:val="center"/>
            </w:pPr>
            <w:r>
              <w:t>14,5</w:t>
            </w:r>
          </w:p>
        </w:tc>
      </w:tr>
      <w:tr w:rsidR="0031309F">
        <w:tc>
          <w:tcPr>
            <w:tcW w:w="4819" w:type="dxa"/>
            <w:vAlign w:val="center"/>
          </w:tcPr>
          <w:p w:rsidR="0031309F" w:rsidRDefault="0031309F">
            <w:pPr>
              <w:pStyle w:val="ConsPlusNormal"/>
              <w:jc w:val="both"/>
            </w:pPr>
            <w:r>
              <w:t>Общий коэффициент смертности</w:t>
            </w:r>
          </w:p>
        </w:tc>
        <w:tc>
          <w:tcPr>
            <w:tcW w:w="1361" w:type="dxa"/>
            <w:vAlign w:val="center"/>
          </w:tcPr>
          <w:p w:rsidR="0031309F" w:rsidRDefault="0031309F">
            <w:pPr>
              <w:pStyle w:val="ConsPlusNormal"/>
              <w:jc w:val="center"/>
            </w:pPr>
            <w:proofErr w:type="gramStart"/>
            <w:r>
              <w:t>промилле</w:t>
            </w:r>
            <w:proofErr w:type="gramEnd"/>
          </w:p>
        </w:tc>
        <w:tc>
          <w:tcPr>
            <w:tcW w:w="960" w:type="dxa"/>
            <w:vAlign w:val="center"/>
          </w:tcPr>
          <w:p w:rsidR="0031309F" w:rsidRDefault="0031309F">
            <w:pPr>
              <w:pStyle w:val="ConsPlusNormal"/>
              <w:jc w:val="center"/>
            </w:pPr>
            <w:r>
              <w:t>12,9</w:t>
            </w:r>
          </w:p>
        </w:tc>
        <w:tc>
          <w:tcPr>
            <w:tcW w:w="960" w:type="dxa"/>
            <w:vAlign w:val="center"/>
          </w:tcPr>
          <w:p w:rsidR="0031309F" w:rsidRDefault="0031309F">
            <w:pPr>
              <w:pStyle w:val="ConsPlusNormal"/>
              <w:jc w:val="center"/>
            </w:pPr>
            <w:r>
              <w:t>12,3</w:t>
            </w:r>
          </w:p>
        </w:tc>
        <w:tc>
          <w:tcPr>
            <w:tcW w:w="960" w:type="dxa"/>
            <w:vAlign w:val="center"/>
          </w:tcPr>
          <w:p w:rsidR="0031309F" w:rsidRDefault="0031309F">
            <w:pPr>
              <w:pStyle w:val="ConsPlusNormal"/>
              <w:jc w:val="center"/>
            </w:pPr>
            <w:r>
              <w:t>11,7</w:t>
            </w:r>
          </w:p>
        </w:tc>
      </w:tr>
      <w:tr w:rsidR="0031309F">
        <w:tc>
          <w:tcPr>
            <w:tcW w:w="4819" w:type="dxa"/>
            <w:vAlign w:val="center"/>
          </w:tcPr>
          <w:p w:rsidR="0031309F" w:rsidRDefault="0031309F">
            <w:pPr>
              <w:pStyle w:val="ConsPlusNormal"/>
              <w:jc w:val="both"/>
            </w:pPr>
            <w:r>
              <w:t>Общий коэффициент естественного прироста</w:t>
            </w:r>
          </w:p>
        </w:tc>
        <w:tc>
          <w:tcPr>
            <w:tcW w:w="1361" w:type="dxa"/>
            <w:vAlign w:val="center"/>
          </w:tcPr>
          <w:p w:rsidR="0031309F" w:rsidRDefault="0031309F">
            <w:pPr>
              <w:pStyle w:val="ConsPlusNormal"/>
              <w:jc w:val="center"/>
            </w:pPr>
            <w:proofErr w:type="gramStart"/>
            <w:r>
              <w:t>промилле</w:t>
            </w:r>
            <w:proofErr w:type="gramEnd"/>
          </w:p>
        </w:tc>
        <w:tc>
          <w:tcPr>
            <w:tcW w:w="960" w:type="dxa"/>
            <w:vAlign w:val="center"/>
          </w:tcPr>
          <w:p w:rsidR="0031309F" w:rsidRDefault="0031309F">
            <w:pPr>
              <w:pStyle w:val="ConsPlusNormal"/>
              <w:jc w:val="center"/>
            </w:pPr>
            <w:r>
              <w:t>1,5</w:t>
            </w:r>
          </w:p>
        </w:tc>
        <w:tc>
          <w:tcPr>
            <w:tcW w:w="960" w:type="dxa"/>
            <w:vAlign w:val="center"/>
          </w:tcPr>
          <w:p w:rsidR="0031309F" w:rsidRDefault="0031309F">
            <w:pPr>
              <w:pStyle w:val="ConsPlusNormal"/>
              <w:jc w:val="center"/>
            </w:pPr>
            <w:r>
              <w:t>1,9</w:t>
            </w:r>
          </w:p>
        </w:tc>
        <w:tc>
          <w:tcPr>
            <w:tcW w:w="960" w:type="dxa"/>
            <w:vAlign w:val="center"/>
          </w:tcPr>
          <w:p w:rsidR="0031309F" w:rsidRDefault="0031309F">
            <w:pPr>
              <w:pStyle w:val="ConsPlusNormal"/>
              <w:jc w:val="center"/>
            </w:pPr>
            <w:r>
              <w:t>2,8</w:t>
            </w:r>
          </w:p>
        </w:tc>
      </w:tr>
      <w:tr w:rsidR="0031309F">
        <w:tc>
          <w:tcPr>
            <w:tcW w:w="4819" w:type="dxa"/>
            <w:vAlign w:val="center"/>
          </w:tcPr>
          <w:p w:rsidR="0031309F" w:rsidRDefault="0031309F">
            <w:pPr>
              <w:pStyle w:val="ConsPlusNormal"/>
              <w:jc w:val="both"/>
            </w:pPr>
            <w:r>
              <w:t>Коэффициент миграционного прироста</w:t>
            </w:r>
          </w:p>
        </w:tc>
        <w:tc>
          <w:tcPr>
            <w:tcW w:w="1361" w:type="dxa"/>
            <w:vAlign w:val="center"/>
          </w:tcPr>
          <w:p w:rsidR="0031309F" w:rsidRDefault="0031309F">
            <w:pPr>
              <w:pStyle w:val="ConsPlusNormal"/>
              <w:jc w:val="center"/>
            </w:pPr>
            <w:proofErr w:type="gramStart"/>
            <w:r>
              <w:t>промилле</w:t>
            </w:r>
            <w:proofErr w:type="gramEnd"/>
          </w:p>
        </w:tc>
        <w:tc>
          <w:tcPr>
            <w:tcW w:w="960" w:type="dxa"/>
            <w:vAlign w:val="center"/>
          </w:tcPr>
          <w:p w:rsidR="0031309F" w:rsidRDefault="0031309F">
            <w:pPr>
              <w:pStyle w:val="ConsPlusNormal"/>
              <w:jc w:val="center"/>
            </w:pPr>
            <w:r>
              <w:t>7,6</w:t>
            </w:r>
          </w:p>
        </w:tc>
        <w:tc>
          <w:tcPr>
            <w:tcW w:w="960" w:type="dxa"/>
            <w:vAlign w:val="center"/>
          </w:tcPr>
          <w:p w:rsidR="0031309F" w:rsidRDefault="0031309F">
            <w:pPr>
              <w:pStyle w:val="ConsPlusNormal"/>
              <w:jc w:val="center"/>
            </w:pPr>
            <w:r>
              <w:t>24,1</w:t>
            </w:r>
          </w:p>
        </w:tc>
        <w:tc>
          <w:tcPr>
            <w:tcW w:w="960" w:type="dxa"/>
            <w:vAlign w:val="center"/>
          </w:tcPr>
          <w:p w:rsidR="0031309F" w:rsidRDefault="0031309F">
            <w:pPr>
              <w:pStyle w:val="ConsPlusNormal"/>
              <w:jc w:val="center"/>
            </w:pPr>
            <w:r>
              <w:t>18,7</w:t>
            </w:r>
          </w:p>
        </w:tc>
      </w:tr>
      <w:tr w:rsidR="0031309F">
        <w:tc>
          <w:tcPr>
            <w:tcW w:w="4819" w:type="dxa"/>
            <w:vAlign w:val="center"/>
          </w:tcPr>
          <w:p w:rsidR="0031309F" w:rsidRDefault="0031309F">
            <w:pPr>
              <w:pStyle w:val="ConsPlusNormal"/>
              <w:jc w:val="both"/>
            </w:pPr>
            <w:r>
              <w:t>Общий коэффициент брачности</w:t>
            </w:r>
          </w:p>
        </w:tc>
        <w:tc>
          <w:tcPr>
            <w:tcW w:w="1361" w:type="dxa"/>
            <w:vAlign w:val="center"/>
          </w:tcPr>
          <w:p w:rsidR="0031309F" w:rsidRDefault="0031309F">
            <w:pPr>
              <w:pStyle w:val="ConsPlusNormal"/>
              <w:jc w:val="center"/>
            </w:pPr>
            <w:proofErr w:type="gramStart"/>
            <w:r>
              <w:t>промилле</w:t>
            </w:r>
            <w:proofErr w:type="gramEnd"/>
          </w:p>
        </w:tc>
        <w:tc>
          <w:tcPr>
            <w:tcW w:w="960" w:type="dxa"/>
            <w:vAlign w:val="center"/>
          </w:tcPr>
          <w:p w:rsidR="0031309F" w:rsidRDefault="0031309F">
            <w:pPr>
              <w:pStyle w:val="ConsPlusNormal"/>
              <w:jc w:val="center"/>
            </w:pPr>
            <w:r>
              <w:t>10,5</w:t>
            </w:r>
          </w:p>
        </w:tc>
        <w:tc>
          <w:tcPr>
            <w:tcW w:w="960" w:type="dxa"/>
            <w:vAlign w:val="center"/>
          </w:tcPr>
          <w:p w:rsidR="0031309F" w:rsidRDefault="0031309F">
            <w:pPr>
              <w:pStyle w:val="ConsPlusNormal"/>
              <w:jc w:val="center"/>
            </w:pPr>
            <w:r>
              <w:t>7,6</w:t>
            </w:r>
          </w:p>
        </w:tc>
        <w:tc>
          <w:tcPr>
            <w:tcW w:w="960" w:type="dxa"/>
            <w:vAlign w:val="center"/>
          </w:tcPr>
          <w:p w:rsidR="0031309F" w:rsidRDefault="0031309F">
            <w:pPr>
              <w:pStyle w:val="ConsPlusNormal"/>
              <w:jc w:val="center"/>
            </w:pPr>
            <w:r>
              <w:t>9,9</w:t>
            </w:r>
          </w:p>
        </w:tc>
      </w:tr>
      <w:tr w:rsidR="0031309F">
        <w:tc>
          <w:tcPr>
            <w:tcW w:w="4819" w:type="dxa"/>
            <w:vAlign w:val="center"/>
          </w:tcPr>
          <w:p w:rsidR="0031309F" w:rsidRDefault="0031309F">
            <w:pPr>
              <w:pStyle w:val="ConsPlusNormal"/>
              <w:jc w:val="both"/>
            </w:pPr>
            <w:r>
              <w:t>Общий коэффициент разводимости</w:t>
            </w:r>
          </w:p>
        </w:tc>
        <w:tc>
          <w:tcPr>
            <w:tcW w:w="1361" w:type="dxa"/>
            <w:vAlign w:val="center"/>
          </w:tcPr>
          <w:p w:rsidR="0031309F" w:rsidRDefault="0031309F">
            <w:pPr>
              <w:pStyle w:val="ConsPlusNormal"/>
              <w:jc w:val="center"/>
            </w:pPr>
            <w:proofErr w:type="gramStart"/>
            <w:r>
              <w:t>промилле</w:t>
            </w:r>
            <w:proofErr w:type="gramEnd"/>
          </w:p>
        </w:tc>
        <w:tc>
          <w:tcPr>
            <w:tcW w:w="960" w:type="dxa"/>
            <w:vAlign w:val="center"/>
          </w:tcPr>
          <w:p w:rsidR="0031309F" w:rsidRDefault="0031309F">
            <w:pPr>
              <w:pStyle w:val="ConsPlusNormal"/>
              <w:jc w:val="center"/>
            </w:pPr>
            <w:r>
              <w:t>4,9</w:t>
            </w:r>
          </w:p>
        </w:tc>
        <w:tc>
          <w:tcPr>
            <w:tcW w:w="960" w:type="dxa"/>
            <w:vAlign w:val="center"/>
          </w:tcPr>
          <w:p w:rsidR="0031309F" w:rsidRDefault="0031309F">
            <w:pPr>
              <w:pStyle w:val="ConsPlusNormal"/>
              <w:jc w:val="center"/>
            </w:pPr>
            <w:r>
              <w:t>4</w:t>
            </w:r>
          </w:p>
        </w:tc>
        <w:tc>
          <w:tcPr>
            <w:tcW w:w="960" w:type="dxa"/>
            <w:vAlign w:val="center"/>
          </w:tcPr>
          <w:p w:rsidR="0031309F" w:rsidRDefault="0031309F">
            <w:pPr>
              <w:pStyle w:val="ConsPlusNormal"/>
              <w:jc w:val="center"/>
            </w:pPr>
            <w:r>
              <w:t>5,2</w:t>
            </w:r>
          </w:p>
        </w:tc>
      </w:tr>
      <w:tr w:rsidR="0031309F">
        <w:tc>
          <w:tcPr>
            <w:tcW w:w="4819" w:type="dxa"/>
            <w:vAlign w:val="center"/>
          </w:tcPr>
          <w:p w:rsidR="0031309F" w:rsidRDefault="0031309F">
            <w:pPr>
              <w:pStyle w:val="ConsPlusNormal"/>
              <w:jc w:val="both"/>
            </w:pPr>
            <w:r>
              <w:t>Уровень общей безработицы</w:t>
            </w:r>
          </w:p>
        </w:tc>
        <w:tc>
          <w:tcPr>
            <w:tcW w:w="1361" w:type="dxa"/>
            <w:vAlign w:val="center"/>
          </w:tcPr>
          <w:p w:rsidR="0031309F" w:rsidRDefault="0031309F">
            <w:pPr>
              <w:pStyle w:val="ConsPlusNormal"/>
              <w:jc w:val="center"/>
            </w:pPr>
            <w:proofErr w:type="gramStart"/>
            <w:r>
              <w:t>процент</w:t>
            </w:r>
            <w:proofErr w:type="gramEnd"/>
          </w:p>
        </w:tc>
        <w:tc>
          <w:tcPr>
            <w:tcW w:w="960" w:type="dxa"/>
            <w:vAlign w:val="center"/>
          </w:tcPr>
          <w:p w:rsidR="0031309F" w:rsidRDefault="0031309F">
            <w:pPr>
              <w:pStyle w:val="ConsPlusNormal"/>
              <w:jc w:val="center"/>
            </w:pPr>
            <w:r>
              <w:t>8,4</w:t>
            </w:r>
          </w:p>
        </w:tc>
        <w:tc>
          <w:tcPr>
            <w:tcW w:w="960" w:type="dxa"/>
            <w:vAlign w:val="center"/>
          </w:tcPr>
          <w:p w:rsidR="0031309F" w:rsidRDefault="0031309F">
            <w:pPr>
              <w:pStyle w:val="ConsPlusNormal"/>
              <w:jc w:val="center"/>
            </w:pPr>
            <w:r>
              <w:t>8,3</w:t>
            </w:r>
          </w:p>
        </w:tc>
        <w:tc>
          <w:tcPr>
            <w:tcW w:w="960" w:type="dxa"/>
            <w:vAlign w:val="center"/>
          </w:tcPr>
          <w:p w:rsidR="0031309F" w:rsidRDefault="0031309F">
            <w:pPr>
              <w:pStyle w:val="ConsPlusNormal"/>
              <w:jc w:val="center"/>
            </w:pPr>
            <w:r>
              <w:t>7,7</w:t>
            </w:r>
          </w:p>
        </w:tc>
      </w:tr>
      <w:tr w:rsidR="0031309F">
        <w:tc>
          <w:tcPr>
            <w:tcW w:w="4819" w:type="dxa"/>
            <w:vAlign w:val="center"/>
          </w:tcPr>
          <w:p w:rsidR="0031309F" w:rsidRDefault="0031309F">
            <w:pPr>
              <w:pStyle w:val="ConsPlusNormal"/>
              <w:jc w:val="both"/>
            </w:pPr>
            <w:r>
              <w:t xml:space="preserve">Удельный вес инвалидов, систематически </w:t>
            </w:r>
            <w:r>
              <w:lastRenderedPageBreak/>
              <w:t>занимающихся адаптивной физической культурой и спортом, в общем числе инвалидов, которым показаны соответствующие занятия</w:t>
            </w:r>
          </w:p>
        </w:tc>
        <w:tc>
          <w:tcPr>
            <w:tcW w:w="1361" w:type="dxa"/>
            <w:vAlign w:val="center"/>
          </w:tcPr>
          <w:p w:rsidR="0031309F" w:rsidRDefault="0031309F">
            <w:pPr>
              <w:pStyle w:val="ConsPlusNormal"/>
              <w:jc w:val="center"/>
            </w:pPr>
            <w:proofErr w:type="gramStart"/>
            <w:r>
              <w:lastRenderedPageBreak/>
              <w:t>процент</w:t>
            </w:r>
            <w:proofErr w:type="gramEnd"/>
          </w:p>
        </w:tc>
        <w:tc>
          <w:tcPr>
            <w:tcW w:w="960" w:type="dxa"/>
            <w:vAlign w:val="center"/>
          </w:tcPr>
          <w:p w:rsidR="0031309F" w:rsidRDefault="0031309F">
            <w:pPr>
              <w:pStyle w:val="ConsPlusNormal"/>
            </w:pPr>
          </w:p>
        </w:tc>
        <w:tc>
          <w:tcPr>
            <w:tcW w:w="960" w:type="dxa"/>
            <w:vAlign w:val="center"/>
          </w:tcPr>
          <w:p w:rsidR="0031309F" w:rsidRDefault="0031309F">
            <w:pPr>
              <w:pStyle w:val="ConsPlusNormal"/>
              <w:jc w:val="center"/>
            </w:pPr>
            <w:r>
              <w:t>2,76</w:t>
            </w:r>
          </w:p>
        </w:tc>
        <w:tc>
          <w:tcPr>
            <w:tcW w:w="960" w:type="dxa"/>
            <w:vAlign w:val="center"/>
          </w:tcPr>
          <w:p w:rsidR="0031309F" w:rsidRDefault="0031309F">
            <w:pPr>
              <w:pStyle w:val="ConsPlusNormal"/>
              <w:jc w:val="center"/>
            </w:pPr>
            <w:r>
              <w:t>2,76</w:t>
            </w:r>
          </w:p>
        </w:tc>
      </w:tr>
    </w:tbl>
    <w:p w:rsidR="0031309F" w:rsidRDefault="0031309F">
      <w:pPr>
        <w:pStyle w:val="ConsPlusNormal"/>
        <w:jc w:val="both"/>
      </w:pPr>
    </w:p>
    <w:p w:rsidR="0031309F" w:rsidRDefault="0031309F">
      <w:pPr>
        <w:pStyle w:val="ConsPlusNormal"/>
        <w:ind w:firstLine="540"/>
        <w:jc w:val="both"/>
      </w:pPr>
      <w:r>
        <w:t>Однако, несмотря на некоторую положительную динамику развития социально-демографической ситуации в муниципальном районе, в настоящее время остаются вопросы, требующие оперативного решения.</w:t>
      </w:r>
    </w:p>
    <w:p w:rsidR="0031309F" w:rsidRDefault="0031309F">
      <w:pPr>
        <w:pStyle w:val="ConsPlusNormal"/>
        <w:spacing w:before="220"/>
        <w:ind w:firstLine="540"/>
        <w:jc w:val="both"/>
      </w:pPr>
      <w:r>
        <w:t>Важным аспектом в проблеме рождаемости является рождение детей вне зарегистрированного брака. За 2012 год в муниципальном районе зарегистрировано 954 брака и 499 браков расторгнуто.</w:t>
      </w:r>
    </w:p>
    <w:p w:rsidR="0031309F" w:rsidRDefault="0031309F">
      <w:pPr>
        <w:pStyle w:val="ConsPlusNormal"/>
        <w:spacing w:before="220"/>
        <w:ind w:firstLine="540"/>
        <w:jc w:val="both"/>
      </w:pPr>
      <w:r>
        <w:t>Одной из существующих медико-социальных проблем на территории муниципального района является предупреждение инфекционных заболеваний, а также заболеваний социального характера.</w:t>
      </w:r>
    </w:p>
    <w:p w:rsidR="0031309F" w:rsidRDefault="0031309F">
      <w:pPr>
        <w:pStyle w:val="ConsPlusNormal"/>
        <w:spacing w:before="220"/>
        <w:ind w:firstLine="540"/>
        <w:jc w:val="both"/>
      </w:pPr>
      <w:r>
        <w:t>По итогам 2012 года на территории района зарегистрировано 11 261 случай инфекционных заболеваний (в 2011 году - 14 138 случаев).</w:t>
      </w:r>
    </w:p>
    <w:p w:rsidR="0031309F" w:rsidRDefault="0031309F">
      <w:pPr>
        <w:pStyle w:val="ConsPlusNormal"/>
        <w:spacing w:before="220"/>
        <w:ind w:firstLine="540"/>
        <w:jc w:val="both"/>
      </w:pPr>
      <w:r>
        <w:t>Муниципальный район входит в состав территорий, эндемичных по клещевому вирусному энцефалиту и иксодовому клещевому боррелиозу. Эпидемиологическое неблагополучие поддерживается наличием активных природных очагов.</w:t>
      </w:r>
    </w:p>
    <w:p w:rsidR="0031309F" w:rsidRDefault="0031309F">
      <w:pPr>
        <w:pStyle w:val="ConsPlusNormal"/>
        <w:spacing w:before="220"/>
        <w:ind w:firstLine="540"/>
        <w:jc w:val="both"/>
      </w:pPr>
      <w:r>
        <w:t>В составе населения муниципального района отмечается тенденция повышения доли граждан пожилого возраста (женщины, достигшие возраста 55 лет, мужчины, достигшие возраста 60 лет):</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200"/>
        <w:gridCol w:w="1200"/>
        <w:gridCol w:w="1200"/>
        <w:gridCol w:w="1680"/>
      </w:tblGrid>
      <w:tr w:rsidR="0031309F">
        <w:tc>
          <w:tcPr>
            <w:tcW w:w="3798" w:type="dxa"/>
            <w:vAlign w:val="center"/>
          </w:tcPr>
          <w:p w:rsidR="0031309F" w:rsidRDefault="0031309F">
            <w:pPr>
              <w:pStyle w:val="ConsPlusNormal"/>
            </w:pPr>
          </w:p>
        </w:tc>
        <w:tc>
          <w:tcPr>
            <w:tcW w:w="1200" w:type="dxa"/>
            <w:vAlign w:val="center"/>
          </w:tcPr>
          <w:p w:rsidR="0031309F" w:rsidRDefault="0031309F">
            <w:pPr>
              <w:pStyle w:val="ConsPlusNormal"/>
              <w:jc w:val="center"/>
            </w:pPr>
            <w:r>
              <w:t>2010 год</w:t>
            </w:r>
          </w:p>
        </w:tc>
        <w:tc>
          <w:tcPr>
            <w:tcW w:w="1200" w:type="dxa"/>
            <w:vAlign w:val="center"/>
          </w:tcPr>
          <w:p w:rsidR="0031309F" w:rsidRDefault="0031309F">
            <w:pPr>
              <w:pStyle w:val="ConsPlusNormal"/>
              <w:jc w:val="center"/>
            </w:pPr>
            <w:r>
              <w:t>2011 год</w:t>
            </w:r>
          </w:p>
        </w:tc>
        <w:tc>
          <w:tcPr>
            <w:tcW w:w="1200" w:type="dxa"/>
            <w:vAlign w:val="center"/>
          </w:tcPr>
          <w:p w:rsidR="0031309F" w:rsidRDefault="0031309F">
            <w:pPr>
              <w:pStyle w:val="ConsPlusNormal"/>
              <w:jc w:val="center"/>
            </w:pPr>
            <w:r>
              <w:t>2012 год</w:t>
            </w:r>
          </w:p>
        </w:tc>
        <w:tc>
          <w:tcPr>
            <w:tcW w:w="1680" w:type="dxa"/>
            <w:vAlign w:val="center"/>
          </w:tcPr>
          <w:p w:rsidR="0031309F" w:rsidRDefault="0031309F">
            <w:pPr>
              <w:pStyle w:val="ConsPlusNormal"/>
              <w:jc w:val="center"/>
            </w:pPr>
            <w:r>
              <w:t>I пол. 2013 года</w:t>
            </w:r>
          </w:p>
        </w:tc>
      </w:tr>
      <w:tr w:rsidR="0031309F">
        <w:tc>
          <w:tcPr>
            <w:tcW w:w="3798" w:type="dxa"/>
            <w:vAlign w:val="center"/>
          </w:tcPr>
          <w:p w:rsidR="0031309F" w:rsidRDefault="0031309F">
            <w:pPr>
              <w:pStyle w:val="ConsPlusNormal"/>
              <w:jc w:val="both"/>
            </w:pPr>
            <w:r>
              <w:t>Численность граждан пожилого возраста</w:t>
            </w:r>
          </w:p>
        </w:tc>
        <w:tc>
          <w:tcPr>
            <w:tcW w:w="1200" w:type="dxa"/>
            <w:vAlign w:val="center"/>
          </w:tcPr>
          <w:p w:rsidR="0031309F" w:rsidRDefault="0031309F">
            <w:pPr>
              <w:pStyle w:val="ConsPlusNormal"/>
              <w:jc w:val="center"/>
            </w:pPr>
            <w:r>
              <w:t>17 937</w:t>
            </w:r>
          </w:p>
        </w:tc>
        <w:tc>
          <w:tcPr>
            <w:tcW w:w="1200" w:type="dxa"/>
            <w:vAlign w:val="center"/>
          </w:tcPr>
          <w:p w:rsidR="0031309F" w:rsidRDefault="0031309F">
            <w:pPr>
              <w:pStyle w:val="ConsPlusNormal"/>
              <w:jc w:val="center"/>
            </w:pPr>
            <w:r>
              <w:t>19 070</w:t>
            </w:r>
          </w:p>
        </w:tc>
        <w:tc>
          <w:tcPr>
            <w:tcW w:w="1200" w:type="dxa"/>
            <w:vAlign w:val="center"/>
          </w:tcPr>
          <w:p w:rsidR="0031309F" w:rsidRDefault="0031309F">
            <w:pPr>
              <w:pStyle w:val="ConsPlusNormal"/>
              <w:jc w:val="center"/>
            </w:pPr>
            <w:r>
              <w:t>19 919</w:t>
            </w:r>
          </w:p>
        </w:tc>
        <w:tc>
          <w:tcPr>
            <w:tcW w:w="1680" w:type="dxa"/>
            <w:vAlign w:val="center"/>
          </w:tcPr>
          <w:p w:rsidR="0031309F" w:rsidRDefault="0031309F">
            <w:pPr>
              <w:pStyle w:val="ConsPlusNormal"/>
              <w:jc w:val="center"/>
            </w:pPr>
            <w:r>
              <w:t>20 156 (20,4 процента)</w:t>
            </w:r>
          </w:p>
        </w:tc>
      </w:tr>
    </w:tbl>
    <w:p w:rsidR="0031309F" w:rsidRDefault="0031309F">
      <w:pPr>
        <w:pStyle w:val="ConsPlusNormal"/>
        <w:jc w:val="both"/>
      </w:pPr>
    </w:p>
    <w:p w:rsidR="0031309F" w:rsidRDefault="0031309F">
      <w:pPr>
        <w:pStyle w:val="ConsPlusNormal"/>
        <w:ind w:firstLine="540"/>
        <w:jc w:val="both"/>
      </w:pPr>
      <w:r>
        <w:t>Возрастает потребность в обеспечении продуктивной занятости населения и адресной социальной поддержки граждан, находящихся в трудной жизненной ситуации, обладающих низкой конкурентоспособностью на рынке труда. На 1 июля 2013 года уровень зарегистрированной (официальной) безработицы составил 0,5 процентов от числа экономически активного населения, уровень общей безработицы 7,6 процента.</w:t>
      </w:r>
    </w:p>
    <w:p w:rsidR="0031309F" w:rsidRDefault="0031309F">
      <w:pPr>
        <w:pStyle w:val="ConsPlusNormal"/>
        <w:spacing w:before="220"/>
        <w:ind w:firstLine="540"/>
        <w:jc w:val="both"/>
      </w:pPr>
      <w:r>
        <w:t>Остается сложной криминальная обстановка в муниципальном районе. В 2012 году удельный вес преступлений, совершенных гражданами в состоянии алкогольного опьянения, увеличился с 24,0 процентов до 32,4 процентов, при среднеобластном - 29,6 процентов, при среднесельском - 35,6 процентов. Удельный вес подростковой преступности по состоянию на 31 июля 2013 года составил 12,2 процента, средний показатель по области - 5,3 процента.</w:t>
      </w:r>
    </w:p>
    <w:p w:rsidR="0031309F" w:rsidRDefault="0031309F">
      <w:pPr>
        <w:pStyle w:val="ConsPlusNormal"/>
        <w:spacing w:before="220"/>
        <w:ind w:firstLine="540"/>
        <w:jc w:val="both"/>
      </w:pPr>
      <w:r>
        <w:t>Выполнение мероприятий программы обеспечит комплексный подход к решению вопросов, направленных на улучшение демографической ситуации. Программно-целевой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31309F" w:rsidRDefault="0031309F">
      <w:pPr>
        <w:pStyle w:val="ConsPlusNormal"/>
        <w:spacing w:before="220"/>
        <w:ind w:firstLine="540"/>
        <w:jc w:val="both"/>
      </w:pPr>
      <w:r>
        <w:t>Основными рисками, которые могут осложнить решение обозначенных проблем программно-целевым методом, являются:</w:t>
      </w:r>
    </w:p>
    <w:p w:rsidR="0031309F" w:rsidRDefault="0031309F">
      <w:pPr>
        <w:pStyle w:val="ConsPlusNormal"/>
        <w:spacing w:before="220"/>
        <w:ind w:firstLine="540"/>
        <w:jc w:val="both"/>
      </w:pPr>
      <w:r>
        <w:t>- ухудшение социально-экономической ситуации;</w:t>
      </w:r>
    </w:p>
    <w:p w:rsidR="0031309F" w:rsidRDefault="0031309F">
      <w:pPr>
        <w:pStyle w:val="ConsPlusNormal"/>
        <w:spacing w:before="220"/>
        <w:ind w:firstLine="540"/>
        <w:jc w:val="both"/>
      </w:pPr>
      <w:r>
        <w:lastRenderedPageBreak/>
        <w:t>- крупные техногенные аварии и экологические катастрофы;</w:t>
      </w:r>
    </w:p>
    <w:p w:rsidR="0031309F" w:rsidRDefault="0031309F">
      <w:pPr>
        <w:pStyle w:val="ConsPlusNormal"/>
        <w:spacing w:before="220"/>
        <w:ind w:firstLine="540"/>
        <w:jc w:val="both"/>
      </w:pPr>
      <w:r>
        <w:t>- недостаточное ресурсное обеспечение запланированных мероприятий;</w:t>
      </w:r>
    </w:p>
    <w:p w:rsidR="0031309F" w:rsidRDefault="0031309F">
      <w:pPr>
        <w:pStyle w:val="ConsPlusNormal"/>
        <w:spacing w:before="220"/>
        <w:ind w:firstLine="540"/>
        <w:jc w:val="both"/>
      </w:pPr>
      <w:r>
        <w:t>- военные действия, этнические, религиозные и иные конфликты;</w:t>
      </w:r>
    </w:p>
    <w:p w:rsidR="0031309F" w:rsidRDefault="0031309F">
      <w:pPr>
        <w:pStyle w:val="ConsPlusNormal"/>
        <w:spacing w:before="220"/>
        <w:ind w:firstLine="540"/>
        <w:jc w:val="both"/>
      </w:pPr>
      <w:r>
        <w:t>- неэффективное управление и взаимодействие исполнителей.</w:t>
      </w:r>
    </w:p>
    <w:p w:rsidR="0031309F" w:rsidRDefault="0031309F">
      <w:pPr>
        <w:pStyle w:val="ConsPlusNormal"/>
        <w:spacing w:before="220"/>
        <w:ind w:firstLine="540"/>
        <w:jc w:val="both"/>
      </w:pPr>
      <w:r>
        <w:t>Указанные риски могут привести к увеличению естественной убыли населения района и миграционному оттоку населения за пределы муниципального района, значительному увеличению числа семей, находящихся в социально опасном положении, негативным изменениям на рынке труда, ухудшению здоровья граждан, увеличению числа граждан, ставших инвалидами.</w:t>
      </w:r>
    </w:p>
    <w:p w:rsidR="0031309F" w:rsidRDefault="0031309F">
      <w:pPr>
        <w:pStyle w:val="ConsPlusNormal"/>
        <w:spacing w:before="220"/>
        <w:ind w:firstLine="540"/>
        <w:jc w:val="both"/>
      </w:pPr>
      <w:r>
        <w:t>В перспективе эти риски могут снизить эффективность ранее предпринимавшихся действий по улучшению демографической ситуации в муниципальном районе и повлечь увеличение расходов в будущем для достижения современного уровня демографического развития муниципального района.</w:t>
      </w:r>
    </w:p>
    <w:p w:rsidR="0031309F" w:rsidRDefault="0031309F">
      <w:pPr>
        <w:pStyle w:val="ConsPlusNormal"/>
        <w:jc w:val="both"/>
      </w:pPr>
    </w:p>
    <w:p w:rsidR="0031309F" w:rsidRDefault="0031309F">
      <w:pPr>
        <w:pStyle w:val="ConsPlusTitle"/>
        <w:jc w:val="center"/>
        <w:outlineLvl w:val="1"/>
      </w:pPr>
      <w:r>
        <w:t>2. Цель и задачи муниципальной программы</w:t>
      </w:r>
    </w:p>
    <w:p w:rsidR="0031309F" w:rsidRDefault="0031309F">
      <w:pPr>
        <w:pStyle w:val="ConsPlusNormal"/>
        <w:jc w:val="both"/>
      </w:pPr>
    </w:p>
    <w:p w:rsidR="0031309F" w:rsidRDefault="0031309F">
      <w:pPr>
        <w:pStyle w:val="ConsPlusNormal"/>
        <w:ind w:firstLine="540"/>
        <w:jc w:val="both"/>
      </w:pPr>
      <w:r>
        <w:t>Целью муниципальной программы является стабилизация численности населения муниципального района и формирование предпосылок к последующему демографическому росту.</w:t>
      </w:r>
    </w:p>
    <w:p w:rsidR="0031309F" w:rsidRDefault="0031309F">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Формулировка цели определяется приоритетами муниципальной политики, ключевыми проблемами и современными вызовами в сфере социально-демографических отношений.</w:t>
      </w:r>
    </w:p>
    <w:p w:rsidR="0031309F" w:rsidRDefault="0031309F">
      <w:pPr>
        <w:pStyle w:val="ConsPlusNormal"/>
        <w:spacing w:before="220"/>
        <w:ind w:firstLine="540"/>
        <w:jc w:val="both"/>
      </w:pPr>
      <w:r>
        <w:t>Достижение данной цели предполагается посредством решения взаимосвязанных и взаимодополняющих задач, отражающих установленные полномочия муниципальных органов власти в сфере социальной политики.</w:t>
      </w:r>
    </w:p>
    <w:p w:rsidR="0031309F" w:rsidRDefault="0031309F">
      <w:pPr>
        <w:pStyle w:val="ConsPlusNormal"/>
        <w:spacing w:before="220"/>
        <w:ind w:firstLine="540"/>
        <w:jc w:val="both"/>
      </w:pPr>
      <w:r>
        <w:t>Задача 1. Повышение общественного престижа семьи и семейных ценностей, труда и жизни в муниципальном районе.</w:t>
      </w:r>
    </w:p>
    <w:p w:rsidR="0031309F" w:rsidRDefault="0031309F">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 xml:space="preserve">Решение задачи будет обеспечено посредством осуществления </w:t>
      </w:r>
      <w:hyperlink w:anchor="P407" w:history="1">
        <w:r>
          <w:rPr>
            <w:color w:val="0000FF"/>
          </w:rPr>
          <w:t>подпрограммы</w:t>
        </w:r>
      </w:hyperlink>
      <w:r>
        <w:t xml:space="preserve"> "Семья и демография", включающей организацию мероприятий, направленных:</w:t>
      </w:r>
    </w:p>
    <w:p w:rsidR="0031309F" w:rsidRDefault="0031309F">
      <w:pPr>
        <w:pStyle w:val="ConsPlusNormal"/>
        <w:spacing w:before="220"/>
        <w:ind w:firstLine="540"/>
        <w:jc w:val="both"/>
      </w:pPr>
      <w:r>
        <w:t>- на укрепление института семьи;</w:t>
      </w:r>
    </w:p>
    <w:p w:rsidR="0031309F" w:rsidRDefault="0031309F">
      <w:pPr>
        <w:pStyle w:val="ConsPlusNormal"/>
        <w:spacing w:before="220"/>
        <w:ind w:firstLine="540"/>
        <w:jc w:val="both"/>
      </w:pPr>
      <w:r>
        <w:t>- на повышение престижа труда и жизни в муниципальном районе.</w:t>
      </w:r>
    </w:p>
    <w:p w:rsidR="0031309F" w:rsidRDefault="0031309F">
      <w:pPr>
        <w:pStyle w:val="ConsPlusNormal"/>
        <w:spacing w:before="220"/>
        <w:ind w:firstLine="540"/>
        <w:jc w:val="both"/>
      </w:pPr>
      <w:r>
        <w:t>Задача 2. Создание условий для своевременного оказания медицинской помощи гражданам, проживающим в муниципальном районе.</w:t>
      </w:r>
    </w:p>
    <w:p w:rsidR="0031309F" w:rsidRDefault="0031309F">
      <w:pPr>
        <w:pStyle w:val="ConsPlusNormal"/>
        <w:spacing w:before="220"/>
        <w:ind w:firstLine="540"/>
        <w:jc w:val="both"/>
      </w:pPr>
      <w:r>
        <w:t xml:space="preserve">Данная задача выполняется в рамках </w:t>
      </w:r>
      <w:hyperlink w:anchor="P737" w:history="1">
        <w:r>
          <w:rPr>
            <w:color w:val="0000FF"/>
          </w:rPr>
          <w:t>подпрограммы</w:t>
        </w:r>
      </w:hyperlink>
      <w:r>
        <w:t xml:space="preserve"> "Создание условий для оказания медицинской помощи населению", включающей:</w:t>
      </w:r>
    </w:p>
    <w:p w:rsidR="0031309F" w:rsidRDefault="0031309F">
      <w:pPr>
        <w:pStyle w:val="ConsPlusNormal"/>
        <w:spacing w:before="220"/>
        <w:ind w:firstLine="540"/>
        <w:jc w:val="both"/>
      </w:pPr>
      <w:r>
        <w:t>- организацию и проведение мероприятий по предупреждению социально значимых заболеваний и заболеваний, представляющих опасность для окружающих;</w:t>
      </w:r>
    </w:p>
    <w:p w:rsidR="0031309F" w:rsidRDefault="0031309F">
      <w:pPr>
        <w:pStyle w:val="ConsPlusNormal"/>
        <w:spacing w:before="220"/>
        <w:ind w:firstLine="540"/>
        <w:jc w:val="both"/>
      </w:pPr>
      <w:r>
        <w:t>- реализацию мер, направленных на повышение эффективности мероприятий по просвещению и информированию населения о формировании здорового образа жизни, профилактике заболеваний;</w:t>
      </w:r>
    </w:p>
    <w:p w:rsidR="0031309F" w:rsidRDefault="0031309F">
      <w:pPr>
        <w:pStyle w:val="ConsPlusNormal"/>
        <w:spacing w:before="220"/>
        <w:ind w:firstLine="540"/>
        <w:jc w:val="both"/>
      </w:pPr>
      <w:r>
        <w:lastRenderedPageBreak/>
        <w:t>- стимулирование и поддержку медицинских кадров.</w:t>
      </w:r>
    </w:p>
    <w:p w:rsidR="0031309F" w:rsidRDefault="0031309F">
      <w:pPr>
        <w:pStyle w:val="ConsPlusNormal"/>
        <w:spacing w:before="220"/>
        <w:ind w:firstLine="540"/>
        <w:jc w:val="both"/>
      </w:pPr>
      <w:r>
        <w:t>Задача 3. Формирование условий для обеспечения на территории муниципального района равного доступа инвалидов к физическому окружению, информации, а также к объектам и услугам, открытым или предоставляемым населению.</w:t>
      </w:r>
    </w:p>
    <w:p w:rsidR="0031309F" w:rsidRDefault="0031309F">
      <w:pPr>
        <w:pStyle w:val="ConsPlusNormal"/>
        <w:spacing w:before="220"/>
        <w:ind w:firstLine="540"/>
        <w:jc w:val="both"/>
      </w:pPr>
      <w:r>
        <w:t xml:space="preserve">Решение задачи будет обеспечено посредством реализации </w:t>
      </w:r>
      <w:hyperlink w:anchor="P1023" w:history="1">
        <w:r>
          <w:rPr>
            <w:color w:val="0000FF"/>
          </w:rPr>
          <w:t>подпрограммы</w:t>
        </w:r>
      </w:hyperlink>
      <w:r>
        <w:t xml:space="preserve"> "Доступная среда", включающей:</w:t>
      </w:r>
    </w:p>
    <w:p w:rsidR="0031309F" w:rsidRDefault="0031309F">
      <w:pPr>
        <w:pStyle w:val="ConsPlusNormal"/>
        <w:spacing w:before="220"/>
        <w:ind w:firstLine="540"/>
        <w:jc w:val="both"/>
      </w:pPr>
      <w:r>
        <w:t>- организацию мероприятий, направленных на социальную реабилитацию инвалидов;</w:t>
      </w:r>
    </w:p>
    <w:p w:rsidR="0031309F" w:rsidRDefault="0031309F">
      <w:pPr>
        <w:pStyle w:val="ConsPlusNormal"/>
        <w:spacing w:before="220"/>
        <w:ind w:firstLine="540"/>
        <w:jc w:val="both"/>
      </w:pPr>
      <w:r>
        <w:t>- создание условий для обеспечения доступности инвалидов к объектам социальной сферы;</w:t>
      </w:r>
    </w:p>
    <w:p w:rsidR="0031309F" w:rsidRDefault="0031309F">
      <w:pPr>
        <w:pStyle w:val="ConsPlusNormal"/>
        <w:spacing w:before="220"/>
        <w:ind w:firstLine="540"/>
        <w:jc w:val="both"/>
      </w:pPr>
      <w:r>
        <w:t>- реализацию мер, направленных на развитие коммуникационных связей, методическое и информационное сопровождение инвалидов.</w:t>
      </w:r>
    </w:p>
    <w:p w:rsidR="0031309F" w:rsidRDefault="0031309F">
      <w:pPr>
        <w:pStyle w:val="ConsPlusNormal"/>
        <w:spacing w:before="220"/>
        <w:ind w:firstLine="540"/>
        <w:jc w:val="both"/>
      </w:pPr>
      <w:r>
        <w:t>Задача 4. Реализация социальной политики в сфере оказания содействия занятости населения на территории муниципального района.</w:t>
      </w:r>
    </w:p>
    <w:p w:rsidR="0031309F" w:rsidRDefault="0031309F">
      <w:pPr>
        <w:pStyle w:val="ConsPlusNormal"/>
        <w:spacing w:before="220"/>
        <w:ind w:firstLine="540"/>
        <w:jc w:val="both"/>
      </w:pPr>
      <w:r>
        <w:t xml:space="preserve">Решение данной задачи будет осуществляться посредством реализации </w:t>
      </w:r>
      <w:hyperlink w:anchor="P1351" w:history="1">
        <w:r>
          <w:rPr>
            <w:color w:val="0000FF"/>
          </w:rPr>
          <w:t>подпрограммы</w:t>
        </w:r>
      </w:hyperlink>
      <w:r>
        <w:t xml:space="preserve"> "Содействие занятости населения", в рамках которой будут организованы мероприятия, направленные на стабилизацию ситуации на рынке труда муниципального района за счет создания временных рабочих мест, а также оказано содействие в трудоустройстве незанятых инвалидов.</w:t>
      </w:r>
    </w:p>
    <w:p w:rsidR="0031309F" w:rsidRDefault="0031309F">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Омского муниципального района Омской области от 19.07.2017 N П-17/ОМС-228)</w:t>
      </w:r>
    </w:p>
    <w:p w:rsidR="0031309F" w:rsidRDefault="0031309F">
      <w:pPr>
        <w:pStyle w:val="ConsPlusNormal"/>
        <w:spacing w:before="220"/>
        <w:ind w:firstLine="540"/>
        <w:jc w:val="both"/>
      </w:pPr>
      <w:r>
        <w:t>Задача 5. Поддержка и развитие индивидуального жилищного строительства в муниципальном районе.</w:t>
      </w:r>
    </w:p>
    <w:p w:rsidR="0031309F" w:rsidRDefault="0031309F">
      <w:pPr>
        <w:pStyle w:val="ConsPlusNormal"/>
        <w:spacing w:before="220"/>
        <w:ind w:firstLine="540"/>
        <w:jc w:val="both"/>
      </w:pPr>
      <w:r>
        <w:t xml:space="preserve">Решение задачи будет обеспечено в рамках реализации </w:t>
      </w:r>
      <w:hyperlink w:anchor="P1554" w:history="1">
        <w:r>
          <w:rPr>
            <w:color w:val="0000FF"/>
          </w:rPr>
          <w:t>подпрограммы</w:t>
        </w:r>
      </w:hyperlink>
      <w:r>
        <w:t xml:space="preserve"> "Развитие индивидуального жилищного строительства", предусматривающей предоставление гражданам социальных выплат на строительство (реконструкцию) индивидуального жилья в муниципальном районе.</w:t>
      </w:r>
    </w:p>
    <w:p w:rsidR="0031309F" w:rsidRDefault="0031309F">
      <w:pPr>
        <w:pStyle w:val="ConsPlusNormal"/>
        <w:spacing w:before="220"/>
        <w:ind w:firstLine="540"/>
        <w:jc w:val="both"/>
      </w:pPr>
      <w:r>
        <w:t>Задача 6. Предоставление государственной поддержки на улучшение жилищных условий молодым семьям, проживающим на территории муниципального района.</w:t>
      </w:r>
    </w:p>
    <w:p w:rsidR="0031309F" w:rsidRDefault="0031309F">
      <w:pPr>
        <w:pStyle w:val="ConsPlusNormal"/>
        <w:spacing w:before="220"/>
        <w:ind w:firstLine="540"/>
        <w:jc w:val="both"/>
      </w:pPr>
      <w:r>
        <w:t xml:space="preserve">Решение задачи будет осуществлено в рамках </w:t>
      </w:r>
      <w:hyperlink w:anchor="P1733" w:history="1">
        <w:r>
          <w:rPr>
            <w:color w:val="0000FF"/>
          </w:rPr>
          <w:t>подпрограммы</w:t>
        </w:r>
      </w:hyperlink>
      <w:r>
        <w:t xml:space="preserve"> "Обеспечение жильем молодых семей", предусматривающей предоставление молодым семьям социальных выплат на приобретение или строительство жилья.</w:t>
      </w:r>
    </w:p>
    <w:p w:rsidR="0031309F" w:rsidRDefault="0031309F">
      <w:pPr>
        <w:pStyle w:val="ConsPlusNormal"/>
        <w:spacing w:before="220"/>
        <w:ind w:firstLine="540"/>
        <w:jc w:val="both"/>
      </w:pPr>
      <w:r>
        <w:t>Задача 7. Содействие реализации государственной политики в сфере социальной защиты пожилых граждан на территории муниципального района.</w:t>
      </w:r>
    </w:p>
    <w:p w:rsidR="0031309F" w:rsidRDefault="0031309F">
      <w:pPr>
        <w:pStyle w:val="ConsPlusNormal"/>
        <w:spacing w:before="220"/>
        <w:ind w:firstLine="540"/>
        <w:jc w:val="both"/>
      </w:pPr>
      <w:r>
        <w:t xml:space="preserve">Данная задача будет реализовываться в рамках </w:t>
      </w:r>
      <w:hyperlink w:anchor="P1934" w:history="1">
        <w:r>
          <w:rPr>
            <w:color w:val="0000FF"/>
          </w:rPr>
          <w:t>подпрограммы</w:t>
        </w:r>
      </w:hyperlink>
      <w:r>
        <w:t xml:space="preserve"> "Старшее поколение", включающей:</w:t>
      </w:r>
    </w:p>
    <w:p w:rsidR="0031309F" w:rsidRDefault="0031309F">
      <w:pPr>
        <w:pStyle w:val="ConsPlusNormal"/>
        <w:spacing w:before="220"/>
        <w:ind w:firstLine="540"/>
        <w:jc w:val="both"/>
      </w:pPr>
      <w:r>
        <w:t>- реализацию мероприятий, направленных на содействие активному участию пожилых граждан в жизни общества, обеспечение доступности социальных услуг;</w:t>
      </w:r>
    </w:p>
    <w:p w:rsidR="0031309F" w:rsidRDefault="0031309F">
      <w:pPr>
        <w:pStyle w:val="ConsPlusNormal"/>
        <w:spacing w:before="220"/>
        <w:ind w:firstLine="540"/>
        <w:jc w:val="both"/>
      </w:pPr>
      <w:r>
        <w:t>- формирование условий для осуществления деятельности по укреплению социальной защищенности граждан пожилого возраста.</w:t>
      </w:r>
    </w:p>
    <w:p w:rsidR="0031309F" w:rsidRDefault="0031309F">
      <w:pPr>
        <w:pStyle w:val="ConsPlusNormal"/>
        <w:spacing w:before="220"/>
        <w:ind w:firstLine="540"/>
        <w:jc w:val="both"/>
      </w:pPr>
      <w:r>
        <w:t>Задача 8. Укрепление общественной безопасности и снижение уровня преступности на территории муниципального района.</w:t>
      </w:r>
    </w:p>
    <w:p w:rsidR="0031309F" w:rsidRDefault="0031309F">
      <w:pPr>
        <w:pStyle w:val="ConsPlusNormal"/>
        <w:spacing w:before="220"/>
        <w:ind w:firstLine="540"/>
        <w:jc w:val="both"/>
      </w:pPr>
      <w:r>
        <w:t xml:space="preserve">Решение задачи будет осуществлено в рамках </w:t>
      </w:r>
      <w:hyperlink w:anchor="P2152" w:history="1">
        <w:r>
          <w:rPr>
            <w:color w:val="0000FF"/>
          </w:rPr>
          <w:t>подпрограммы</w:t>
        </w:r>
      </w:hyperlink>
      <w:r>
        <w:t xml:space="preserve"> "Профилактика </w:t>
      </w:r>
      <w:r>
        <w:lastRenderedPageBreak/>
        <w:t>правонарушений", включающей:</w:t>
      </w:r>
    </w:p>
    <w:p w:rsidR="0031309F" w:rsidRDefault="0031309F">
      <w:pPr>
        <w:pStyle w:val="ConsPlusNormal"/>
        <w:spacing w:before="220"/>
        <w:ind w:firstLine="540"/>
        <w:jc w:val="both"/>
      </w:pPr>
      <w:r>
        <w:t>- реализацию мероприятий, направленных на формирование мотивации для ведения здорового образа жизни и профилактику асоциального поведения несовершеннолетних;</w:t>
      </w:r>
    </w:p>
    <w:p w:rsidR="0031309F" w:rsidRDefault="0031309F">
      <w:pPr>
        <w:pStyle w:val="ConsPlusNormal"/>
        <w:spacing w:before="220"/>
        <w:ind w:firstLine="540"/>
        <w:jc w:val="both"/>
      </w:pPr>
      <w:r>
        <w:t>- совершенствование системы социальной профилактики правонарушений.</w:t>
      </w:r>
    </w:p>
    <w:p w:rsidR="0031309F" w:rsidRDefault="0031309F">
      <w:pPr>
        <w:pStyle w:val="ConsPlusNormal"/>
        <w:spacing w:before="220"/>
        <w:ind w:firstLine="540"/>
        <w:jc w:val="both"/>
      </w:pPr>
      <w:r>
        <w:t>Задача 9. Улучшение жилищных условий семей, в которых одновременно родились трое и более детей.</w:t>
      </w:r>
    </w:p>
    <w:p w:rsidR="0031309F" w:rsidRDefault="0031309F">
      <w:pPr>
        <w:pStyle w:val="ConsPlusNormal"/>
        <w:jc w:val="both"/>
      </w:pPr>
      <w:r>
        <w:t>(</w:t>
      </w:r>
      <w:proofErr w:type="gramStart"/>
      <w:r>
        <w:t>абзац</w:t>
      </w:r>
      <w:proofErr w:type="gramEnd"/>
      <w:r>
        <w:t xml:space="preserve"> введен </w:t>
      </w:r>
      <w:hyperlink r:id="rId71" w:history="1">
        <w:r>
          <w:rPr>
            <w:color w:val="0000FF"/>
          </w:rPr>
          <w:t>Постановлением</w:t>
        </w:r>
      </w:hyperlink>
      <w:r>
        <w:t xml:space="preserve"> Администрации Омского муниципального района Омской области от 30.05.2014 N П-14/ОМС-564)</w:t>
      </w:r>
    </w:p>
    <w:p w:rsidR="0031309F" w:rsidRDefault="0031309F">
      <w:pPr>
        <w:pStyle w:val="ConsPlusNormal"/>
        <w:spacing w:before="220"/>
        <w:ind w:firstLine="540"/>
        <w:jc w:val="both"/>
      </w:pPr>
      <w:r>
        <w:t xml:space="preserve">Решение задачи будет осуществлено в рамках </w:t>
      </w:r>
      <w:hyperlink w:anchor="P2473" w:history="1">
        <w:r>
          <w:rPr>
            <w:color w:val="0000FF"/>
          </w:rPr>
          <w:t>подпрограммы</w:t>
        </w:r>
      </w:hyperlink>
      <w:r>
        <w:t xml:space="preserve"> "Обеспечение жильем семей, в которых одновременно родились трое и более детей", предусматривающей предоставление семьям при рождении одновременно трех и более детей единовременной выплаты на приобретение жилья, в том числе на уплату первоначального взноса при получении жилищного кредита, в том числе ипотечного или жилищного займа на приобретение жилого помещения.</w:t>
      </w:r>
    </w:p>
    <w:p w:rsidR="0031309F" w:rsidRDefault="0031309F">
      <w:pPr>
        <w:pStyle w:val="ConsPlusNormal"/>
        <w:jc w:val="both"/>
      </w:pPr>
      <w:r>
        <w:t>(</w:t>
      </w:r>
      <w:proofErr w:type="gramStart"/>
      <w:r>
        <w:t>абзац</w:t>
      </w:r>
      <w:proofErr w:type="gramEnd"/>
      <w:r>
        <w:t xml:space="preserve"> введен </w:t>
      </w:r>
      <w:hyperlink r:id="rId72" w:history="1">
        <w:r>
          <w:rPr>
            <w:color w:val="0000FF"/>
          </w:rPr>
          <w:t>Постановлением</w:t>
        </w:r>
      </w:hyperlink>
      <w:r>
        <w:t xml:space="preserve"> Администрации Омского муниципального района Омской области от 30.05.2014 N П-14/ОМС-564)</w:t>
      </w:r>
    </w:p>
    <w:p w:rsidR="0031309F" w:rsidRDefault="0031309F">
      <w:pPr>
        <w:pStyle w:val="ConsPlusNormal"/>
        <w:spacing w:before="220"/>
        <w:ind w:firstLine="540"/>
        <w:jc w:val="both"/>
      </w:pPr>
      <w:r>
        <w:t>Задача 10. Обеспечение предоставления гражданам муниципальных услуг.</w:t>
      </w:r>
    </w:p>
    <w:p w:rsidR="0031309F" w:rsidRDefault="0031309F">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Омского муниципального района Омской области от 24.05.2016 N П-16/ОМС-112)</w:t>
      </w:r>
    </w:p>
    <w:p w:rsidR="0031309F" w:rsidRDefault="0031309F">
      <w:pPr>
        <w:pStyle w:val="ConsPlusNormal"/>
        <w:spacing w:before="220"/>
        <w:ind w:firstLine="540"/>
        <w:jc w:val="both"/>
      </w:pPr>
      <w:r>
        <w:t xml:space="preserve">Решение задачи будет осуществлено в рамках </w:t>
      </w:r>
      <w:hyperlink w:anchor="P2634" w:history="1">
        <w:r>
          <w:rPr>
            <w:color w:val="0000FF"/>
          </w:rPr>
          <w:t>подпрограммы</w:t>
        </w:r>
      </w:hyperlink>
      <w:r>
        <w:t xml:space="preserve"> "Обеспечение предоставления отдельным категориям граждан муниципальных услуг", предусматривающей получение архивных справок об отсутствии (наличии) у граждан жилых зданий, помещений и об участии (неучастии) граждан в приватизации по г. Омску и Омской области и уведомление граждан с целью обеспечения предоставления гражданам муниципальных услуг.</w:t>
      </w:r>
    </w:p>
    <w:p w:rsidR="0031309F" w:rsidRDefault="0031309F">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Администрации Омского муниципального района Омской области от 24.05.2016 N П-16/ОМС-112)</w:t>
      </w:r>
    </w:p>
    <w:p w:rsidR="0031309F" w:rsidRDefault="0031309F">
      <w:pPr>
        <w:pStyle w:val="ConsPlusNormal"/>
        <w:spacing w:before="220"/>
        <w:ind w:firstLine="540"/>
        <w:jc w:val="both"/>
      </w:pPr>
      <w:r>
        <w:t>Задача 11. Создание условий для эффективного участия СОНКО в социально-экономическом развитии муниципального района.</w:t>
      </w:r>
    </w:p>
    <w:p w:rsidR="0031309F" w:rsidRDefault="0031309F">
      <w:pPr>
        <w:pStyle w:val="ConsPlusNormal"/>
        <w:jc w:val="both"/>
      </w:pPr>
      <w:r>
        <w:t>(</w:t>
      </w:r>
      <w:proofErr w:type="gramStart"/>
      <w:r>
        <w:t>абзац</w:t>
      </w:r>
      <w:proofErr w:type="gramEnd"/>
      <w:r>
        <w:t xml:space="preserve"> введен </w:t>
      </w:r>
      <w:hyperlink r:id="rId75" w:history="1">
        <w:r>
          <w:rPr>
            <w:color w:val="0000FF"/>
          </w:rPr>
          <w:t>Постановлением</w:t>
        </w:r>
      </w:hyperlink>
      <w:r>
        <w:t xml:space="preserve"> Администрации Омского муниципального района Омской области от 19.07.2017 N П-17/ОМС-228)</w:t>
      </w:r>
    </w:p>
    <w:p w:rsidR="0031309F" w:rsidRDefault="0031309F">
      <w:pPr>
        <w:pStyle w:val="ConsPlusNormal"/>
        <w:spacing w:before="220"/>
        <w:ind w:firstLine="540"/>
        <w:jc w:val="both"/>
      </w:pPr>
      <w:r>
        <w:t xml:space="preserve">Решение задачи будет осуществлено в рамках </w:t>
      </w:r>
      <w:hyperlink w:anchor="P2822" w:history="1">
        <w:r>
          <w:rPr>
            <w:color w:val="0000FF"/>
          </w:rPr>
          <w:t>подпрограммы</w:t>
        </w:r>
      </w:hyperlink>
      <w:r>
        <w:t xml:space="preserve"> "Поддержка СОНКО", предусматривающей оказание СОНКО финансовой и иных видов поддержки в соответствии с </w:t>
      </w:r>
      <w:hyperlink r:id="rId76" w:history="1">
        <w:r>
          <w:rPr>
            <w:color w:val="0000FF"/>
          </w:rPr>
          <w:t>пунктом 3 статьи 31.1</w:t>
        </w:r>
      </w:hyperlink>
      <w:r>
        <w:t xml:space="preserve"> Федерального закона от 12.01.1996 N 7-ФЗ "О некоммерческих организациях".</w:t>
      </w:r>
    </w:p>
    <w:p w:rsidR="0031309F" w:rsidRDefault="0031309F">
      <w:pPr>
        <w:pStyle w:val="ConsPlusNormal"/>
        <w:jc w:val="both"/>
      </w:pPr>
      <w:r>
        <w:t>(</w:t>
      </w:r>
      <w:proofErr w:type="gramStart"/>
      <w:r>
        <w:t>абзац</w:t>
      </w:r>
      <w:proofErr w:type="gramEnd"/>
      <w:r>
        <w:t xml:space="preserve"> введен </w:t>
      </w:r>
      <w:hyperlink r:id="rId77" w:history="1">
        <w:r>
          <w:rPr>
            <w:color w:val="0000FF"/>
          </w:rPr>
          <w:t>Постановлением</w:t>
        </w:r>
      </w:hyperlink>
      <w:r>
        <w:t xml:space="preserve"> Администрации Омского муниципального района Омской области от 19.07.2017 N П-17/ОМС-228)</w:t>
      </w:r>
    </w:p>
    <w:p w:rsidR="0031309F" w:rsidRDefault="0031309F">
      <w:pPr>
        <w:pStyle w:val="ConsPlusNormal"/>
        <w:spacing w:before="220"/>
        <w:ind w:firstLine="540"/>
        <w:jc w:val="both"/>
      </w:pPr>
      <w:r>
        <w:t>Задача 12. Создание условий для комплексной антитеррористической защищенности объектов, находящихся в ведении Омского муниципального района Омской области.</w:t>
      </w:r>
    </w:p>
    <w:p w:rsidR="0031309F" w:rsidRDefault="0031309F">
      <w:pPr>
        <w:pStyle w:val="ConsPlusNormal"/>
        <w:jc w:val="both"/>
      </w:pPr>
      <w:r>
        <w:t>(</w:t>
      </w:r>
      <w:proofErr w:type="gramStart"/>
      <w:r>
        <w:t>абзац</w:t>
      </w:r>
      <w:proofErr w:type="gramEnd"/>
      <w:r>
        <w:t xml:space="preserve"> введен </w:t>
      </w:r>
      <w:hyperlink r:id="rId78" w:history="1">
        <w:r>
          <w:rPr>
            <w:color w:val="0000FF"/>
          </w:rPr>
          <w:t>Постановлением</w:t>
        </w:r>
      </w:hyperlink>
      <w:r>
        <w:t xml:space="preserve"> Администрации Омского муниципального района Омской области от 12.10.2017 N П-17/ОМС-284)</w:t>
      </w:r>
    </w:p>
    <w:p w:rsidR="0031309F" w:rsidRDefault="0031309F">
      <w:pPr>
        <w:pStyle w:val="ConsPlusNormal"/>
        <w:spacing w:before="220"/>
        <w:ind w:firstLine="540"/>
        <w:jc w:val="both"/>
      </w:pPr>
      <w:r>
        <w:t xml:space="preserve">Решение задачи будет осуществлено в рамках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предусматривающей деятельность органов местного самоуправления по противодействию терроризму в пределах своих полномочий в соответствии со </w:t>
      </w:r>
      <w:hyperlink r:id="rId79" w:history="1">
        <w:r>
          <w:rPr>
            <w:color w:val="0000FF"/>
          </w:rPr>
          <w:t>ст. 5</w:t>
        </w:r>
      </w:hyperlink>
      <w:r>
        <w:t xml:space="preserve"> Федерального закона от 06.03.2006 N 35-ФЗ "О противодействии терроризму".</w:t>
      </w:r>
    </w:p>
    <w:p w:rsidR="0031309F" w:rsidRDefault="0031309F">
      <w:pPr>
        <w:pStyle w:val="ConsPlusNormal"/>
        <w:jc w:val="both"/>
      </w:pPr>
      <w:r>
        <w:t>(</w:t>
      </w:r>
      <w:proofErr w:type="gramStart"/>
      <w:r>
        <w:t>абзац</w:t>
      </w:r>
      <w:proofErr w:type="gramEnd"/>
      <w:r>
        <w:t xml:space="preserve"> введен </w:t>
      </w:r>
      <w:hyperlink r:id="rId80" w:history="1">
        <w:r>
          <w:rPr>
            <w:color w:val="0000FF"/>
          </w:rPr>
          <w:t>Постановлением</w:t>
        </w:r>
      </w:hyperlink>
      <w:r>
        <w:t xml:space="preserve"> Администрации Омского муниципального района Омской области </w:t>
      </w:r>
      <w:r>
        <w:lastRenderedPageBreak/>
        <w:t>от 12.10.2017 N П-17/ОМС-284)</w:t>
      </w:r>
    </w:p>
    <w:p w:rsidR="0031309F" w:rsidRDefault="0031309F">
      <w:pPr>
        <w:pStyle w:val="ConsPlusNormal"/>
        <w:spacing w:before="220"/>
        <w:ind w:firstLine="540"/>
        <w:jc w:val="both"/>
      </w:pPr>
      <w:r>
        <w:t>Достижение цели и выполнение задач муниципальной программы позволят создать условия для укрепления института семьи, формирования доступной среды жизнедеятельности для инвалидов, снижения уровня общей безработицы, решения жилищной проблемы граждан, повысить эффективность деятельности системы профилактики правонарушений.</w:t>
      </w:r>
    </w:p>
    <w:p w:rsidR="0031309F" w:rsidRDefault="0031309F">
      <w:pPr>
        <w:pStyle w:val="ConsPlusNormal"/>
        <w:jc w:val="both"/>
      </w:pPr>
    </w:p>
    <w:p w:rsidR="0031309F" w:rsidRDefault="0031309F">
      <w:pPr>
        <w:pStyle w:val="ConsPlusTitle"/>
        <w:jc w:val="center"/>
        <w:outlineLvl w:val="1"/>
      </w:pPr>
      <w:r>
        <w:t>3. Ожидаемые результаты реализации муниципальной программы</w:t>
      </w:r>
    </w:p>
    <w:p w:rsidR="0031309F" w:rsidRDefault="0031309F">
      <w:pPr>
        <w:pStyle w:val="ConsPlusNormal"/>
        <w:jc w:val="center"/>
      </w:pPr>
      <w:r>
        <w:t>(</w:t>
      </w:r>
      <w:proofErr w:type="gramStart"/>
      <w:r>
        <w:t>в</w:t>
      </w:r>
      <w:proofErr w:type="gramEnd"/>
      <w:r>
        <w:t xml:space="preserve"> ред. </w:t>
      </w:r>
      <w:hyperlink r:id="rId81"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19.07.2017 N П-17/ОМС-228)</w:t>
      </w:r>
    </w:p>
    <w:p w:rsidR="0031309F" w:rsidRDefault="0031309F">
      <w:pPr>
        <w:pStyle w:val="ConsPlusNormal"/>
        <w:jc w:val="both"/>
      </w:pPr>
    </w:p>
    <w:p w:rsidR="0031309F" w:rsidRDefault="0031309F">
      <w:pPr>
        <w:pStyle w:val="ConsPlusNormal"/>
        <w:ind w:firstLine="540"/>
        <w:jc w:val="both"/>
      </w:pPr>
      <w:r>
        <w:t>В результате реализации муниципальной программы ожидаются позитивные изменения значений показателей социально-демографического развития муниципального района.</w:t>
      </w:r>
    </w:p>
    <w:p w:rsidR="0031309F" w:rsidRDefault="0031309F">
      <w:pPr>
        <w:pStyle w:val="ConsPlusNormal"/>
        <w:spacing w:before="220"/>
        <w:ind w:firstLine="540"/>
        <w:jc w:val="both"/>
      </w:pPr>
      <w:r>
        <w:t>Выполнение мероприятий муниципальной программы позволит обеспечить:</w:t>
      </w:r>
    </w:p>
    <w:p w:rsidR="0031309F" w:rsidRDefault="0031309F">
      <w:pPr>
        <w:pStyle w:val="ConsPlusNormal"/>
        <w:spacing w:before="220"/>
        <w:ind w:firstLine="540"/>
        <w:jc w:val="both"/>
      </w:pPr>
      <w:r>
        <w:t>- проведение к 2020 году не менее восемнадцати районных социально значимых мероприятий по пропаганде семейных ценностей и преимуществ законного брака, общественного престижа семьи;</w:t>
      </w:r>
    </w:p>
    <w:p w:rsidR="0031309F" w:rsidRDefault="0031309F">
      <w:pPr>
        <w:pStyle w:val="ConsPlusNormal"/>
        <w:spacing w:before="220"/>
        <w:ind w:firstLine="540"/>
        <w:jc w:val="both"/>
      </w:pPr>
      <w:r>
        <w:t>- издание и распространение к 2020 году не менее 1070 экземпляров социальной рекламы по формированию общественного мнения, норм и стандартов демографического поведения;</w:t>
      </w:r>
    </w:p>
    <w:p w:rsidR="0031309F" w:rsidRDefault="0031309F">
      <w:pPr>
        <w:pStyle w:val="ConsPlusNormal"/>
        <w:spacing w:before="220"/>
        <w:ind w:firstLine="540"/>
        <w:jc w:val="both"/>
      </w:pPr>
      <w:r>
        <w:t>- достижение количества участников мероприятий семейной направленности, организуемых в муниципальных учреждениях образования, не менее 2000 человек ежегодно;</w:t>
      </w:r>
    </w:p>
    <w:p w:rsidR="0031309F" w:rsidRDefault="0031309F">
      <w:pPr>
        <w:pStyle w:val="ConsPlusNormal"/>
        <w:spacing w:before="220"/>
        <w:ind w:firstLine="540"/>
        <w:jc w:val="both"/>
      </w:pPr>
      <w:r>
        <w:t>- увеличение к 2020 году количества посетителей мероприятий семейной направленности в учреждениях культуры до 43450 человек;</w:t>
      </w:r>
    </w:p>
    <w:p w:rsidR="0031309F" w:rsidRDefault="0031309F">
      <w:pPr>
        <w:pStyle w:val="ConsPlusNormal"/>
        <w:spacing w:before="220"/>
        <w:ind w:firstLine="540"/>
        <w:jc w:val="both"/>
      </w:pPr>
      <w:r>
        <w:t>- увеличение количества туристических этапов не менее чем на 10 единиц;</w:t>
      </w:r>
    </w:p>
    <w:p w:rsidR="0031309F" w:rsidRDefault="0031309F">
      <w:pPr>
        <w:pStyle w:val="ConsPlusNormal"/>
        <w:spacing w:before="220"/>
        <w:ind w:firstLine="540"/>
        <w:jc w:val="both"/>
      </w:pPr>
      <w:r>
        <w:t>- достижение к 2016 году доли соотношения числа участников мероприятий в возрасте от 18 до 30 лет с общей численностью населения муниципального района данного возраста не менее 0,5 процента;</w:t>
      </w:r>
    </w:p>
    <w:p w:rsidR="0031309F" w:rsidRDefault="0031309F">
      <w:pPr>
        <w:pStyle w:val="ConsPlusNormal"/>
        <w:spacing w:before="220"/>
        <w:ind w:firstLine="540"/>
        <w:jc w:val="both"/>
      </w:pPr>
      <w:r>
        <w:t>- удельный вес исполнения расходных обязательств, направленных на повышение престижа труда и жизни в муниципальном районе, в размере 100 процентов ежегодно;</w:t>
      </w:r>
    </w:p>
    <w:p w:rsidR="0031309F" w:rsidRDefault="0031309F">
      <w:pPr>
        <w:pStyle w:val="ConsPlusNormal"/>
        <w:spacing w:before="220"/>
        <w:ind w:firstLine="540"/>
        <w:jc w:val="both"/>
      </w:pPr>
      <w:r>
        <w:t>- обеспечение первичной вакцинацией по эпидпоказаниям работников учреждений образования муниципального района, подлежащих первичной вакцинации по эпидпоказаниям в размере 100 процентов;</w:t>
      </w:r>
    </w:p>
    <w:p w:rsidR="0031309F" w:rsidRDefault="0031309F">
      <w:pPr>
        <w:pStyle w:val="ConsPlusNormal"/>
        <w:spacing w:before="220"/>
        <w:ind w:firstLine="540"/>
        <w:jc w:val="both"/>
      </w:pPr>
      <w:r>
        <w:t>- достижение к 2020 году доли граждан, положительно оценивающих сопровождение мероприятий по проведению диспансеризации, профилактических прививок и профилактических осмотров населения в муниципальном районе, не менее 65 процентов;</w:t>
      </w:r>
    </w:p>
    <w:p w:rsidR="0031309F" w:rsidRDefault="0031309F">
      <w:pPr>
        <w:pStyle w:val="ConsPlusNormal"/>
        <w:spacing w:before="220"/>
        <w:ind w:firstLine="540"/>
        <w:jc w:val="both"/>
      </w:pPr>
      <w:r>
        <w:t>- издание и распространение не менее 1460 экземпляров информационных материалов по формированию здорового образа жизни, профилактике социально значимых заболеваний к 2020 году;</w:t>
      </w:r>
    </w:p>
    <w:p w:rsidR="0031309F" w:rsidRDefault="0031309F">
      <w:pPr>
        <w:pStyle w:val="ConsPlusNormal"/>
        <w:spacing w:before="220"/>
        <w:ind w:firstLine="540"/>
        <w:jc w:val="both"/>
      </w:pPr>
      <w:r>
        <w:t>- достижение к 2020 году обеспеченности населения муниципального района врачами (на 10 тыс. человек населения) не менее 15,7 человек;</w:t>
      </w:r>
    </w:p>
    <w:p w:rsidR="0031309F" w:rsidRDefault="0031309F">
      <w:pPr>
        <w:pStyle w:val="ConsPlusNormal"/>
        <w:spacing w:before="220"/>
        <w:ind w:firstLine="540"/>
        <w:jc w:val="both"/>
      </w:pPr>
      <w:r>
        <w:t>- достижение к 2020 году обеспеченности населения муниципального района средними медицинскими работниками (на 10 тыс. человек населения) не менее 40,3 человек;</w:t>
      </w:r>
    </w:p>
    <w:p w:rsidR="0031309F" w:rsidRDefault="0031309F">
      <w:pPr>
        <w:pStyle w:val="ConsPlusNormal"/>
        <w:spacing w:before="220"/>
        <w:ind w:firstLine="540"/>
        <w:jc w:val="both"/>
      </w:pPr>
      <w:r>
        <w:lastRenderedPageBreak/>
        <w:t>- достижение к 2020 году доли инвалидов, положительно оценивающих уровень доступности приоритетных услуг в приоритетных сферах жизнедеятельности, в общей численности инвалидов в муниципальном районе не менее 77 процентов;</w:t>
      </w:r>
    </w:p>
    <w:p w:rsidR="0031309F" w:rsidRDefault="0031309F">
      <w:pPr>
        <w:pStyle w:val="ConsPlusNormal"/>
        <w:spacing w:before="220"/>
        <w:ind w:firstLine="540"/>
        <w:jc w:val="both"/>
      </w:pPr>
      <w:r>
        <w:t>- достижение к 2020 году доли доступных для инвалидов учреждений культуры муниципального района не менее 72,2 процентов;</w:t>
      </w:r>
    </w:p>
    <w:p w:rsidR="0031309F" w:rsidRDefault="0031309F">
      <w:pPr>
        <w:pStyle w:val="ConsPlusNormal"/>
        <w:spacing w:before="220"/>
        <w:ind w:firstLine="540"/>
        <w:jc w:val="both"/>
      </w:pPr>
      <w:r>
        <w:t>- создание условий для инклюзивного образования детей-инвалидов не менее чем в одном образовательном учреждении муниципального района;</w:t>
      </w:r>
    </w:p>
    <w:p w:rsidR="0031309F" w:rsidRDefault="0031309F">
      <w:pPr>
        <w:pStyle w:val="ConsPlusNormal"/>
        <w:spacing w:before="220"/>
        <w:ind w:firstLine="540"/>
        <w:jc w:val="both"/>
      </w:pPr>
      <w:r>
        <w:t>- создание условий для занятий спортом инвалидов не менее чем в одном спортивно-оздоровительном центре муниципального района;</w:t>
      </w:r>
    </w:p>
    <w:p w:rsidR="0031309F" w:rsidRDefault="0031309F">
      <w:pPr>
        <w:pStyle w:val="ConsPlusNormal"/>
        <w:spacing w:before="220"/>
        <w:ind w:firstLine="540"/>
        <w:jc w:val="both"/>
      </w:pPr>
      <w:r>
        <w:t>- достижение к 2020 году доли инвалидов, положительно оценивающих отношение населения к проблемам инвалидов, в общей численности инвалидов в муниципальном районе не менее 79 процентов;</w:t>
      </w:r>
    </w:p>
    <w:p w:rsidR="0031309F" w:rsidRDefault="0031309F">
      <w:pPr>
        <w:pStyle w:val="ConsPlusNormal"/>
        <w:spacing w:before="220"/>
        <w:ind w:firstLine="540"/>
        <w:jc w:val="both"/>
      </w:pPr>
      <w:r>
        <w:t>- снижение к 2020 году уровня общей безработицы в муниципальном районе до 5,8 процентов;</w:t>
      </w:r>
    </w:p>
    <w:p w:rsidR="0031309F" w:rsidRDefault="0031309F">
      <w:pPr>
        <w:pStyle w:val="ConsPlusNormal"/>
        <w:spacing w:before="220"/>
        <w:ind w:firstLine="540"/>
        <w:jc w:val="both"/>
      </w:pPr>
      <w:r>
        <w:t>- достижение количества оборудованных (оснащенных) рабочих мест для незанятых инвалидов не менее одного;</w:t>
      </w:r>
    </w:p>
    <w:p w:rsidR="0031309F" w:rsidRDefault="0031309F">
      <w:pPr>
        <w:pStyle w:val="ConsPlusNormal"/>
        <w:spacing w:before="220"/>
        <w:ind w:firstLine="540"/>
        <w:jc w:val="both"/>
      </w:pPr>
      <w:r>
        <w:t>- оказание поддержки в форме социальных выплат при строительстве (реконструкции) индивидуального жилья в муниципальном районе не менее чем 15 семьям;</w:t>
      </w:r>
    </w:p>
    <w:p w:rsidR="0031309F" w:rsidRDefault="0031309F">
      <w:pPr>
        <w:pStyle w:val="ConsPlusNormal"/>
        <w:spacing w:before="220"/>
        <w:ind w:firstLine="540"/>
        <w:jc w:val="both"/>
      </w:pPr>
      <w:r>
        <w:t>- предоставление поддержки в форме социальных выплат при строительстве (реконструкции) или приобретении жилья не менее чем 16 молодым семьям;</w:t>
      </w:r>
    </w:p>
    <w:p w:rsidR="0031309F" w:rsidRDefault="0031309F">
      <w:pPr>
        <w:pStyle w:val="ConsPlusNormal"/>
        <w:spacing w:before="220"/>
        <w:ind w:firstLine="540"/>
        <w:jc w:val="both"/>
      </w:pPr>
      <w:r>
        <w:t>- предоставление поддержки в форме дополнительных социальных выплат при рождении (усыновлении) 1 ребенка не менее чем 4 молодым семьям;</w:t>
      </w:r>
    </w:p>
    <w:p w:rsidR="0031309F" w:rsidRDefault="0031309F">
      <w:pPr>
        <w:pStyle w:val="ConsPlusNormal"/>
        <w:spacing w:before="220"/>
        <w:ind w:firstLine="540"/>
        <w:jc w:val="both"/>
      </w:pPr>
      <w:r>
        <w:t>- достижение к 2020 году доли ветеранов, положительно оценивающих отношение органов местного самоуправления муниципального района к проблемам ветеранов, в общей численности ветеранов в муниципальном районе не менее 90 процентов;</w:t>
      </w:r>
    </w:p>
    <w:p w:rsidR="0031309F" w:rsidRDefault="0031309F">
      <w:pPr>
        <w:pStyle w:val="ConsPlusNormal"/>
        <w:spacing w:before="220"/>
        <w:ind w:firstLine="540"/>
        <w:jc w:val="both"/>
      </w:pPr>
      <w:r>
        <w:t>- обеспечение участия в мероприятиях, посвященных 70-летию победы в Великой Отечественной войне 1941 - 1945 гг., не менее 150 ветеранов;</w:t>
      </w:r>
    </w:p>
    <w:p w:rsidR="0031309F" w:rsidRDefault="0031309F">
      <w:pPr>
        <w:pStyle w:val="ConsPlusNormal"/>
        <w:spacing w:before="220"/>
        <w:ind w:firstLine="540"/>
        <w:jc w:val="both"/>
      </w:pPr>
      <w:r>
        <w:t>- достижение к 2020 году доли ветеранов, положительно оценивающих уровень доступности социальных услуг, в общей численности ветеранов в муниципальном районе не менее 84 процентов;</w:t>
      </w:r>
    </w:p>
    <w:p w:rsidR="0031309F" w:rsidRDefault="0031309F">
      <w:pPr>
        <w:pStyle w:val="ConsPlusNormal"/>
        <w:spacing w:before="220"/>
        <w:ind w:firstLine="540"/>
        <w:jc w:val="both"/>
      </w:pPr>
      <w:r>
        <w:t>- достижение количества трудоустроенных несовершеннолетних не менее 150 человек ежегодно;</w:t>
      </w:r>
    </w:p>
    <w:p w:rsidR="0031309F" w:rsidRDefault="0031309F">
      <w:pPr>
        <w:pStyle w:val="ConsPlusNormal"/>
        <w:spacing w:before="220"/>
        <w:ind w:firstLine="540"/>
        <w:jc w:val="both"/>
      </w:pPr>
      <w:r>
        <w:t>- достижение доли оздоровленных несовершеннолетних, находящихся в трудной жизненной ситуации, в общей численности оздоровленных несовершеннолетних не менее 45 процентов ежегодно;</w:t>
      </w:r>
    </w:p>
    <w:p w:rsidR="0031309F" w:rsidRDefault="0031309F">
      <w:pPr>
        <w:pStyle w:val="ConsPlusNormal"/>
        <w:spacing w:before="220"/>
        <w:ind w:firstLine="540"/>
        <w:jc w:val="both"/>
      </w:pPr>
      <w:r>
        <w:t>- увеличение числа участников социальной профилактики правонарушений, принявших участие в мероприятиях, направленных на совершенствование информационно-методического сопровождения социальной профилактики правонарушений, к 2020 году до 85 процентов;</w:t>
      </w:r>
    </w:p>
    <w:p w:rsidR="0031309F" w:rsidRDefault="0031309F">
      <w:pPr>
        <w:pStyle w:val="ConsPlusNormal"/>
        <w:spacing w:before="220"/>
        <w:ind w:firstLine="540"/>
        <w:jc w:val="both"/>
      </w:pPr>
      <w:r>
        <w:t>- достижение к 2016 году доли жителей района, участвующих в деятельности добровольных формирований населения по охране общественного порядка, в общей численности населения района не менее 0,21 процента;</w:t>
      </w:r>
    </w:p>
    <w:p w:rsidR="0031309F" w:rsidRDefault="0031309F">
      <w:pPr>
        <w:pStyle w:val="ConsPlusNormal"/>
        <w:spacing w:before="220"/>
        <w:ind w:firstLine="540"/>
        <w:jc w:val="both"/>
      </w:pPr>
      <w:r>
        <w:lastRenderedPageBreak/>
        <w:t>- обеспечение деятельности комиссии по делам несовершеннолетних и защите их прав Омского муниципального района Омской области в размере 100 процентов;</w:t>
      </w:r>
    </w:p>
    <w:p w:rsidR="0031309F" w:rsidRDefault="0031309F">
      <w:pPr>
        <w:pStyle w:val="ConsPlusNormal"/>
        <w:spacing w:before="220"/>
        <w:ind w:firstLine="540"/>
        <w:jc w:val="both"/>
      </w:pPr>
      <w:r>
        <w:t>- оснащение системами видеонаблюдения не менее пяти общественных мест, наиболее подверженных криминогенной обстановке;</w:t>
      </w:r>
    </w:p>
    <w:p w:rsidR="0031309F" w:rsidRDefault="0031309F">
      <w:pPr>
        <w:pStyle w:val="ConsPlusNormal"/>
        <w:spacing w:before="220"/>
        <w:ind w:firstLine="540"/>
        <w:jc w:val="both"/>
      </w:pPr>
      <w:r>
        <w:t>- предоставление поддержки в форме единовременной выплаты на приобретение жилья не менее чем 1 семье, в которой одновременно родились трое и более детей;</w:t>
      </w:r>
    </w:p>
    <w:p w:rsidR="0031309F" w:rsidRDefault="0031309F">
      <w:pPr>
        <w:pStyle w:val="ConsPlusNormal"/>
        <w:spacing w:before="220"/>
        <w:ind w:firstLine="540"/>
        <w:jc w:val="both"/>
      </w:pPr>
      <w:r>
        <w:t>- обеспечение предоставления муниципальных услуг 100 процентам обратившихся за ними граждан;</w:t>
      </w:r>
    </w:p>
    <w:p w:rsidR="0031309F" w:rsidRDefault="0031309F">
      <w:pPr>
        <w:pStyle w:val="ConsPlusNormal"/>
        <w:spacing w:before="220"/>
        <w:ind w:firstLine="540"/>
        <w:jc w:val="both"/>
      </w:pPr>
      <w:r>
        <w:t>- достижение количества СОНКО, реализующих социально значимые проекты, мероприятия при поддержке муниципального района, не менее трех ежегодно;</w:t>
      </w:r>
    </w:p>
    <w:p w:rsidR="0031309F" w:rsidRDefault="0031309F">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Омского муниципального района Омской области от 12.10.2017 N П-17/ОМС-284)</w:t>
      </w:r>
    </w:p>
    <w:p w:rsidR="0031309F" w:rsidRDefault="0031309F">
      <w:pPr>
        <w:pStyle w:val="ConsPlusNormal"/>
        <w:spacing w:before="220"/>
        <w:ind w:firstLine="540"/>
        <w:jc w:val="both"/>
      </w:pPr>
      <w:r>
        <w:t>- Увеличение доли объектов, обеспеченных средствами антитеррористической защищенности, до 100% к 2020 году</w:t>
      </w:r>
    </w:p>
    <w:p w:rsidR="0031309F" w:rsidRDefault="0031309F">
      <w:pPr>
        <w:pStyle w:val="ConsPlusNormal"/>
        <w:jc w:val="both"/>
      </w:pPr>
      <w:r>
        <w:t>(</w:t>
      </w:r>
      <w:proofErr w:type="gramStart"/>
      <w:r>
        <w:t>абзац</w:t>
      </w:r>
      <w:proofErr w:type="gramEnd"/>
      <w:r>
        <w:t xml:space="preserve"> введен </w:t>
      </w:r>
      <w:hyperlink r:id="rId83" w:history="1">
        <w:r>
          <w:rPr>
            <w:color w:val="0000FF"/>
          </w:rPr>
          <w:t>Постановлением</w:t>
        </w:r>
      </w:hyperlink>
      <w:r>
        <w:t xml:space="preserve"> Администрации Омского муниципального района Омской области от 12.10.2017 N П-17/ОМС-284)</w:t>
      </w:r>
    </w:p>
    <w:p w:rsidR="0031309F" w:rsidRDefault="0031309F">
      <w:pPr>
        <w:pStyle w:val="ConsPlusNormal"/>
        <w:jc w:val="both"/>
      </w:pPr>
    </w:p>
    <w:p w:rsidR="0031309F" w:rsidRDefault="0031309F">
      <w:pPr>
        <w:pStyle w:val="ConsPlusTitle"/>
        <w:jc w:val="center"/>
        <w:outlineLvl w:val="1"/>
      </w:pPr>
      <w:r>
        <w:t>4. Сроки реализации муниципальной программы</w:t>
      </w:r>
    </w:p>
    <w:p w:rsidR="0031309F" w:rsidRDefault="0031309F">
      <w:pPr>
        <w:pStyle w:val="ConsPlusNormal"/>
        <w:jc w:val="both"/>
      </w:pPr>
    </w:p>
    <w:p w:rsidR="0031309F" w:rsidRDefault="0031309F">
      <w:pPr>
        <w:pStyle w:val="ConsPlusNormal"/>
        <w:ind w:firstLine="540"/>
        <w:jc w:val="both"/>
      </w:pPr>
      <w:r>
        <w:t>Реализация муниципальной программы будет осуществляться в течение 2014 - 2020 годов.</w:t>
      </w:r>
    </w:p>
    <w:p w:rsidR="0031309F" w:rsidRDefault="0031309F">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1"/>
      </w:pPr>
      <w:r>
        <w:t>5. Объем и источники финансирования муниципальной программы</w:t>
      </w:r>
    </w:p>
    <w:p w:rsidR="0031309F" w:rsidRDefault="0031309F">
      <w:pPr>
        <w:pStyle w:val="ConsPlusNormal"/>
        <w:jc w:val="center"/>
      </w:pPr>
      <w:r>
        <w:t>(</w:t>
      </w:r>
      <w:proofErr w:type="gramStart"/>
      <w:r>
        <w:t>в</w:t>
      </w:r>
      <w:proofErr w:type="gramEnd"/>
      <w:r>
        <w:t xml:space="preserve"> ред. </w:t>
      </w:r>
      <w:hyperlink r:id="rId85"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муниципальной программы составит 59 944 963,77 рубля, в том числе:</w:t>
      </w:r>
    </w:p>
    <w:p w:rsidR="0031309F" w:rsidRDefault="0031309F">
      <w:pPr>
        <w:pStyle w:val="ConsPlusNormal"/>
        <w:spacing w:before="220"/>
        <w:ind w:firstLine="540"/>
        <w:jc w:val="both"/>
      </w:pPr>
      <w:r>
        <w:t>- в 2014 году - 11 256 970,54 рублей;</w:t>
      </w:r>
    </w:p>
    <w:p w:rsidR="0031309F" w:rsidRDefault="0031309F">
      <w:pPr>
        <w:pStyle w:val="ConsPlusNormal"/>
        <w:spacing w:before="220"/>
        <w:ind w:firstLine="540"/>
        <w:jc w:val="both"/>
      </w:pPr>
      <w:r>
        <w:t>- в 2015 году - 12 616 927,93 рублей;</w:t>
      </w:r>
    </w:p>
    <w:p w:rsidR="0031309F" w:rsidRDefault="0031309F">
      <w:pPr>
        <w:pStyle w:val="ConsPlusNormal"/>
        <w:spacing w:before="220"/>
        <w:ind w:firstLine="540"/>
        <w:jc w:val="both"/>
      </w:pPr>
      <w:r>
        <w:t>- в 2016 году - 4 397 636,99 рублей;</w:t>
      </w:r>
    </w:p>
    <w:p w:rsidR="0031309F" w:rsidRDefault="0031309F">
      <w:pPr>
        <w:pStyle w:val="ConsPlusNormal"/>
        <w:spacing w:before="220"/>
        <w:ind w:firstLine="540"/>
        <w:jc w:val="both"/>
      </w:pPr>
      <w:r>
        <w:t>- в 2017 году - 5 098 933,77 рублей;</w:t>
      </w:r>
    </w:p>
    <w:p w:rsidR="0031309F" w:rsidRDefault="0031309F">
      <w:pPr>
        <w:pStyle w:val="ConsPlusNormal"/>
        <w:spacing w:before="220"/>
        <w:ind w:firstLine="540"/>
        <w:jc w:val="both"/>
      </w:pPr>
      <w:r>
        <w:t>- в 2018 году - 8 387 770,22 рублей;</w:t>
      </w:r>
    </w:p>
    <w:p w:rsidR="0031309F" w:rsidRDefault="0031309F">
      <w:pPr>
        <w:pStyle w:val="ConsPlusNormal"/>
        <w:spacing w:before="220"/>
        <w:ind w:firstLine="540"/>
        <w:jc w:val="both"/>
      </w:pPr>
      <w:r>
        <w:t>- в 2019 году - 13 052 079,32 рублей;</w:t>
      </w:r>
    </w:p>
    <w:p w:rsidR="0031309F" w:rsidRDefault="0031309F">
      <w:pPr>
        <w:pStyle w:val="ConsPlusNormal"/>
        <w:spacing w:before="220"/>
        <w:ind w:firstLine="540"/>
        <w:jc w:val="both"/>
      </w:pPr>
      <w:r>
        <w:t>- в 2020 году - 5 134 645,00 рублей.</w:t>
      </w:r>
    </w:p>
    <w:p w:rsidR="0031309F" w:rsidRDefault="0031309F">
      <w:pPr>
        <w:pStyle w:val="ConsPlusNormal"/>
        <w:spacing w:before="220"/>
        <w:ind w:firstLine="540"/>
        <w:jc w:val="both"/>
      </w:pPr>
      <w:r>
        <w:t>Из общего объема финансирования муниципальной программы расходы районного бюджета за счет налоговых и неналоговых доходов, поступлений нецелевого характера составят 37 709 660,76 рублей, в том числе:</w:t>
      </w:r>
    </w:p>
    <w:p w:rsidR="0031309F" w:rsidRDefault="0031309F">
      <w:pPr>
        <w:pStyle w:val="ConsPlusNormal"/>
        <w:spacing w:before="220"/>
        <w:ind w:firstLine="540"/>
        <w:jc w:val="both"/>
      </w:pPr>
      <w:r>
        <w:t>- в 2014 году - 8 581 154,91 рублей;</w:t>
      </w:r>
    </w:p>
    <w:p w:rsidR="0031309F" w:rsidRDefault="0031309F">
      <w:pPr>
        <w:pStyle w:val="ConsPlusNormal"/>
        <w:spacing w:before="220"/>
        <w:ind w:firstLine="540"/>
        <w:jc w:val="both"/>
      </w:pPr>
      <w:r>
        <w:t>- в 2015 году - 5 342 272,97 рублей;</w:t>
      </w:r>
    </w:p>
    <w:p w:rsidR="0031309F" w:rsidRDefault="0031309F">
      <w:pPr>
        <w:pStyle w:val="ConsPlusNormal"/>
        <w:spacing w:before="220"/>
        <w:ind w:firstLine="540"/>
        <w:jc w:val="both"/>
      </w:pPr>
      <w:r>
        <w:lastRenderedPageBreak/>
        <w:t>- в 2016 году - 2 818 370,99 рублей;</w:t>
      </w:r>
    </w:p>
    <w:p w:rsidR="0031309F" w:rsidRDefault="0031309F">
      <w:pPr>
        <w:pStyle w:val="ConsPlusNormal"/>
        <w:spacing w:before="220"/>
        <w:ind w:firstLine="540"/>
        <w:jc w:val="both"/>
      </w:pPr>
      <w:r>
        <w:t>- в 2017 году - 3 982 144,28 рублей;</w:t>
      </w:r>
    </w:p>
    <w:p w:rsidR="0031309F" w:rsidRDefault="0031309F">
      <w:pPr>
        <w:pStyle w:val="ConsPlusNormal"/>
        <w:spacing w:before="220"/>
        <w:ind w:firstLine="540"/>
        <w:jc w:val="both"/>
      </w:pPr>
      <w:r>
        <w:t>- в 2018 году - 4 419 990,61 рублей;</w:t>
      </w:r>
    </w:p>
    <w:p w:rsidR="0031309F" w:rsidRDefault="0031309F">
      <w:pPr>
        <w:pStyle w:val="ConsPlusNormal"/>
        <w:spacing w:before="220"/>
        <w:ind w:firstLine="540"/>
        <w:jc w:val="both"/>
      </w:pPr>
      <w:r>
        <w:t>- в 2019 году - 8 582 727,00 рублей;</w:t>
      </w:r>
    </w:p>
    <w:p w:rsidR="0031309F" w:rsidRDefault="0031309F">
      <w:pPr>
        <w:pStyle w:val="ConsPlusNormal"/>
        <w:spacing w:before="220"/>
        <w:ind w:firstLine="540"/>
        <w:jc w:val="both"/>
      </w:pPr>
      <w:r>
        <w:t>- в 2020 году - 3 983 000,00 рублей.</w:t>
      </w:r>
    </w:p>
    <w:p w:rsidR="0031309F" w:rsidRDefault="0031309F">
      <w:pPr>
        <w:pStyle w:val="ConsPlusNormal"/>
        <w:spacing w:before="220"/>
        <w:ind w:firstLine="540"/>
        <w:jc w:val="both"/>
      </w:pPr>
      <w:r>
        <w:t>Из общего объема финансирования муниципальной программы целевые средства из областного бюджета составят 21 145 794,52 рубля, в том числе:</w:t>
      </w:r>
    </w:p>
    <w:p w:rsidR="0031309F" w:rsidRDefault="0031309F">
      <w:pPr>
        <w:pStyle w:val="ConsPlusNormal"/>
        <w:spacing w:before="220"/>
        <w:ind w:firstLine="540"/>
        <w:jc w:val="both"/>
      </w:pPr>
      <w:r>
        <w:t>- в 2014 году - 1 586 307,14 рублей;</w:t>
      </w:r>
    </w:p>
    <w:p w:rsidR="0031309F" w:rsidRDefault="0031309F">
      <w:pPr>
        <w:pStyle w:val="ConsPlusNormal"/>
        <w:spacing w:before="220"/>
        <w:ind w:firstLine="540"/>
        <w:jc w:val="both"/>
      </w:pPr>
      <w:r>
        <w:t>- в 2015 году - 7 274 654,96 рубля;</w:t>
      </w:r>
    </w:p>
    <w:p w:rsidR="0031309F" w:rsidRDefault="0031309F">
      <w:pPr>
        <w:pStyle w:val="ConsPlusNormal"/>
        <w:spacing w:before="220"/>
        <w:ind w:firstLine="540"/>
        <w:jc w:val="both"/>
      </w:pPr>
      <w:r>
        <w:t>- в 2016 году - 1 579 266,00 рублей;</w:t>
      </w:r>
    </w:p>
    <w:p w:rsidR="0031309F" w:rsidRDefault="0031309F">
      <w:pPr>
        <w:pStyle w:val="ConsPlusNormal"/>
        <w:spacing w:before="220"/>
        <w:ind w:firstLine="540"/>
        <w:jc w:val="both"/>
      </w:pPr>
      <w:r>
        <w:t>- в 2017 году - 1 116 789,49 рублей;</w:t>
      </w:r>
    </w:p>
    <w:p w:rsidR="0031309F" w:rsidRDefault="0031309F">
      <w:pPr>
        <w:pStyle w:val="ConsPlusNormal"/>
        <w:spacing w:before="220"/>
        <w:ind w:firstLine="540"/>
        <w:jc w:val="both"/>
      </w:pPr>
      <w:r>
        <w:t>- в 2018 году - 3 967 779,61 рублей;</w:t>
      </w:r>
    </w:p>
    <w:p w:rsidR="0031309F" w:rsidRDefault="0031309F">
      <w:pPr>
        <w:pStyle w:val="ConsPlusNormal"/>
        <w:spacing w:before="220"/>
        <w:ind w:firstLine="540"/>
        <w:jc w:val="both"/>
      </w:pPr>
      <w:r>
        <w:t>- в 2019 году - 4 469 352,32 рублей;</w:t>
      </w:r>
    </w:p>
    <w:p w:rsidR="0031309F" w:rsidRDefault="0031309F">
      <w:pPr>
        <w:pStyle w:val="ConsPlusNormal"/>
        <w:spacing w:before="220"/>
        <w:ind w:firstLine="540"/>
        <w:jc w:val="both"/>
      </w:pPr>
      <w:r>
        <w:t>- в 2020 году - 1 151 645,00 рублей.</w:t>
      </w:r>
    </w:p>
    <w:p w:rsidR="0031309F" w:rsidRDefault="0031309F">
      <w:pPr>
        <w:pStyle w:val="ConsPlusNormal"/>
        <w:spacing w:before="220"/>
        <w:ind w:firstLine="540"/>
        <w:jc w:val="both"/>
      </w:pPr>
      <w:r>
        <w:t>Переходящий остаток в 2014 году составил 1 089 508,49 рублей.</w:t>
      </w:r>
    </w:p>
    <w:p w:rsidR="0031309F" w:rsidRDefault="0031309F">
      <w:pPr>
        <w:pStyle w:val="ConsPlusNormal"/>
        <w:ind w:firstLine="540"/>
        <w:jc w:val="both"/>
      </w:pPr>
    </w:p>
    <w:p w:rsidR="0031309F" w:rsidRDefault="0031309F">
      <w:pPr>
        <w:pStyle w:val="ConsPlusTitle"/>
        <w:jc w:val="center"/>
        <w:outlineLvl w:val="1"/>
      </w:pPr>
      <w:r>
        <w:t>6. Система управления реализацией муниципальной программы</w:t>
      </w:r>
    </w:p>
    <w:p w:rsidR="0031309F" w:rsidRDefault="0031309F">
      <w:pPr>
        <w:pStyle w:val="ConsPlusNormal"/>
        <w:jc w:val="both"/>
      </w:pPr>
    </w:p>
    <w:p w:rsidR="0031309F" w:rsidRDefault="0031309F">
      <w:pPr>
        <w:pStyle w:val="ConsPlusNormal"/>
        <w:ind w:firstLine="540"/>
        <w:jc w:val="both"/>
      </w:pPr>
      <w:r>
        <w:t>Оперативное управление муниципальной программой и контроль за ходом ее реализации осуществляет Управление социальной политики.</w:t>
      </w:r>
    </w:p>
    <w:p w:rsidR="0031309F" w:rsidRDefault="0031309F">
      <w:pPr>
        <w:pStyle w:val="ConsPlusNormal"/>
        <w:spacing w:before="220"/>
        <w:ind w:firstLine="540"/>
        <w:jc w:val="both"/>
      </w:pPr>
      <w:r>
        <w:t>Ответственность за реализацию основных мероприятий подпрограмм, мероприятий подпрограмм и достижение утвержденных значений целевых индикаторов мероприятий подпрограмм несут соисполнители и исполнители основных мероприятий подпрограмм и мероприятий подпрограмм, указанные в соответствующих разделах подпрограмм.</w:t>
      </w:r>
    </w:p>
    <w:p w:rsidR="0031309F" w:rsidRDefault="0031309F">
      <w:pPr>
        <w:pStyle w:val="ConsPlusNormal"/>
        <w:spacing w:before="220"/>
        <w:ind w:firstLine="540"/>
        <w:jc w:val="both"/>
      </w:pPr>
      <w:r>
        <w:t xml:space="preserve">Контроль и отчетность при реализации муниципальной программы осуществляется в соответствии с </w:t>
      </w:r>
      <w:hyperlink r:id="rId86" w:history="1">
        <w:r>
          <w:rPr>
            <w:color w:val="0000FF"/>
          </w:rPr>
          <w:t>разделом 5</w:t>
        </w:r>
      </w:hyperlink>
      <w:r>
        <w:t xml:space="preserve"> "Контроль и отчетность при реализации муниципальной программы" Порядка принятия решений о разработке муниципальных программ Омского муниципального района Омской области, их формирования и реализации, утвержденного постановлением Администрации Омского муниципального района Омской области от 19.08.2013 N П-13/ОМС-1332.</w:t>
      </w:r>
    </w:p>
    <w:p w:rsidR="0031309F" w:rsidRDefault="0031309F">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proofErr w:type="gramStart"/>
      <w:r>
        <w:t>абзацы</w:t>
      </w:r>
      <w:proofErr w:type="gramEnd"/>
      <w:r>
        <w:t xml:space="preserve"> четвертый - шестой исключены. - </w:t>
      </w:r>
      <w:hyperlink r:id="rId88"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 действующих на территории муниципального района, муниципальных контрактов (договоров), заключаемых муниципальным заказчиком с поставщиками товаров, работ и услуг.</w:t>
      </w:r>
    </w:p>
    <w:p w:rsidR="0031309F" w:rsidRDefault="0031309F">
      <w:pPr>
        <w:pStyle w:val="ConsPlusNormal"/>
        <w:spacing w:before="220"/>
        <w:ind w:firstLine="540"/>
        <w:jc w:val="both"/>
      </w:pPr>
      <w:r>
        <w:t>Муниципальная программа считается завершенной после выполнения плана программных мероприятий в полном объеме и (или) достижения цели муниципальной программы.</w:t>
      </w:r>
    </w:p>
    <w:p w:rsidR="0031309F" w:rsidRDefault="0031309F">
      <w:pPr>
        <w:pStyle w:val="ConsPlusNormal"/>
        <w:spacing w:before="220"/>
        <w:ind w:firstLine="540"/>
        <w:jc w:val="both"/>
      </w:pPr>
      <w:r>
        <w:lastRenderedPageBreak/>
        <w:t>Одновременно с реализацией муниципальной программы Управлением социальной политики организуется анализ возникающих тенденций развития отношений в социально-демографической сфере и связанных с ними рисков реализации муниципальной программы. С учетом достижения по годам ожидаемых результатов реализации муниципальной программы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1" w:name="P407"/>
      <w:bookmarkEnd w:id="1"/>
      <w:r>
        <w:t>Подпрограмма</w:t>
      </w:r>
    </w:p>
    <w:p w:rsidR="0031309F" w:rsidRDefault="0031309F">
      <w:pPr>
        <w:pStyle w:val="ConsPlusTitle"/>
        <w:jc w:val="center"/>
      </w:pPr>
      <w:r>
        <w:t>"Семья и демография"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"Семья и демография"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blPrEx>
          <w:tblBorders>
            <w:insideH w:val="nil"/>
          </w:tblBorders>
        </w:tblPrEx>
        <w:tc>
          <w:tcPr>
            <w:tcW w:w="2891" w:type="dxa"/>
            <w:tcBorders>
              <w:bottom w:val="nil"/>
            </w:tcBorders>
          </w:tcPr>
          <w:p w:rsidR="0031309F" w:rsidRDefault="0031309F">
            <w:pPr>
              <w:pStyle w:val="ConsPlusNormal"/>
            </w:pPr>
            <w:r>
              <w:t>Наименование подпрограммы муниципальной программы (далее - подпрограмма)</w:t>
            </w:r>
          </w:p>
        </w:tc>
        <w:tc>
          <w:tcPr>
            <w:tcW w:w="6180" w:type="dxa"/>
            <w:tcBorders>
              <w:bottom w:val="nil"/>
            </w:tcBorders>
          </w:tcPr>
          <w:p w:rsidR="0031309F" w:rsidRDefault="0031309F">
            <w:pPr>
              <w:pStyle w:val="ConsPlusNormal"/>
              <w:jc w:val="both"/>
            </w:pPr>
            <w:r>
              <w:t>"Семья и демография"</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jc w:val="both"/>
            </w:pPr>
            <w:r>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"Единый расчетный центр" Омского муниципального района Омской области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Омского муниципального района Омской области от 07.06.2018 N П-18/ОМС-109)</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Комитет по образованию;</w:t>
            </w:r>
          </w:p>
          <w:p w:rsidR="0031309F" w:rsidRDefault="0031309F">
            <w:pPr>
              <w:pStyle w:val="ConsPlusNormal"/>
              <w:jc w:val="both"/>
            </w:pPr>
            <w:r>
              <w:t>Управление по делам молодежи;</w:t>
            </w:r>
          </w:p>
          <w:p w:rsidR="0031309F" w:rsidRDefault="0031309F">
            <w:pPr>
              <w:pStyle w:val="ConsPlusNormal"/>
              <w:jc w:val="both"/>
            </w:pPr>
            <w:r>
              <w:t>Управление культуры;</w:t>
            </w:r>
          </w:p>
          <w:p w:rsidR="0031309F" w:rsidRDefault="0031309F">
            <w:pPr>
              <w:pStyle w:val="ConsPlusNormal"/>
              <w:jc w:val="both"/>
            </w:pPr>
            <w:r>
              <w:t>Организационно-кадровое управление;</w:t>
            </w:r>
          </w:p>
          <w:p w:rsidR="0031309F" w:rsidRDefault="0031309F">
            <w:pPr>
              <w:pStyle w:val="ConsPlusNormal"/>
              <w:jc w:val="both"/>
            </w:pPr>
            <w:proofErr w:type="gramStart"/>
            <w:r>
              <w:t>советник</w:t>
            </w:r>
            <w:proofErr w:type="gramEnd"/>
            <w:r>
              <w:t xml:space="preserve"> Главы муниципального района по информационной политике</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Администрации Омского муниципального района Омской области от </w:t>
            </w:r>
            <w:r>
              <w:lastRenderedPageBreak/>
              <w:t>03.04.2017 N П-17/ОМС-143)</w:t>
            </w:r>
          </w:p>
        </w:tc>
      </w:tr>
      <w:tr w:rsidR="0031309F">
        <w:tblPrEx>
          <w:tblBorders>
            <w:insideH w:val="nil"/>
          </w:tblBorders>
        </w:tblPrEx>
        <w:tc>
          <w:tcPr>
            <w:tcW w:w="2891" w:type="dxa"/>
            <w:tcBorders>
              <w:bottom w:val="nil"/>
            </w:tcBorders>
          </w:tcPr>
          <w:p w:rsidR="0031309F" w:rsidRDefault="0031309F">
            <w:pPr>
              <w:pStyle w:val="ConsPlusNormal"/>
            </w:pPr>
            <w:r>
              <w:lastRenderedPageBreak/>
              <w:t>Цель подпрограммы</w:t>
            </w:r>
          </w:p>
        </w:tc>
        <w:tc>
          <w:tcPr>
            <w:tcW w:w="6180" w:type="dxa"/>
            <w:tcBorders>
              <w:bottom w:val="nil"/>
            </w:tcBorders>
          </w:tcPr>
          <w:p w:rsidR="0031309F" w:rsidRDefault="0031309F">
            <w:pPr>
              <w:pStyle w:val="ConsPlusNormal"/>
              <w:jc w:val="both"/>
            </w:pPr>
            <w:r>
              <w:t>Повышение общественного престижа семьи и семейных ценностей, труда и жизни в муниципальном районе</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Администрации Омского муниципального района Омской области от 03.02.2016 N П-16/ОМС-13)</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jc w:val="both"/>
            </w:pPr>
            <w:r>
              <w:t>- Укрепление института семьи;</w:t>
            </w:r>
          </w:p>
          <w:p w:rsidR="0031309F" w:rsidRDefault="0031309F">
            <w:pPr>
              <w:pStyle w:val="ConsPlusNormal"/>
              <w:jc w:val="both"/>
            </w:pPr>
            <w:r>
              <w:t>- Повышение престижа труда и жизни в муниципальном районе</w:t>
            </w:r>
          </w:p>
        </w:tc>
      </w:tr>
      <w:tr w:rsidR="0031309F">
        <w:tc>
          <w:tcPr>
            <w:tcW w:w="2891" w:type="dxa"/>
          </w:tcPr>
          <w:p w:rsidR="0031309F" w:rsidRDefault="0031309F">
            <w:pPr>
              <w:pStyle w:val="ConsPlusNormal"/>
            </w:pPr>
            <w:r>
              <w:t>Перечень основных мероприятий</w:t>
            </w:r>
          </w:p>
        </w:tc>
        <w:tc>
          <w:tcPr>
            <w:tcW w:w="6180" w:type="dxa"/>
          </w:tcPr>
          <w:p w:rsidR="0031309F" w:rsidRDefault="0031309F">
            <w:pPr>
              <w:pStyle w:val="ConsPlusNormal"/>
              <w:jc w:val="both"/>
            </w:pPr>
            <w:r>
              <w:t>- Организация пропаганды семейных ценностей и преимуществ законного брака, общественного престижа семьи;</w:t>
            </w:r>
          </w:p>
          <w:p w:rsidR="0031309F" w:rsidRDefault="0031309F">
            <w:pPr>
              <w:pStyle w:val="ConsPlusNormal"/>
              <w:jc w:val="both"/>
            </w:pPr>
            <w:r>
              <w:t>- Организация мероприятий, направленных на повышение престижа труда и жизни в муниципальном районе</w:t>
            </w:r>
          </w:p>
        </w:tc>
      </w:tr>
      <w:tr w:rsidR="0031309F">
        <w:tblPrEx>
          <w:tblBorders>
            <w:insideH w:val="nil"/>
          </w:tblBorders>
        </w:tblPrEx>
        <w:tc>
          <w:tcPr>
            <w:tcW w:w="2891"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jc w:val="both"/>
            </w:pPr>
            <w:r>
              <w:t>Общий объем финансирования подпрограммы "Семья и демография" составит 8 690 794,42 рубля, в том числе:</w:t>
            </w:r>
          </w:p>
          <w:p w:rsidR="0031309F" w:rsidRDefault="0031309F">
            <w:pPr>
              <w:pStyle w:val="ConsPlusNormal"/>
              <w:jc w:val="both"/>
            </w:pPr>
            <w:r>
              <w:t>- в 2014 году - 1 860 070,75 рублей;</w:t>
            </w:r>
          </w:p>
          <w:p w:rsidR="0031309F" w:rsidRDefault="0031309F">
            <w:pPr>
              <w:pStyle w:val="ConsPlusNormal"/>
              <w:jc w:val="both"/>
            </w:pPr>
            <w:r>
              <w:t>- в 2015 году - 686 106,30 рублей;</w:t>
            </w:r>
          </w:p>
          <w:p w:rsidR="0031309F" w:rsidRDefault="0031309F">
            <w:pPr>
              <w:pStyle w:val="ConsPlusNormal"/>
              <w:jc w:val="both"/>
            </w:pPr>
            <w:r>
              <w:t>- в 2016 году - 568 252,38 рублей;</w:t>
            </w:r>
          </w:p>
          <w:p w:rsidR="0031309F" w:rsidRDefault="0031309F">
            <w:pPr>
              <w:pStyle w:val="ConsPlusNormal"/>
              <w:jc w:val="both"/>
            </w:pPr>
            <w:r>
              <w:t>- в 2017 году - 704 800,42 рублей;</w:t>
            </w:r>
          </w:p>
          <w:p w:rsidR="0031309F" w:rsidRDefault="0031309F">
            <w:pPr>
              <w:pStyle w:val="ConsPlusNormal"/>
              <w:jc w:val="both"/>
            </w:pPr>
            <w:r>
              <w:t>- в 2018 году - 584 805,84 рублей;</w:t>
            </w:r>
          </w:p>
          <w:p w:rsidR="0031309F" w:rsidRDefault="0031309F">
            <w:pPr>
              <w:pStyle w:val="ConsPlusNormal"/>
              <w:jc w:val="both"/>
            </w:pPr>
            <w:r>
              <w:t>- в 2019 году - 3 701 758,73 рублей;</w:t>
            </w:r>
          </w:p>
          <w:p w:rsidR="0031309F" w:rsidRDefault="0031309F">
            <w:pPr>
              <w:pStyle w:val="ConsPlusNormal"/>
              <w:jc w:val="both"/>
            </w:pPr>
            <w:r>
              <w:t>- в 2020 году - 585 000,00 рублей.</w:t>
            </w:r>
          </w:p>
          <w:p w:rsidR="0031309F" w:rsidRDefault="0031309F">
            <w:pPr>
              <w:pStyle w:val="ConsPlusNormal"/>
              <w:jc w:val="both"/>
            </w:pPr>
            <w:r>
              <w:t>Из общего объема финансирования подпрограммы "Семья и демография" расходы районного бюджета за счет налоговых и неналоговых доходов, поступлений нецелевого характера составят 8 690 794,42 рубля, в том числе:</w:t>
            </w:r>
          </w:p>
          <w:p w:rsidR="0031309F" w:rsidRDefault="0031309F">
            <w:pPr>
              <w:pStyle w:val="ConsPlusNormal"/>
              <w:jc w:val="both"/>
            </w:pPr>
            <w:r>
              <w:t>- в 2014 году - 1 860 070,75 рублей;</w:t>
            </w:r>
          </w:p>
          <w:p w:rsidR="0031309F" w:rsidRDefault="0031309F">
            <w:pPr>
              <w:pStyle w:val="ConsPlusNormal"/>
              <w:jc w:val="both"/>
            </w:pPr>
            <w:r>
              <w:t>- в 2015 году - 686 106,30 рублей;</w:t>
            </w:r>
          </w:p>
          <w:p w:rsidR="0031309F" w:rsidRDefault="0031309F">
            <w:pPr>
              <w:pStyle w:val="ConsPlusNormal"/>
              <w:jc w:val="both"/>
            </w:pPr>
            <w:r>
              <w:t>- в 2016 году - 568 252,38 рублей;</w:t>
            </w:r>
          </w:p>
          <w:p w:rsidR="0031309F" w:rsidRDefault="0031309F">
            <w:pPr>
              <w:pStyle w:val="ConsPlusNormal"/>
              <w:jc w:val="both"/>
            </w:pPr>
            <w:r>
              <w:t>- в 2017 году - 704 800,42 рублей;</w:t>
            </w:r>
          </w:p>
          <w:p w:rsidR="0031309F" w:rsidRDefault="0031309F">
            <w:pPr>
              <w:pStyle w:val="ConsPlusNormal"/>
              <w:jc w:val="both"/>
            </w:pPr>
            <w:r>
              <w:t>- в 2018 году - 584 805,84 рублей;</w:t>
            </w:r>
          </w:p>
          <w:p w:rsidR="0031309F" w:rsidRDefault="0031309F">
            <w:pPr>
              <w:pStyle w:val="ConsPlusNormal"/>
              <w:jc w:val="both"/>
            </w:pPr>
            <w:r>
              <w:t>- в 2019 году - 3 701 758,73 рублей;</w:t>
            </w:r>
          </w:p>
          <w:p w:rsidR="0031309F" w:rsidRDefault="0031309F">
            <w:pPr>
              <w:pStyle w:val="ConsPlusNormal"/>
              <w:jc w:val="both"/>
            </w:pPr>
            <w:r>
              <w:t>- в 2020 году - 585 000,00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blPrEx>
          <w:tblBorders>
            <w:insideH w:val="nil"/>
          </w:tblBorders>
        </w:tblPrEx>
        <w:tc>
          <w:tcPr>
            <w:tcW w:w="2891" w:type="dxa"/>
            <w:tcBorders>
              <w:bottom w:val="nil"/>
            </w:tcBorders>
          </w:tcPr>
          <w:p w:rsidR="0031309F" w:rsidRDefault="0031309F">
            <w:pPr>
              <w:pStyle w:val="ConsPlusNormal"/>
            </w:pPr>
            <w:r>
              <w:t>Ожидаемые результаты реализации подпрограммы (по годам и по итогам реализации)</w:t>
            </w:r>
          </w:p>
        </w:tc>
        <w:tc>
          <w:tcPr>
            <w:tcW w:w="6180" w:type="dxa"/>
            <w:tcBorders>
              <w:bottom w:val="nil"/>
            </w:tcBorders>
          </w:tcPr>
          <w:p w:rsidR="0031309F" w:rsidRDefault="0031309F">
            <w:pPr>
              <w:pStyle w:val="ConsPlusNormal"/>
              <w:jc w:val="both"/>
            </w:pPr>
            <w:r>
              <w:t>- проведение к 2020 году не менее восемнадцати районных социально значимых мероприятий по пропаганде семейных ценностей и преимуществ законного брака, общественного престижа семьи;</w:t>
            </w:r>
          </w:p>
          <w:p w:rsidR="0031309F" w:rsidRDefault="0031309F">
            <w:pPr>
              <w:pStyle w:val="ConsPlusNormal"/>
              <w:jc w:val="both"/>
            </w:pPr>
            <w:r>
              <w:t>- издание и распространение к 2020 году не менее 1070 экземпляров социальной рекламы по формированию общественного мнения, норм и стандартов демографического поведения;</w:t>
            </w:r>
          </w:p>
          <w:p w:rsidR="0031309F" w:rsidRDefault="0031309F">
            <w:pPr>
              <w:pStyle w:val="ConsPlusNormal"/>
              <w:jc w:val="both"/>
            </w:pPr>
            <w:r>
              <w:t>- количество участников мероприятий семейной направленности, организуемых в муниципальных учреждениях образования, не менее 2000 человек, ежегодно;</w:t>
            </w:r>
          </w:p>
          <w:p w:rsidR="0031309F" w:rsidRDefault="0031309F">
            <w:pPr>
              <w:pStyle w:val="ConsPlusNormal"/>
              <w:jc w:val="both"/>
            </w:pPr>
            <w:r>
              <w:t>- увеличение к 2020 году количества посетителей мероприятий семейной направленности в учреждениях культуры до 43450 человек;</w:t>
            </w:r>
          </w:p>
          <w:p w:rsidR="0031309F" w:rsidRDefault="0031309F">
            <w:pPr>
              <w:pStyle w:val="ConsPlusNormal"/>
              <w:jc w:val="both"/>
            </w:pPr>
            <w:r>
              <w:t xml:space="preserve">- увеличение количества туристических этапов не менее чем на </w:t>
            </w:r>
            <w:r>
              <w:lastRenderedPageBreak/>
              <w:t>10 единиц, в том числе по годам:</w:t>
            </w:r>
          </w:p>
          <w:p w:rsidR="0031309F" w:rsidRDefault="0031309F">
            <w:pPr>
              <w:pStyle w:val="ConsPlusNormal"/>
              <w:jc w:val="both"/>
            </w:pPr>
            <w:r>
              <w:t>- 2015 год - 10 единиц;</w:t>
            </w:r>
          </w:p>
          <w:p w:rsidR="0031309F" w:rsidRDefault="0031309F">
            <w:pPr>
              <w:pStyle w:val="ConsPlusNormal"/>
              <w:jc w:val="both"/>
            </w:pPr>
            <w:r>
              <w:t>- 2016 год - 0 единиц;</w:t>
            </w:r>
          </w:p>
          <w:p w:rsidR="0031309F" w:rsidRDefault="0031309F">
            <w:pPr>
              <w:pStyle w:val="ConsPlusNormal"/>
              <w:jc w:val="both"/>
            </w:pPr>
            <w:r>
              <w:t>- 2017 год - 0 единиц;</w:t>
            </w:r>
          </w:p>
          <w:p w:rsidR="0031309F" w:rsidRDefault="0031309F">
            <w:pPr>
              <w:pStyle w:val="ConsPlusNormal"/>
              <w:jc w:val="both"/>
            </w:pPr>
            <w:r>
              <w:t>- 2018 год - 0 единиц;</w:t>
            </w:r>
          </w:p>
          <w:p w:rsidR="0031309F" w:rsidRDefault="0031309F">
            <w:pPr>
              <w:pStyle w:val="ConsPlusNormal"/>
              <w:jc w:val="both"/>
            </w:pPr>
            <w:r>
              <w:t>- 2019 год - 0 единиц;</w:t>
            </w:r>
          </w:p>
          <w:p w:rsidR="0031309F" w:rsidRDefault="0031309F">
            <w:pPr>
              <w:pStyle w:val="ConsPlusNormal"/>
              <w:jc w:val="both"/>
            </w:pPr>
            <w:r>
              <w:t>- 2020 год - 0 единиц;</w:t>
            </w:r>
          </w:p>
          <w:p w:rsidR="0031309F" w:rsidRDefault="0031309F">
            <w:pPr>
              <w:pStyle w:val="ConsPlusNormal"/>
              <w:jc w:val="both"/>
            </w:pPr>
            <w:r>
              <w:t>- достижение к 2016 году доли соотношения числа участников мероприятий в возрасте от 18 до 30 лет с общей численностью населения муниципального района данного возраста не менее 0,5 процента;</w:t>
            </w:r>
          </w:p>
          <w:p w:rsidR="0031309F" w:rsidRDefault="0031309F">
            <w:pPr>
              <w:pStyle w:val="ConsPlusNormal"/>
            </w:pPr>
            <w:r>
              <w:t>- удельный вес исполнения расходных обязательств, направленных на повышение престижа труда и жизни в муниципальном районе, в размере 100 процентов ежегодно</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96" w:history="1">
              <w:r>
                <w:rPr>
                  <w:color w:val="0000FF"/>
                </w:rPr>
                <w:t>Постановления</w:t>
              </w:r>
            </w:hyperlink>
            <w:r>
              <w:t xml:space="preserve"> Администрации Омского муниципального района Омской области от 19.07.2017 N П-17/ОМС-228)</w:t>
            </w:r>
          </w:p>
        </w:tc>
      </w:tr>
    </w:tbl>
    <w:p w:rsidR="0031309F" w:rsidRDefault="0031309F">
      <w:pPr>
        <w:pStyle w:val="ConsPlusNormal"/>
        <w:jc w:val="both"/>
      </w:pPr>
    </w:p>
    <w:p w:rsidR="0031309F" w:rsidRDefault="0031309F">
      <w:pPr>
        <w:pStyle w:val="ConsPlusTitle"/>
        <w:jc w:val="center"/>
        <w:outlineLvl w:val="2"/>
      </w:pPr>
      <w:r>
        <w:t>1. Характеристика сферы реализации подпрограммы</w:t>
      </w:r>
    </w:p>
    <w:p w:rsidR="0031309F" w:rsidRDefault="0031309F">
      <w:pPr>
        <w:pStyle w:val="ConsPlusTitle"/>
        <w:jc w:val="center"/>
      </w:pPr>
      <w:r>
        <w:t>"Семья и демография", описание основных проблем</w:t>
      </w:r>
    </w:p>
    <w:p w:rsidR="0031309F" w:rsidRDefault="0031309F">
      <w:pPr>
        <w:pStyle w:val="ConsPlusTitle"/>
        <w:jc w:val="center"/>
      </w:pPr>
      <w:proofErr w:type="gramStart"/>
      <w:r>
        <w:t>в</w:t>
      </w:r>
      <w:proofErr w:type="gramEnd"/>
      <w:r>
        <w:t xml:space="preserve"> указанной сфере и прогноз ее развития</w:t>
      </w:r>
    </w:p>
    <w:p w:rsidR="0031309F" w:rsidRDefault="0031309F">
      <w:pPr>
        <w:pStyle w:val="ConsPlusNormal"/>
        <w:jc w:val="both"/>
      </w:pPr>
    </w:p>
    <w:p w:rsidR="0031309F" w:rsidRDefault="0031309F">
      <w:pPr>
        <w:pStyle w:val="ConsPlusNormal"/>
        <w:ind w:firstLine="540"/>
        <w:jc w:val="both"/>
      </w:pPr>
      <w:r>
        <w:t>В муниципальном районе в 2012 году родилось 1 400 детей (2011 год - 1 358 детей), в брак вступили 954 пары (2010 год - 467 пар, 2011 год - 1 107 пар) и 499 пар (2010 год - 384 пары, 2011 год - 467 пар) развелись. В расчете на 1000 жителей муниципального района в 2012 году приходилось в среднем 14 родившихся, 10 браков, 5 разводов.</w:t>
      </w:r>
    </w:p>
    <w:p w:rsidR="0031309F" w:rsidRDefault="0031309F">
      <w:pPr>
        <w:pStyle w:val="ConsPlusNormal"/>
        <w:spacing w:before="220"/>
        <w:ind w:firstLine="540"/>
        <w:jc w:val="both"/>
      </w:pPr>
      <w:r>
        <w:t>Несмотря на некоторый рост рождения в семьях вторых и третьих детей, только третья часть семей с одним ребенком собирается рожать второго. Таким образом, отмечается противоречие - между представлениями об идеальном количестве детей в семье - двое детей - и реальными намерениями, установкой на однодетную семью.</w:t>
      </w:r>
    </w:p>
    <w:p w:rsidR="0031309F" w:rsidRDefault="0031309F">
      <w:pPr>
        <w:pStyle w:val="ConsPlusNormal"/>
        <w:spacing w:before="220"/>
        <w:ind w:firstLine="540"/>
        <w:jc w:val="both"/>
      </w:pPr>
      <w:r>
        <w:t>Наличествует проблема осознанного родительства. В связи с этим актуальным становится создание специальных образовательных программ и видов консультативной поддержки матерей и отцов для утверждения сознательного родительства.</w:t>
      </w:r>
    </w:p>
    <w:p w:rsidR="0031309F" w:rsidRDefault="0031309F">
      <w:pPr>
        <w:pStyle w:val="ConsPlusNormal"/>
        <w:spacing w:before="220"/>
        <w:ind w:firstLine="540"/>
        <w:jc w:val="both"/>
      </w:pPr>
      <w:r>
        <w:t>Долгие годы муниципальный район характеризовался одним из лучших показателей миграции в Омской области. Однако в 2012 году ситуация резко изменилась, при сохранившемся уровне числа въезжающих, значительно выросло число выезжающих за пределы территории муниципального района:</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928"/>
        <w:gridCol w:w="1871"/>
        <w:gridCol w:w="1871"/>
      </w:tblGrid>
      <w:tr w:rsidR="0031309F">
        <w:tc>
          <w:tcPr>
            <w:tcW w:w="3402" w:type="dxa"/>
            <w:vAlign w:val="center"/>
          </w:tcPr>
          <w:p w:rsidR="0031309F" w:rsidRDefault="0031309F">
            <w:pPr>
              <w:pStyle w:val="ConsPlusNormal"/>
            </w:pPr>
          </w:p>
        </w:tc>
        <w:tc>
          <w:tcPr>
            <w:tcW w:w="1928" w:type="dxa"/>
            <w:vAlign w:val="center"/>
          </w:tcPr>
          <w:p w:rsidR="0031309F" w:rsidRDefault="0031309F">
            <w:pPr>
              <w:pStyle w:val="ConsPlusNormal"/>
              <w:jc w:val="center"/>
            </w:pPr>
            <w:r>
              <w:t>2010 год</w:t>
            </w:r>
          </w:p>
        </w:tc>
        <w:tc>
          <w:tcPr>
            <w:tcW w:w="1871" w:type="dxa"/>
            <w:vAlign w:val="center"/>
          </w:tcPr>
          <w:p w:rsidR="0031309F" w:rsidRDefault="0031309F">
            <w:pPr>
              <w:pStyle w:val="ConsPlusNormal"/>
              <w:jc w:val="center"/>
            </w:pPr>
            <w:r>
              <w:t>2011 год</w:t>
            </w:r>
          </w:p>
        </w:tc>
        <w:tc>
          <w:tcPr>
            <w:tcW w:w="1871" w:type="dxa"/>
            <w:vAlign w:val="center"/>
          </w:tcPr>
          <w:p w:rsidR="0031309F" w:rsidRDefault="0031309F">
            <w:pPr>
              <w:pStyle w:val="ConsPlusNormal"/>
              <w:jc w:val="center"/>
            </w:pPr>
            <w:r>
              <w:t>2012 год</w:t>
            </w:r>
          </w:p>
        </w:tc>
      </w:tr>
      <w:tr w:rsidR="0031309F">
        <w:tc>
          <w:tcPr>
            <w:tcW w:w="3402" w:type="dxa"/>
            <w:vAlign w:val="center"/>
          </w:tcPr>
          <w:p w:rsidR="0031309F" w:rsidRDefault="0031309F">
            <w:pPr>
              <w:pStyle w:val="ConsPlusNormal"/>
              <w:jc w:val="both"/>
            </w:pPr>
            <w:r>
              <w:t>Прибывшие (чел.)</w:t>
            </w:r>
          </w:p>
        </w:tc>
        <w:tc>
          <w:tcPr>
            <w:tcW w:w="1928" w:type="dxa"/>
            <w:vAlign w:val="center"/>
          </w:tcPr>
          <w:p w:rsidR="0031309F" w:rsidRDefault="0031309F">
            <w:pPr>
              <w:pStyle w:val="ConsPlusNormal"/>
              <w:jc w:val="center"/>
            </w:pPr>
            <w:r>
              <w:t>2571</w:t>
            </w:r>
          </w:p>
        </w:tc>
        <w:tc>
          <w:tcPr>
            <w:tcW w:w="1871" w:type="dxa"/>
            <w:vAlign w:val="center"/>
          </w:tcPr>
          <w:p w:rsidR="0031309F" w:rsidRDefault="0031309F">
            <w:pPr>
              <w:pStyle w:val="ConsPlusNormal"/>
              <w:jc w:val="center"/>
            </w:pPr>
            <w:r>
              <w:t>5152</w:t>
            </w:r>
          </w:p>
        </w:tc>
        <w:tc>
          <w:tcPr>
            <w:tcW w:w="1871" w:type="dxa"/>
            <w:vAlign w:val="center"/>
          </w:tcPr>
          <w:p w:rsidR="0031309F" w:rsidRDefault="0031309F">
            <w:pPr>
              <w:pStyle w:val="ConsPlusNormal"/>
              <w:jc w:val="center"/>
            </w:pPr>
            <w:r>
              <w:t>5774</w:t>
            </w:r>
          </w:p>
        </w:tc>
      </w:tr>
      <w:tr w:rsidR="0031309F">
        <w:tc>
          <w:tcPr>
            <w:tcW w:w="3402" w:type="dxa"/>
            <w:vAlign w:val="center"/>
          </w:tcPr>
          <w:p w:rsidR="0031309F" w:rsidRDefault="0031309F">
            <w:pPr>
              <w:pStyle w:val="ConsPlusNormal"/>
              <w:jc w:val="both"/>
            </w:pPr>
            <w:r>
              <w:t>Выбывшие (чел.)</w:t>
            </w:r>
          </w:p>
        </w:tc>
        <w:tc>
          <w:tcPr>
            <w:tcW w:w="1928" w:type="dxa"/>
            <w:vAlign w:val="center"/>
          </w:tcPr>
          <w:p w:rsidR="0031309F" w:rsidRDefault="0031309F">
            <w:pPr>
              <w:pStyle w:val="ConsPlusNormal"/>
              <w:jc w:val="center"/>
            </w:pPr>
            <w:r>
              <w:t>1855</w:t>
            </w:r>
          </w:p>
        </w:tc>
        <w:tc>
          <w:tcPr>
            <w:tcW w:w="1871" w:type="dxa"/>
            <w:vAlign w:val="center"/>
          </w:tcPr>
          <w:p w:rsidR="0031309F" w:rsidRDefault="0031309F">
            <w:pPr>
              <w:pStyle w:val="ConsPlusNormal"/>
              <w:jc w:val="center"/>
            </w:pPr>
            <w:r>
              <w:t>2853</w:t>
            </w:r>
          </w:p>
        </w:tc>
        <w:tc>
          <w:tcPr>
            <w:tcW w:w="1871" w:type="dxa"/>
            <w:vAlign w:val="center"/>
          </w:tcPr>
          <w:p w:rsidR="0031309F" w:rsidRDefault="0031309F">
            <w:pPr>
              <w:pStyle w:val="ConsPlusNormal"/>
              <w:jc w:val="center"/>
            </w:pPr>
            <w:r>
              <w:t>3967</w:t>
            </w:r>
          </w:p>
        </w:tc>
      </w:tr>
    </w:tbl>
    <w:p w:rsidR="0031309F" w:rsidRDefault="0031309F">
      <w:pPr>
        <w:pStyle w:val="ConsPlusNormal"/>
        <w:jc w:val="both"/>
      </w:pPr>
    </w:p>
    <w:p w:rsidR="0031309F" w:rsidRDefault="0031309F">
      <w:pPr>
        <w:pStyle w:val="ConsPlusNormal"/>
        <w:ind w:firstLine="540"/>
        <w:jc w:val="both"/>
      </w:pPr>
      <w:r>
        <w:t>В этих условиях перед Администрацией муниципального района стоят задачи укрепления института семьи, повышения престижа труда и жизни в муниципальном районе.</w:t>
      </w:r>
    </w:p>
    <w:p w:rsidR="0031309F" w:rsidRDefault="0031309F">
      <w:pPr>
        <w:pStyle w:val="ConsPlusNormal"/>
        <w:jc w:val="both"/>
      </w:pPr>
    </w:p>
    <w:p w:rsidR="0031309F" w:rsidRDefault="0031309F">
      <w:pPr>
        <w:pStyle w:val="ConsPlusTitle"/>
        <w:jc w:val="center"/>
        <w:outlineLvl w:val="2"/>
      </w:pPr>
      <w:r>
        <w:t>2. Цель и задачи подпрограммы "Семья и демография"</w:t>
      </w:r>
    </w:p>
    <w:p w:rsidR="0031309F" w:rsidRDefault="0031309F">
      <w:pPr>
        <w:pStyle w:val="ConsPlusNormal"/>
        <w:jc w:val="both"/>
      </w:pPr>
    </w:p>
    <w:p w:rsidR="0031309F" w:rsidRDefault="0031309F">
      <w:pPr>
        <w:pStyle w:val="ConsPlusNormal"/>
        <w:ind w:firstLine="540"/>
        <w:jc w:val="both"/>
      </w:pPr>
      <w:r>
        <w:t xml:space="preserve">Целью подпрограммы "Семья и демография" является повышение общественного престижа </w:t>
      </w:r>
      <w:r>
        <w:lastRenderedPageBreak/>
        <w:t>семьи и семейных ценностей, труда и жизни в муниципальном районе.</w:t>
      </w:r>
    </w:p>
    <w:p w:rsidR="0031309F" w:rsidRDefault="0031309F">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Задачами подпрограммы "Семья и демография" являются укрепление института семьи и повышение престижа труда и жизни в муниципальном районе.</w:t>
      </w:r>
    </w:p>
    <w:p w:rsidR="0031309F" w:rsidRDefault="0031309F">
      <w:pPr>
        <w:pStyle w:val="ConsPlusNormal"/>
        <w:jc w:val="both"/>
      </w:pPr>
    </w:p>
    <w:p w:rsidR="0031309F" w:rsidRDefault="0031309F">
      <w:pPr>
        <w:pStyle w:val="ConsPlusTitle"/>
        <w:jc w:val="center"/>
        <w:outlineLvl w:val="2"/>
      </w:pPr>
      <w:r>
        <w:t>3. Срок реализации подпрограммы "Семья и демография"</w:t>
      </w:r>
    </w:p>
    <w:p w:rsidR="0031309F" w:rsidRDefault="0031309F">
      <w:pPr>
        <w:pStyle w:val="ConsPlusNormal"/>
        <w:jc w:val="both"/>
      </w:pPr>
    </w:p>
    <w:p w:rsidR="0031309F" w:rsidRDefault="0031309F">
      <w:pPr>
        <w:pStyle w:val="ConsPlusNormal"/>
        <w:ind w:firstLine="540"/>
        <w:jc w:val="both"/>
      </w:pPr>
      <w:r>
        <w:t>Реализация подпрограммы "Семья и демография"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основных мероприятий,</w:t>
      </w:r>
    </w:p>
    <w:p w:rsidR="0031309F" w:rsidRDefault="0031309F">
      <w:pPr>
        <w:pStyle w:val="ConsPlusTitle"/>
        <w:jc w:val="center"/>
      </w:pPr>
      <w:proofErr w:type="gramStart"/>
      <w:r>
        <w:t>входящих</w:t>
      </w:r>
      <w:proofErr w:type="gramEnd"/>
      <w:r>
        <w:t xml:space="preserve"> в состав подпрограммы "Семья и демография"</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 подпрограммы "Семья и демография" планируется выполнение следующих основных мероприятий:</w:t>
      </w:r>
    </w:p>
    <w:p w:rsidR="0031309F" w:rsidRDefault="0031309F">
      <w:pPr>
        <w:pStyle w:val="ConsPlusNormal"/>
        <w:spacing w:before="220"/>
        <w:ind w:firstLine="540"/>
        <w:jc w:val="both"/>
      </w:pPr>
      <w:r>
        <w:t>- организация пропаганды семейных ценностей и преимуществ законного брака, общественного престижа семьи;</w:t>
      </w:r>
    </w:p>
    <w:p w:rsidR="0031309F" w:rsidRDefault="0031309F">
      <w:pPr>
        <w:pStyle w:val="ConsPlusNormal"/>
        <w:spacing w:before="220"/>
        <w:ind w:firstLine="540"/>
        <w:jc w:val="both"/>
      </w:pPr>
      <w:r>
        <w:t>- организация мероприятий, направленных на повышение престижа труда и жизни в муниципальном районе.</w:t>
      </w:r>
    </w:p>
    <w:p w:rsidR="0031309F" w:rsidRDefault="0031309F">
      <w:pPr>
        <w:pStyle w:val="ConsPlusNormal"/>
        <w:spacing w:before="220"/>
        <w:ind w:firstLine="540"/>
        <w:jc w:val="both"/>
      </w:pPr>
      <w:r>
        <w:t>Основное мероприятие "Организация пропаганды семейных ценностей и преимуществ законного брака, общественного престижа семьи" включает в себя организацию районных социально значимых мероприятий, направленных на повышение престижа семьи и семейных ценностей, повышение статуса семьи в обществе, мероприятий, направленных на создание привлекательного образа семейной жизни в муниципальных учреждениях образования, организацию и проведение мероприятий семейной направленности в муниципальных учреждениях культуры, профильной смены "Семейная" палаточного лагеря "Лесной дозор", проведение семинаров-тренингов по теме "Охрана репродуктивного здоровья" с изданием печатной продукции, приобретение, изготовление и распространение социальной рекламы по формированию общественного мнения, норм и стандартов демографического поведения, определенного демографического климата в обществе.</w:t>
      </w:r>
    </w:p>
    <w:p w:rsidR="0031309F" w:rsidRDefault="0031309F">
      <w:pPr>
        <w:pStyle w:val="ConsPlusNormal"/>
        <w:spacing w:before="220"/>
        <w:ind w:firstLine="540"/>
        <w:jc w:val="both"/>
      </w:pPr>
      <w:r>
        <w:t>Основное мероприятие "Организация мероприятий, направленных на повышение престижа труда и жизни в муниципальном районе" включает в себя изготовление сувенирной и печатной продукции с логотипом Омского муниципального района, выпуск буклета "Омский район: территория новых возможностей", издание энциклопедии Омского района, изготовление медали Омского муниципального района Омской области "За заслуги перед Омским районом" (далее - медаль "За заслуги перед Омским районом"), организацию торжественных мероприятий, посвященных 85-летию Омского района, торжественных мероприятий, посвященных вручению медали "За заслуги перед Омским районом".</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 "Семья и демография"</w:t>
      </w:r>
    </w:p>
    <w:p w:rsidR="0031309F" w:rsidRDefault="0031309F">
      <w:pPr>
        <w:pStyle w:val="ConsPlusTitle"/>
        <w:jc w:val="center"/>
      </w:pPr>
      <w:proofErr w:type="gramStart"/>
      <w:r>
        <w:t>и</w:t>
      </w:r>
      <w:proofErr w:type="gramEnd"/>
      <w:r>
        <w:t xml:space="preserve"> целевых индикаторов их выполнения</w:t>
      </w:r>
    </w:p>
    <w:p w:rsidR="0031309F" w:rsidRDefault="0031309F">
      <w:pPr>
        <w:pStyle w:val="ConsPlusNormal"/>
        <w:jc w:val="center"/>
      </w:pPr>
      <w:r>
        <w:t>(</w:t>
      </w:r>
      <w:proofErr w:type="gramStart"/>
      <w:r>
        <w:t>в</w:t>
      </w:r>
      <w:proofErr w:type="gramEnd"/>
      <w:r>
        <w:t xml:space="preserve"> ред. </w:t>
      </w:r>
      <w:hyperlink r:id="rId99"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19.07.2017 N П-17/ОМС-228)</w:t>
      </w:r>
    </w:p>
    <w:p w:rsidR="0031309F" w:rsidRDefault="0031309F">
      <w:pPr>
        <w:pStyle w:val="ConsPlusNormal"/>
        <w:jc w:val="both"/>
      </w:pPr>
    </w:p>
    <w:p w:rsidR="0031309F" w:rsidRDefault="0031309F">
      <w:pPr>
        <w:pStyle w:val="ConsPlusNormal"/>
        <w:ind w:firstLine="540"/>
        <w:jc w:val="both"/>
      </w:pPr>
      <w:r>
        <w:t>Подпрограммой "Семья и демография" предусматривается реализация двух групп мероприятий.</w:t>
      </w:r>
    </w:p>
    <w:p w:rsidR="0031309F" w:rsidRDefault="0031309F">
      <w:pPr>
        <w:pStyle w:val="ConsPlusNormal"/>
        <w:spacing w:before="220"/>
        <w:ind w:firstLine="540"/>
        <w:jc w:val="both"/>
      </w:pPr>
      <w:r>
        <w:lastRenderedPageBreak/>
        <w:t>На пропаганду семейных ценностей и преимуществ законного брака, общественного престижа семьи" направлены следующие мероприятия:</w:t>
      </w:r>
    </w:p>
    <w:p w:rsidR="0031309F" w:rsidRDefault="0031309F">
      <w:pPr>
        <w:pStyle w:val="ConsPlusNormal"/>
        <w:spacing w:before="220"/>
        <w:ind w:firstLine="540"/>
        <w:jc w:val="both"/>
      </w:pPr>
      <w:r>
        <w:t>- Организация районных социально значимых мероприятий, направленных на повышение престижа семьи и семейных ценностей, повышение статуса семьи в обществе, в том числе организация и проведение Семейного форума, акции "Первоклассник", чествования многодетных матерей в рамках празднования Дня матери, молодоженов - на торжественных регистрациях брака, подготовка и распространение информационных материалов, пропагандирующих привлекательность семейного образа жизни, ответственного материнства, отцовства.</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"Количество районных социально значимых мероприятий по пропаганде семейных ценностей и преимуществ законного брака, общественного престижа семьи".</w:t>
      </w:r>
    </w:p>
    <w:p w:rsidR="0031309F" w:rsidRDefault="0031309F">
      <w:pPr>
        <w:pStyle w:val="ConsPlusNormal"/>
        <w:spacing w:before="220"/>
        <w:ind w:firstLine="540"/>
        <w:jc w:val="both"/>
      </w:pPr>
      <w:r>
        <w:t>Значение целевого индикатора "Количество районных социально значимых мероприятий по пропаганде семейных ценностей и преимуществ законного брака, общественного престижа семьи" определяется как количество проведенных в муниципальном районе в течение года районных социально значимых мероприятий по пропаганде семейных ценностей и преимуществ законного брака, общественного престижа семьи. Единица измерения - единиц.</w:t>
      </w:r>
    </w:p>
    <w:p w:rsidR="0031309F" w:rsidRDefault="0031309F">
      <w:pPr>
        <w:pStyle w:val="ConsPlusNormal"/>
        <w:spacing w:before="220"/>
        <w:ind w:firstLine="540"/>
        <w:jc w:val="both"/>
      </w:pPr>
      <w:r>
        <w:t>Источником данных для расчета целевого индикатора являются сведения Управления социальной политики.</w:t>
      </w:r>
    </w:p>
    <w:p w:rsidR="0031309F" w:rsidRDefault="0031309F">
      <w:pPr>
        <w:pStyle w:val="ConsPlusNormal"/>
        <w:spacing w:before="220"/>
        <w:ind w:firstLine="540"/>
        <w:jc w:val="both"/>
      </w:pPr>
      <w:r>
        <w:t>- Приобретение, изготовление и распространение социальной рекламы по формированию общественного мнения, норм и стандартов демографического поведения, определенного демографического климата в обществе.</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"Количество изданных и распространенных экземпляров социальной рекламы по формированию общественного мнения, норм и стандартов демографического поведения".</w:t>
      </w:r>
    </w:p>
    <w:p w:rsidR="0031309F" w:rsidRDefault="0031309F">
      <w:pPr>
        <w:pStyle w:val="ConsPlusNormal"/>
        <w:spacing w:before="220"/>
        <w:ind w:firstLine="540"/>
        <w:jc w:val="both"/>
      </w:pPr>
      <w:r>
        <w:t>Целевой индикатор "Количество изданных и распространенных экземпляров социальной рекламы по формированию общественного мнения, норм и стандартов демографического поведения" определяется как количество изданных и распространенных экземпляров социальной рекламы по формированию общественного мнения, норм и стандартов демографического поведения. Единица измерения - экземпляры.</w:t>
      </w:r>
    </w:p>
    <w:p w:rsidR="0031309F" w:rsidRDefault="0031309F">
      <w:pPr>
        <w:pStyle w:val="ConsPlusNormal"/>
        <w:spacing w:before="220"/>
        <w:ind w:firstLine="540"/>
        <w:jc w:val="both"/>
      </w:pPr>
      <w:r>
        <w:t>Источником данных для расчета целевого индикатора являются сведения Управления социальной политики.</w:t>
      </w:r>
    </w:p>
    <w:p w:rsidR="0031309F" w:rsidRDefault="0031309F">
      <w:pPr>
        <w:pStyle w:val="ConsPlusNormal"/>
        <w:spacing w:before="220"/>
        <w:ind w:firstLine="540"/>
        <w:jc w:val="both"/>
      </w:pPr>
      <w:r>
        <w:t>- Организация мероприятий, направленных на создание привлекательного образа семейной жизни, в муниципальных учреждениях образования, в том числе фестивалей, конкурсов, акций, посвященных семье и семейным ценностям, социологических исследований по вопросам семейного воспитания, мероприятий по вопросам организации работы с семьей и межведомственного взаимодействия в работе по семейному воспитанию.</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"Количество участников мероприятий семейной направленности, организуемых в муниципальных учреждениях образования".</w:t>
      </w:r>
    </w:p>
    <w:p w:rsidR="0031309F" w:rsidRDefault="0031309F">
      <w:pPr>
        <w:pStyle w:val="ConsPlusNormal"/>
        <w:spacing w:before="220"/>
        <w:ind w:firstLine="540"/>
        <w:jc w:val="both"/>
      </w:pPr>
      <w:r>
        <w:t>Целевой индикатор "Количество участников мероприятий семейной направленности, организуемых в муниципальных учреждениях образования" определяется как численность учащихся, принявших в течение года участие в мероприятиях семейной направленности в муниципальных учреждениях образования. Единица измерения - человек.</w:t>
      </w:r>
    </w:p>
    <w:p w:rsidR="0031309F" w:rsidRDefault="0031309F">
      <w:pPr>
        <w:pStyle w:val="ConsPlusNormal"/>
        <w:spacing w:before="220"/>
        <w:ind w:firstLine="540"/>
        <w:jc w:val="both"/>
      </w:pPr>
      <w:r>
        <w:lastRenderedPageBreak/>
        <w:t>При расчете значения целевого индикатора используются сведения Комитета по образованию.</w:t>
      </w:r>
    </w:p>
    <w:p w:rsidR="0031309F" w:rsidRDefault="0031309F">
      <w:pPr>
        <w:pStyle w:val="ConsPlusNormal"/>
        <w:spacing w:before="220"/>
        <w:ind w:firstLine="540"/>
        <w:jc w:val="both"/>
      </w:pPr>
      <w:r>
        <w:t>- Организация и проведение мероприятий семейной направленности в муниципальных учреждениях культуры, в том числе дней семейного отдыха, семинаров-практикумов, научно-практических конференций, "круглых столов", творческих лабораторий, школ передового опыта по организации мероприятий семейной направленности, мониторинговых и маркетинговых исследований "Досуговые предпочтения семьи". Единица измерения - человек.</w:t>
      </w:r>
    </w:p>
    <w:p w:rsidR="0031309F" w:rsidRDefault="0031309F">
      <w:pPr>
        <w:pStyle w:val="ConsPlusNormal"/>
        <w:spacing w:before="220"/>
        <w:ind w:firstLine="540"/>
        <w:jc w:val="both"/>
      </w:pPr>
      <w:r>
        <w:t>Целевым индикатором, определяющим эффективность реализации указанных мероприятий, определен индикатор "Количество посетителей мероприятий семейной направленности в учреждениях культуры".</w:t>
      </w:r>
    </w:p>
    <w:p w:rsidR="0031309F" w:rsidRDefault="0031309F">
      <w:pPr>
        <w:pStyle w:val="ConsPlusNormal"/>
        <w:spacing w:before="220"/>
        <w:ind w:firstLine="540"/>
        <w:jc w:val="both"/>
      </w:pPr>
      <w:r>
        <w:t>Целевой индикатор "Количество посетителей мероприятий семейной направленности" определяется как численность людей, проживающих в муниципальном районе, посетивших в течение года в учреждениях культуры мероприятия семейной направленности. Единица измерения - человек.</w:t>
      </w:r>
    </w:p>
    <w:p w:rsidR="0031309F" w:rsidRDefault="0031309F">
      <w:pPr>
        <w:pStyle w:val="ConsPlusNormal"/>
        <w:spacing w:before="220"/>
        <w:ind w:firstLine="540"/>
        <w:jc w:val="both"/>
      </w:pPr>
      <w:r>
        <w:t>При расчете значения целевого индикатора используются сведения Управления культуры.</w:t>
      </w:r>
    </w:p>
    <w:p w:rsidR="0031309F" w:rsidRDefault="0031309F">
      <w:pPr>
        <w:pStyle w:val="ConsPlusNormal"/>
        <w:spacing w:before="220"/>
        <w:ind w:firstLine="540"/>
        <w:jc w:val="both"/>
      </w:pPr>
      <w:r>
        <w:t>- Организация и проведение профильной смены "Семейная" палаточного лагеря "Лесной дозор".</w:t>
      </w:r>
    </w:p>
    <w:p w:rsidR="0031309F" w:rsidRDefault="0031309F">
      <w:pPr>
        <w:pStyle w:val="ConsPlusNormal"/>
        <w:spacing w:before="220"/>
        <w:ind w:firstLine="540"/>
        <w:jc w:val="both"/>
      </w:pPr>
      <w:r>
        <w:t>Целевым индикатором, определяющим эффективность реализации указанных мероприятий, определен индикатор "Количество туристических этапов".</w:t>
      </w:r>
    </w:p>
    <w:p w:rsidR="0031309F" w:rsidRDefault="0031309F">
      <w:pPr>
        <w:pStyle w:val="ConsPlusNormal"/>
        <w:spacing w:before="220"/>
        <w:ind w:firstLine="540"/>
        <w:jc w:val="both"/>
      </w:pPr>
      <w:r>
        <w:t>Целевой индикатор "Количество туристических этапов" определяется как количество туристических этапов, приобретенных в течение года в целях повышения качества отдыха. Единица измерения - единиц.</w:t>
      </w:r>
    </w:p>
    <w:p w:rsidR="0031309F" w:rsidRDefault="0031309F">
      <w:pPr>
        <w:pStyle w:val="ConsPlusNormal"/>
        <w:spacing w:before="220"/>
        <w:ind w:firstLine="540"/>
        <w:jc w:val="both"/>
      </w:pPr>
      <w:r>
        <w:t>Источником данных для расчета целевого индикатора являются сведения Управления по делам молодежи.</w:t>
      </w:r>
    </w:p>
    <w:p w:rsidR="0031309F" w:rsidRDefault="0031309F">
      <w:pPr>
        <w:pStyle w:val="ConsPlusNormal"/>
        <w:spacing w:before="220"/>
        <w:ind w:firstLine="540"/>
        <w:jc w:val="both"/>
      </w:pPr>
      <w:r>
        <w:t>- Проведение семинаров-тренингов по теме "Охрана репродуктивного здоровья" с изданием печатной продукции.</w:t>
      </w:r>
    </w:p>
    <w:p w:rsidR="0031309F" w:rsidRDefault="0031309F">
      <w:pPr>
        <w:pStyle w:val="ConsPlusNormal"/>
        <w:spacing w:before="220"/>
        <w:ind w:firstLine="540"/>
        <w:jc w:val="both"/>
      </w:pPr>
      <w:r>
        <w:t>Целевым индикатором, определяющим эффективность реализации указанных мероприятий, определен индикатор "Количество участников мероприятий в возрасте от 18 до 30 лет по отношению к общему количеству населения муниципального района данного возраста".</w:t>
      </w:r>
    </w:p>
    <w:p w:rsidR="0031309F" w:rsidRDefault="0031309F">
      <w:pPr>
        <w:pStyle w:val="ConsPlusNormal"/>
        <w:spacing w:before="220"/>
        <w:ind w:firstLine="540"/>
        <w:jc w:val="both"/>
      </w:pPr>
      <w:r>
        <w:t>Целевой индикатор "Количество участников мероприятий в возрасте от 18 до 30 лет по отношению к общему количеству населения муниципального района данного возраста" рассчитывается как отношение числа участников мероприятий в возрасте от 18 до 30 лет в текущем году к общему числу населения муниципального района данного возраста". Единица измерения - процент.</w:t>
      </w:r>
    </w:p>
    <w:p w:rsidR="0031309F" w:rsidRDefault="0031309F">
      <w:pPr>
        <w:pStyle w:val="ConsPlusNormal"/>
        <w:spacing w:before="220"/>
        <w:ind w:firstLine="540"/>
        <w:jc w:val="both"/>
      </w:pPr>
      <w:r>
        <w:t>Источником данных для расчета целевого индикатора являются сведения Управления по делам молодежи.</w:t>
      </w:r>
    </w:p>
    <w:p w:rsidR="0031309F" w:rsidRDefault="0031309F">
      <w:pPr>
        <w:pStyle w:val="ConsPlusNormal"/>
        <w:spacing w:before="220"/>
        <w:ind w:firstLine="540"/>
        <w:jc w:val="both"/>
      </w:pPr>
      <w:r>
        <w:t>На повышение престижа труда и жизни в муниципальном районе направлена следующая группа мероприятий:</w:t>
      </w:r>
    </w:p>
    <w:p w:rsidR="0031309F" w:rsidRDefault="0031309F">
      <w:pPr>
        <w:pStyle w:val="ConsPlusNormal"/>
        <w:spacing w:before="220"/>
        <w:ind w:firstLine="540"/>
        <w:jc w:val="both"/>
      </w:pPr>
      <w:r>
        <w:t>- изготовление сувенирной продукции с логотипом муниципального района;</w:t>
      </w:r>
    </w:p>
    <w:p w:rsidR="0031309F" w:rsidRDefault="0031309F">
      <w:pPr>
        <w:pStyle w:val="ConsPlusNormal"/>
        <w:spacing w:before="220"/>
        <w:ind w:firstLine="540"/>
        <w:jc w:val="both"/>
      </w:pPr>
      <w:r>
        <w:t>- выпуск буклета "Омский район: территория новых возможностей";</w:t>
      </w:r>
    </w:p>
    <w:p w:rsidR="0031309F" w:rsidRDefault="0031309F">
      <w:pPr>
        <w:pStyle w:val="ConsPlusNormal"/>
        <w:spacing w:before="220"/>
        <w:ind w:firstLine="540"/>
        <w:jc w:val="both"/>
      </w:pPr>
      <w:r>
        <w:t>- издание энциклопедии Омского района;</w:t>
      </w:r>
    </w:p>
    <w:p w:rsidR="0031309F" w:rsidRDefault="0031309F">
      <w:pPr>
        <w:pStyle w:val="ConsPlusNormal"/>
        <w:spacing w:before="220"/>
        <w:ind w:firstLine="540"/>
        <w:jc w:val="both"/>
      </w:pPr>
      <w:r>
        <w:lastRenderedPageBreak/>
        <w:t>- организация торжественных мероприятий, посвященного 85-летию Омского района;</w:t>
      </w:r>
    </w:p>
    <w:p w:rsidR="0031309F" w:rsidRDefault="0031309F">
      <w:pPr>
        <w:pStyle w:val="ConsPlusNormal"/>
        <w:spacing w:before="220"/>
        <w:ind w:firstLine="540"/>
        <w:jc w:val="both"/>
      </w:pPr>
      <w:r>
        <w:t>- изготовление медали муниципального района "За заслуги перед Омским районом";</w:t>
      </w:r>
    </w:p>
    <w:p w:rsidR="0031309F" w:rsidRDefault="0031309F">
      <w:pPr>
        <w:pStyle w:val="ConsPlusNormal"/>
        <w:spacing w:before="220"/>
        <w:ind w:firstLine="540"/>
        <w:jc w:val="both"/>
      </w:pPr>
      <w:r>
        <w:t>- организация торжественных мероприятий, посвященных вручению медали "За заслуги перед Омским районом".</w:t>
      </w:r>
    </w:p>
    <w:p w:rsidR="0031309F" w:rsidRDefault="0031309F">
      <w:pPr>
        <w:pStyle w:val="ConsPlusNormal"/>
        <w:spacing w:before="220"/>
        <w:ind w:firstLine="540"/>
        <w:jc w:val="both"/>
      </w:pPr>
      <w:r>
        <w:t>Целевой индикатор, характеризующий выполнение данной группы мероприятий - удельный вес исполнения расходных обязательств, направленных на повышение престижа труда и жизни в муниципальном районе, который рассчитывается как отношение объема средств, израсходованных в соответствующем году, к объему средств, предусмотренных бюджетом муниципального района на данные цели. Измеряется в процентах.</w:t>
      </w:r>
    </w:p>
    <w:p w:rsidR="0031309F" w:rsidRDefault="0031309F">
      <w:pPr>
        <w:pStyle w:val="ConsPlusNormal"/>
        <w:spacing w:before="220"/>
        <w:ind w:firstLine="540"/>
        <w:jc w:val="both"/>
      </w:pPr>
      <w:r>
        <w:t>Источником данных для расчета целевого индикатора являются сведения Комитета финансов и контроля Администрации муниципального района.</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w:t>
      </w:r>
    </w:p>
    <w:p w:rsidR="0031309F" w:rsidRDefault="0031309F">
      <w:pPr>
        <w:pStyle w:val="ConsPlusTitle"/>
        <w:jc w:val="center"/>
      </w:pPr>
      <w:proofErr w:type="gramStart"/>
      <w:r>
        <w:t>для</w:t>
      </w:r>
      <w:proofErr w:type="gramEnd"/>
      <w:r>
        <w:t xml:space="preserve"> реализации подпрограммы "Семья и демография"</w:t>
      </w:r>
    </w:p>
    <w:p w:rsidR="0031309F" w:rsidRDefault="0031309F">
      <w:pPr>
        <w:pStyle w:val="ConsPlusNormal"/>
        <w:jc w:val="center"/>
      </w:pPr>
      <w:r>
        <w:t>(</w:t>
      </w:r>
      <w:proofErr w:type="gramStart"/>
      <w:r>
        <w:t>в</w:t>
      </w:r>
      <w:proofErr w:type="gramEnd"/>
      <w:r>
        <w:t xml:space="preserve"> ред. </w:t>
      </w:r>
      <w:hyperlink r:id="rId100"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"Семья и демография" составит 8 690 794,42 рубля, в том числе:</w:t>
      </w:r>
    </w:p>
    <w:p w:rsidR="0031309F" w:rsidRDefault="0031309F">
      <w:pPr>
        <w:pStyle w:val="ConsPlusNormal"/>
        <w:spacing w:before="220"/>
        <w:ind w:firstLine="540"/>
        <w:jc w:val="both"/>
      </w:pPr>
      <w:r>
        <w:t>- в 2014 году - 1 860 070,75 рублей;</w:t>
      </w:r>
    </w:p>
    <w:p w:rsidR="0031309F" w:rsidRDefault="0031309F">
      <w:pPr>
        <w:pStyle w:val="ConsPlusNormal"/>
        <w:spacing w:before="220"/>
        <w:ind w:firstLine="540"/>
        <w:jc w:val="both"/>
      </w:pPr>
      <w:r>
        <w:t>- в 2015 году - 686 106,30 рублей;</w:t>
      </w:r>
    </w:p>
    <w:p w:rsidR="0031309F" w:rsidRDefault="0031309F">
      <w:pPr>
        <w:pStyle w:val="ConsPlusNormal"/>
        <w:spacing w:before="220"/>
        <w:ind w:firstLine="540"/>
        <w:jc w:val="both"/>
      </w:pPr>
      <w:r>
        <w:t>- в 2016 году - 568 252,38 рублей;</w:t>
      </w:r>
    </w:p>
    <w:p w:rsidR="0031309F" w:rsidRDefault="0031309F">
      <w:pPr>
        <w:pStyle w:val="ConsPlusNormal"/>
        <w:spacing w:before="220"/>
        <w:ind w:firstLine="540"/>
        <w:jc w:val="both"/>
      </w:pPr>
      <w:r>
        <w:t>- в 2017 году - 704 800,42 рублей;</w:t>
      </w:r>
    </w:p>
    <w:p w:rsidR="0031309F" w:rsidRDefault="0031309F">
      <w:pPr>
        <w:pStyle w:val="ConsPlusNormal"/>
        <w:spacing w:before="220"/>
        <w:ind w:firstLine="540"/>
        <w:jc w:val="both"/>
      </w:pPr>
      <w:r>
        <w:t>- в 2018 году - 584 805,84 рублей;</w:t>
      </w:r>
    </w:p>
    <w:p w:rsidR="0031309F" w:rsidRDefault="0031309F">
      <w:pPr>
        <w:pStyle w:val="ConsPlusNormal"/>
        <w:spacing w:before="220"/>
        <w:ind w:firstLine="540"/>
        <w:jc w:val="both"/>
      </w:pPr>
      <w:r>
        <w:t>- в 2019 году - 3 701 758,73 рублей;</w:t>
      </w:r>
    </w:p>
    <w:p w:rsidR="0031309F" w:rsidRDefault="0031309F">
      <w:pPr>
        <w:pStyle w:val="ConsPlusNormal"/>
        <w:spacing w:before="220"/>
        <w:ind w:firstLine="540"/>
        <w:jc w:val="both"/>
      </w:pPr>
      <w:r>
        <w:t>- в 2020 году - 585 000,00 рублей.</w:t>
      </w:r>
    </w:p>
    <w:p w:rsidR="0031309F" w:rsidRDefault="0031309F">
      <w:pPr>
        <w:pStyle w:val="ConsPlusNormal"/>
        <w:spacing w:before="220"/>
        <w:ind w:firstLine="540"/>
        <w:jc w:val="both"/>
      </w:pPr>
      <w:r>
        <w:t>Из общего объема финансирования подпрограммы "Семья и демография" расходы районного бюджета за счет налоговых и неналоговых доходов, поступлений нецелевого характера составят 8 690 794,42 рубля, в том числе:</w:t>
      </w:r>
    </w:p>
    <w:p w:rsidR="0031309F" w:rsidRDefault="0031309F">
      <w:pPr>
        <w:pStyle w:val="ConsPlusNormal"/>
        <w:spacing w:before="220"/>
        <w:ind w:firstLine="540"/>
        <w:jc w:val="both"/>
      </w:pPr>
      <w:r>
        <w:t>- в 2014 году - 1 860 070,75 рублей;</w:t>
      </w:r>
    </w:p>
    <w:p w:rsidR="0031309F" w:rsidRDefault="0031309F">
      <w:pPr>
        <w:pStyle w:val="ConsPlusNormal"/>
        <w:spacing w:before="220"/>
        <w:ind w:firstLine="540"/>
        <w:jc w:val="both"/>
      </w:pPr>
      <w:r>
        <w:t>- в 2015 году - 686 106,30 рублей;</w:t>
      </w:r>
    </w:p>
    <w:p w:rsidR="0031309F" w:rsidRDefault="0031309F">
      <w:pPr>
        <w:pStyle w:val="ConsPlusNormal"/>
        <w:spacing w:before="220"/>
        <w:ind w:firstLine="540"/>
        <w:jc w:val="both"/>
      </w:pPr>
      <w:r>
        <w:t>- в 2016 году - 568 252,38 рублей;</w:t>
      </w:r>
    </w:p>
    <w:p w:rsidR="0031309F" w:rsidRDefault="0031309F">
      <w:pPr>
        <w:pStyle w:val="ConsPlusNormal"/>
        <w:spacing w:before="220"/>
        <w:ind w:firstLine="540"/>
        <w:jc w:val="both"/>
      </w:pPr>
      <w:r>
        <w:t>- в 2017 году - 704 800,42 рублей;</w:t>
      </w:r>
    </w:p>
    <w:p w:rsidR="0031309F" w:rsidRDefault="0031309F">
      <w:pPr>
        <w:pStyle w:val="ConsPlusNormal"/>
        <w:spacing w:before="220"/>
        <w:ind w:firstLine="540"/>
        <w:jc w:val="both"/>
      </w:pPr>
      <w:r>
        <w:t>- в 2018 году - 584 805,84 рублей;</w:t>
      </w:r>
    </w:p>
    <w:p w:rsidR="0031309F" w:rsidRDefault="0031309F">
      <w:pPr>
        <w:pStyle w:val="ConsPlusNormal"/>
        <w:spacing w:before="220"/>
        <w:ind w:firstLine="540"/>
        <w:jc w:val="both"/>
      </w:pPr>
      <w:r>
        <w:t>- в 2019 году - 3 701 758,73 рублей;</w:t>
      </w:r>
    </w:p>
    <w:p w:rsidR="0031309F" w:rsidRDefault="0031309F">
      <w:pPr>
        <w:pStyle w:val="ConsPlusNormal"/>
        <w:spacing w:before="220"/>
        <w:ind w:firstLine="540"/>
        <w:jc w:val="both"/>
      </w:pPr>
      <w:r>
        <w:t>- в 2020 году - 585 000,00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lastRenderedPageBreak/>
        <w:t>"Семья и демография"</w:t>
      </w:r>
    </w:p>
    <w:p w:rsidR="0031309F" w:rsidRDefault="0031309F">
      <w:pPr>
        <w:pStyle w:val="ConsPlusNormal"/>
        <w:jc w:val="center"/>
      </w:pPr>
      <w:r>
        <w:t>(</w:t>
      </w:r>
      <w:proofErr w:type="gramStart"/>
      <w:r>
        <w:t>в</w:t>
      </w:r>
      <w:proofErr w:type="gramEnd"/>
      <w:r>
        <w:t xml:space="preserve"> ред. </w:t>
      </w:r>
      <w:hyperlink r:id="rId101"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19.07.2017 N П-17/ОМС-228)</w:t>
      </w:r>
    </w:p>
    <w:p w:rsidR="0031309F" w:rsidRDefault="0031309F">
      <w:pPr>
        <w:pStyle w:val="ConsPlusNormal"/>
        <w:jc w:val="both"/>
      </w:pPr>
    </w:p>
    <w:p w:rsidR="0031309F" w:rsidRDefault="0031309F">
      <w:pPr>
        <w:pStyle w:val="ConsPlusNormal"/>
        <w:ind w:firstLine="540"/>
        <w:jc w:val="both"/>
      </w:pPr>
      <w:r>
        <w:t>Выполнение мероприятий подпрограммы "Семья и демография" позволит обеспечить к концу 2020 года:</w:t>
      </w:r>
    </w:p>
    <w:p w:rsidR="0031309F" w:rsidRDefault="0031309F">
      <w:pPr>
        <w:pStyle w:val="ConsPlusNormal"/>
        <w:spacing w:before="220"/>
        <w:ind w:firstLine="540"/>
        <w:jc w:val="both"/>
      </w:pPr>
      <w:r>
        <w:t>- проведение не менее восемнадцати районных социально значимых мероприятий по пропаганде семейных ценностей и преимуществ законного брака, общественного престижа семьи;</w:t>
      </w:r>
    </w:p>
    <w:p w:rsidR="0031309F" w:rsidRDefault="0031309F">
      <w:pPr>
        <w:pStyle w:val="ConsPlusNormal"/>
        <w:spacing w:before="220"/>
        <w:ind w:firstLine="540"/>
        <w:jc w:val="both"/>
      </w:pPr>
      <w:r>
        <w:t>- издание и распространение не менее 1070 экземпляров социальной рекламы по формированию общественного мнения, норм и стандартов демографического поведения;</w:t>
      </w:r>
    </w:p>
    <w:p w:rsidR="0031309F" w:rsidRDefault="0031309F">
      <w:pPr>
        <w:pStyle w:val="ConsPlusNormal"/>
        <w:spacing w:before="220"/>
        <w:ind w:firstLine="540"/>
        <w:jc w:val="both"/>
      </w:pPr>
      <w:r>
        <w:t>- количество участников мероприятий семейной направленности, организуемых в муниципальных учреждениях образования, не менее 2000 человек, ежегодно;</w:t>
      </w:r>
    </w:p>
    <w:p w:rsidR="0031309F" w:rsidRDefault="0031309F">
      <w:pPr>
        <w:pStyle w:val="ConsPlusNormal"/>
        <w:spacing w:before="220"/>
        <w:ind w:firstLine="540"/>
        <w:jc w:val="both"/>
      </w:pPr>
      <w:r>
        <w:t>- увеличение к 2020 году количества посетителей мероприятий семейной направленности в учреждениях культуры до 43450 человек;</w:t>
      </w:r>
    </w:p>
    <w:p w:rsidR="0031309F" w:rsidRDefault="0031309F">
      <w:pPr>
        <w:pStyle w:val="ConsPlusNormal"/>
        <w:spacing w:before="220"/>
        <w:ind w:firstLine="540"/>
        <w:jc w:val="both"/>
      </w:pPr>
      <w:r>
        <w:t>- приобретение туристических этапов не менее 10 единиц;</w:t>
      </w:r>
    </w:p>
    <w:p w:rsidR="0031309F" w:rsidRDefault="0031309F">
      <w:pPr>
        <w:pStyle w:val="ConsPlusNormal"/>
        <w:spacing w:before="220"/>
        <w:ind w:firstLine="540"/>
        <w:jc w:val="both"/>
      </w:pPr>
      <w:r>
        <w:t>- достижение к 2016 году доли соотношения числа участников мероприятий в возрасте от 18 до 30 лет с общей численностью населения муниципального района данного возраста не менее 0,5 процента;</w:t>
      </w:r>
    </w:p>
    <w:p w:rsidR="0031309F" w:rsidRDefault="0031309F">
      <w:pPr>
        <w:pStyle w:val="ConsPlusNormal"/>
        <w:spacing w:before="220"/>
        <w:ind w:firstLine="540"/>
        <w:jc w:val="both"/>
      </w:pPr>
      <w:r>
        <w:t>- исполнение расходных обязательств, направленных на повышение престижа труда и жизни в муниципальном районе, в размере 100 процентов ежегодно.</w:t>
      </w:r>
    </w:p>
    <w:p w:rsidR="0031309F" w:rsidRDefault="0031309F">
      <w:pPr>
        <w:pStyle w:val="ConsPlusNormal"/>
        <w:spacing w:before="220"/>
        <w:ind w:firstLine="540"/>
        <w:jc w:val="both"/>
      </w:pPr>
      <w:r>
        <w:t>Значения целевых индикаторов групп мероприятий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794"/>
        <w:gridCol w:w="737"/>
        <w:gridCol w:w="794"/>
        <w:gridCol w:w="850"/>
        <w:gridCol w:w="794"/>
        <w:gridCol w:w="737"/>
        <w:gridCol w:w="794"/>
        <w:gridCol w:w="737"/>
      </w:tblGrid>
      <w:tr w:rsidR="0031309F">
        <w:tc>
          <w:tcPr>
            <w:tcW w:w="454" w:type="dxa"/>
            <w:vMerge w:val="restart"/>
            <w:vAlign w:val="center"/>
          </w:tcPr>
          <w:p w:rsidR="0031309F" w:rsidRDefault="0031309F">
            <w:pPr>
              <w:pStyle w:val="ConsPlusNormal"/>
              <w:jc w:val="center"/>
            </w:pPr>
            <w:r>
              <w:t>N п/п</w:t>
            </w:r>
          </w:p>
        </w:tc>
        <w:tc>
          <w:tcPr>
            <w:tcW w:w="2381" w:type="dxa"/>
            <w:vMerge w:val="restart"/>
            <w:vAlign w:val="center"/>
          </w:tcPr>
          <w:p w:rsidR="0031309F" w:rsidRDefault="0031309F">
            <w:pPr>
              <w:pStyle w:val="ConsPlusNormal"/>
              <w:jc w:val="center"/>
            </w:pPr>
            <w:r>
              <w:t>Наименование целевого индикатора</w:t>
            </w:r>
          </w:p>
        </w:tc>
        <w:tc>
          <w:tcPr>
            <w:tcW w:w="794" w:type="dxa"/>
            <w:vMerge w:val="restart"/>
            <w:vAlign w:val="center"/>
          </w:tcPr>
          <w:p w:rsidR="0031309F" w:rsidRDefault="0031309F">
            <w:pPr>
              <w:pStyle w:val="ConsPlusNormal"/>
              <w:jc w:val="center"/>
            </w:pPr>
            <w:r>
              <w:t>Единица измерения</w:t>
            </w:r>
          </w:p>
        </w:tc>
        <w:tc>
          <w:tcPr>
            <w:tcW w:w="5443" w:type="dxa"/>
            <w:gridSpan w:val="7"/>
            <w:vAlign w:val="center"/>
          </w:tcPr>
          <w:p w:rsidR="0031309F" w:rsidRDefault="0031309F">
            <w:pPr>
              <w:pStyle w:val="ConsPlusNormal"/>
              <w:jc w:val="center"/>
            </w:pPr>
            <w:r>
              <w:t>Значение показателя</w:t>
            </w:r>
          </w:p>
        </w:tc>
      </w:tr>
      <w:tr w:rsidR="0031309F">
        <w:tc>
          <w:tcPr>
            <w:tcW w:w="454" w:type="dxa"/>
            <w:vMerge/>
          </w:tcPr>
          <w:p w:rsidR="0031309F" w:rsidRDefault="0031309F"/>
        </w:tc>
        <w:tc>
          <w:tcPr>
            <w:tcW w:w="2381" w:type="dxa"/>
            <w:vMerge/>
          </w:tcPr>
          <w:p w:rsidR="0031309F" w:rsidRDefault="0031309F"/>
        </w:tc>
        <w:tc>
          <w:tcPr>
            <w:tcW w:w="794" w:type="dxa"/>
            <w:vMerge/>
          </w:tcPr>
          <w:p w:rsidR="0031309F" w:rsidRDefault="0031309F"/>
        </w:tc>
        <w:tc>
          <w:tcPr>
            <w:tcW w:w="737" w:type="dxa"/>
            <w:vAlign w:val="center"/>
          </w:tcPr>
          <w:p w:rsidR="0031309F" w:rsidRDefault="0031309F">
            <w:pPr>
              <w:pStyle w:val="ConsPlusNormal"/>
              <w:jc w:val="center"/>
            </w:pPr>
            <w:r>
              <w:t>2014 год</w:t>
            </w:r>
          </w:p>
        </w:tc>
        <w:tc>
          <w:tcPr>
            <w:tcW w:w="794" w:type="dxa"/>
            <w:vAlign w:val="center"/>
          </w:tcPr>
          <w:p w:rsidR="0031309F" w:rsidRDefault="0031309F">
            <w:pPr>
              <w:pStyle w:val="ConsPlusNormal"/>
              <w:jc w:val="center"/>
            </w:pPr>
            <w:r>
              <w:t>2015 год</w:t>
            </w:r>
          </w:p>
        </w:tc>
        <w:tc>
          <w:tcPr>
            <w:tcW w:w="850" w:type="dxa"/>
            <w:vAlign w:val="center"/>
          </w:tcPr>
          <w:p w:rsidR="0031309F" w:rsidRDefault="0031309F">
            <w:pPr>
              <w:pStyle w:val="ConsPlusNormal"/>
              <w:jc w:val="center"/>
            </w:pPr>
            <w:r>
              <w:t>2016 год</w:t>
            </w:r>
          </w:p>
        </w:tc>
        <w:tc>
          <w:tcPr>
            <w:tcW w:w="794" w:type="dxa"/>
            <w:vAlign w:val="center"/>
          </w:tcPr>
          <w:p w:rsidR="0031309F" w:rsidRDefault="0031309F">
            <w:pPr>
              <w:pStyle w:val="ConsPlusNormal"/>
              <w:jc w:val="center"/>
            </w:pPr>
            <w:r>
              <w:t>2017 год</w:t>
            </w:r>
          </w:p>
        </w:tc>
        <w:tc>
          <w:tcPr>
            <w:tcW w:w="737" w:type="dxa"/>
            <w:vAlign w:val="center"/>
          </w:tcPr>
          <w:p w:rsidR="0031309F" w:rsidRDefault="0031309F">
            <w:pPr>
              <w:pStyle w:val="ConsPlusNormal"/>
              <w:jc w:val="center"/>
            </w:pPr>
            <w:r>
              <w:t>2018 год</w:t>
            </w:r>
          </w:p>
        </w:tc>
        <w:tc>
          <w:tcPr>
            <w:tcW w:w="794" w:type="dxa"/>
            <w:vAlign w:val="center"/>
          </w:tcPr>
          <w:p w:rsidR="0031309F" w:rsidRDefault="0031309F">
            <w:pPr>
              <w:pStyle w:val="ConsPlusNormal"/>
              <w:jc w:val="center"/>
            </w:pPr>
            <w:r>
              <w:t>2019 год</w:t>
            </w:r>
          </w:p>
        </w:tc>
        <w:tc>
          <w:tcPr>
            <w:tcW w:w="737" w:type="dxa"/>
            <w:vAlign w:val="center"/>
          </w:tcPr>
          <w:p w:rsidR="0031309F" w:rsidRDefault="0031309F">
            <w:pPr>
              <w:pStyle w:val="ConsPlusNormal"/>
              <w:jc w:val="center"/>
            </w:pPr>
            <w:r>
              <w:t>2020 год</w:t>
            </w:r>
          </w:p>
        </w:tc>
      </w:tr>
      <w:tr w:rsidR="0031309F">
        <w:tc>
          <w:tcPr>
            <w:tcW w:w="454" w:type="dxa"/>
            <w:vAlign w:val="center"/>
          </w:tcPr>
          <w:p w:rsidR="0031309F" w:rsidRDefault="0031309F">
            <w:pPr>
              <w:pStyle w:val="ConsPlusNormal"/>
              <w:jc w:val="center"/>
            </w:pPr>
            <w:r>
              <w:t>1.</w:t>
            </w:r>
          </w:p>
        </w:tc>
        <w:tc>
          <w:tcPr>
            <w:tcW w:w="2381" w:type="dxa"/>
            <w:vAlign w:val="center"/>
          </w:tcPr>
          <w:p w:rsidR="0031309F" w:rsidRDefault="0031309F">
            <w:pPr>
              <w:pStyle w:val="ConsPlusNormal"/>
            </w:pPr>
            <w:r>
              <w:t>Общий коэффициент рождаемости (далее - И N 1)</w:t>
            </w:r>
          </w:p>
        </w:tc>
        <w:tc>
          <w:tcPr>
            <w:tcW w:w="794" w:type="dxa"/>
            <w:vAlign w:val="center"/>
          </w:tcPr>
          <w:p w:rsidR="0031309F" w:rsidRDefault="0031309F">
            <w:pPr>
              <w:pStyle w:val="ConsPlusNormal"/>
              <w:jc w:val="center"/>
            </w:pPr>
            <w:proofErr w:type="gramStart"/>
            <w:r>
              <w:t>промилле</w:t>
            </w:r>
            <w:proofErr w:type="gramEnd"/>
          </w:p>
        </w:tc>
        <w:tc>
          <w:tcPr>
            <w:tcW w:w="737" w:type="dxa"/>
            <w:vAlign w:val="center"/>
          </w:tcPr>
          <w:p w:rsidR="0031309F" w:rsidRDefault="0031309F">
            <w:pPr>
              <w:pStyle w:val="ConsPlusNormal"/>
              <w:jc w:val="center"/>
            </w:pPr>
            <w:r>
              <w:t>14,55</w:t>
            </w:r>
          </w:p>
        </w:tc>
        <w:tc>
          <w:tcPr>
            <w:tcW w:w="794" w:type="dxa"/>
            <w:vAlign w:val="center"/>
          </w:tcPr>
          <w:p w:rsidR="0031309F" w:rsidRDefault="0031309F">
            <w:pPr>
              <w:pStyle w:val="ConsPlusNormal"/>
              <w:jc w:val="center"/>
            </w:pPr>
            <w:r>
              <w:t>-</w:t>
            </w:r>
          </w:p>
        </w:tc>
        <w:tc>
          <w:tcPr>
            <w:tcW w:w="850"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454" w:type="dxa"/>
            <w:vAlign w:val="center"/>
          </w:tcPr>
          <w:p w:rsidR="0031309F" w:rsidRDefault="0031309F">
            <w:pPr>
              <w:pStyle w:val="ConsPlusNormal"/>
              <w:jc w:val="center"/>
            </w:pPr>
            <w:r>
              <w:t>2.</w:t>
            </w:r>
          </w:p>
        </w:tc>
        <w:tc>
          <w:tcPr>
            <w:tcW w:w="2381" w:type="dxa"/>
            <w:vAlign w:val="center"/>
          </w:tcPr>
          <w:p w:rsidR="0031309F" w:rsidRDefault="0031309F">
            <w:pPr>
              <w:pStyle w:val="ConsPlusNormal"/>
            </w:pPr>
            <w:r>
              <w:t>Общий коэффициент брачности (далее - И N 2)</w:t>
            </w:r>
          </w:p>
        </w:tc>
        <w:tc>
          <w:tcPr>
            <w:tcW w:w="794" w:type="dxa"/>
            <w:vAlign w:val="center"/>
          </w:tcPr>
          <w:p w:rsidR="0031309F" w:rsidRDefault="0031309F">
            <w:pPr>
              <w:pStyle w:val="ConsPlusNormal"/>
              <w:jc w:val="center"/>
            </w:pPr>
            <w:proofErr w:type="gramStart"/>
            <w:r>
              <w:t>промилле</w:t>
            </w:r>
            <w:proofErr w:type="gramEnd"/>
          </w:p>
        </w:tc>
        <w:tc>
          <w:tcPr>
            <w:tcW w:w="737" w:type="dxa"/>
            <w:vAlign w:val="center"/>
          </w:tcPr>
          <w:p w:rsidR="0031309F" w:rsidRDefault="0031309F">
            <w:pPr>
              <w:pStyle w:val="ConsPlusNormal"/>
              <w:jc w:val="center"/>
            </w:pPr>
            <w:r>
              <w:t>9,95</w:t>
            </w:r>
          </w:p>
        </w:tc>
        <w:tc>
          <w:tcPr>
            <w:tcW w:w="794" w:type="dxa"/>
            <w:vAlign w:val="center"/>
          </w:tcPr>
          <w:p w:rsidR="0031309F" w:rsidRDefault="0031309F">
            <w:pPr>
              <w:pStyle w:val="ConsPlusNormal"/>
              <w:jc w:val="center"/>
            </w:pPr>
            <w:r>
              <w:t>-</w:t>
            </w:r>
          </w:p>
        </w:tc>
        <w:tc>
          <w:tcPr>
            <w:tcW w:w="850"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454" w:type="dxa"/>
            <w:vAlign w:val="center"/>
          </w:tcPr>
          <w:p w:rsidR="0031309F" w:rsidRDefault="0031309F">
            <w:pPr>
              <w:pStyle w:val="ConsPlusNormal"/>
              <w:jc w:val="center"/>
            </w:pPr>
            <w:r>
              <w:t>3.</w:t>
            </w:r>
          </w:p>
        </w:tc>
        <w:tc>
          <w:tcPr>
            <w:tcW w:w="2381" w:type="dxa"/>
            <w:vAlign w:val="center"/>
          </w:tcPr>
          <w:p w:rsidR="0031309F" w:rsidRDefault="0031309F">
            <w:pPr>
              <w:pStyle w:val="ConsPlusNormal"/>
            </w:pPr>
            <w:r>
              <w:t>Общий коэффициент разводимости (далее - И N 3)</w:t>
            </w:r>
          </w:p>
        </w:tc>
        <w:tc>
          <w:tcPr>
            <w:tcW w:w="794" w:type="dxa"/>
            <w:vAlign w:val="center"/>
          </w:tcPr>
          <w:p w:rsidR="0031309F" w:rsidRDefault="0031309F">
            <w:pPr>
              <w:pStyle w:val="ConsPlusNormal"/>
              <w:jc w:val="center"/>
            </w:pPr>
            <w:proofErr w:type="gramStart"/>
            <w:r>
              <w:t>промилле</w:t>
            </w:r>
            <w:proofErr w:type="gramEnd"/>
          </w:p>
        </w:tc>
        <w:tc>
          <w:tcPr>
            <w:tcW w:w="737" w:type="dxa"/>
            <w:vAlign w:val="center"/>
          </w:tcPr>
          <w:p w:rsidR="0031309F" w:rsidRDefault="0031309F">
            <w:pPr>
              <w:pStyle w:val="ConsPlusNormal"/>
              <w:jc w:val="center"/>
            </w:pPr>
            <w:r>
              <w:t>5,15</w:t>
            </w:r>
          </w:p>
        </w:tc>
        <w:tc>
          <w:tcPr>
            <w:tcW w:w="794" w:type="dxa"/>
            <w:vAlign w:val="center"/>
          </w:tcPr>
          <w:p w:rsidR="0031309F" w:rsidRDefault="0031309F">
            <w:pPr>
              <w:pStyle w:val="ConsPlusNormal"/>
              <w:jc w:val="center"/>
            </w:pPr>
            <w:r>
              <w:t>-</w:t>
            </w:r>
          </w:p>
        </w:tc>
        <w:tc>
          <w:tcPr>
            <w:tcW w:w="850"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454" w:type="dxa"/>
            <w:vAlign w:val="center"/>
          </w:tcPr>
          <w:p w:rsidR="0031309F" w:rsidRDefault="0031309F">
            <w:pPr>
              <w:pStyle w:val="ConsPlusNormal"/>
              <w:jc w:val="center"/>
            </w:pPr>
            <w:r>
              <w:t>4.</w:t>
            </w:r>
          </w:p>
        </w:tc>
        <w:tc>
          <w:tcPr>
            <w:tcW w:w="2381" w:type="dxa"/>
            <w:vAlign w:val="center"/>
          </w:tcPr>
          <w:p w:rsidR="0031309F" w:rsidRDefault="0031309F">
            <w:pPr>
              <w:pStyle w:val="ConsPlusNormal"/>
            </w:pPr>
            <w:r>
              <w:t>Коэффициент миграционного прироста (далее - И N 4)</w:t>
            </w:r>
          </w:p>
        </w:tc>
        <w:tc>
          <w:tcPr>
            <w:tcW w:w="794" w:type="dxa"/>
            <w:vAlign w:val="center"/>
          </w:tcPr>
          <w:p w:rsidR="0031309F" w:rsidRDefault="0031309F">
            <w:pPr>
              <w:pStyle w:val="ConsPlusNormal"/>
              <w:jc w:val="center"/>
            </w:pPr>
            <w:proofErr w:type="gramStart"/>
            <w:r>
              <w:t>промилле</w:t>
            </w:r>
            <w:proofErr w:type="gramEnd"/>
          </w:p>
        </w:tc>
        <w:tc>
          <w:tcPr>
            <w:tcW w:w="737" w:type="dxa"/>
            <w:vAlign w:val="center"/>
          </w:tcPr>
          <w:p w:rsidR="0031309F" w:rsidRDefault="0031309F">
            <w:pPr>
              <w:pStyle w:val="ConsPlusNormal"/>
              <w:jc w:val="center"/>
            </w:pPr>
            <w:r>
              <w:t>18,75</w:t>
            </w:r>
          </w:p>
        </w:tc>
        <w:tc>
          <w:tcPr>
            <w:tcW w:w="794" w:type="dxa"/>
            <w:vAlign w:val="center"/>
          </w:tcPr>
          <w:p w:rsidR="0031309F" w:rsidRDefault="0031309F">
            <w:pPr>
              <w:pStyle w:val="ConsPlusNormal"/>
              <w:jc w:val="center"/>
            </w:pPr>
            <w:r>
              <w:t>-</w:t>
            </w:r>
          </w:p>
        </w:tc>
        <w:tc>
          <w:tcPr>
            <w:tcW w:w="850"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454" w:type="dxa"/>
            <w:vAlign w:val="center"/>
          </w:tcPr>
          <w:p w:rsidR="0031309F" w:rsidRDefault="0031309F">
            <w:pPr>
              <w:pStyle w:val="ConsPlusNormal"/>
              <w:jc w:val="center"/>
            </w:pPr>
            <w:r>
              <w:t>5.</w:t>
            </w:r>
          </w:p>
        </w:tc>
        <w:tc>
          <w:tcPr>
            <w:tcW w:w="2381" w:type="dxa"/>
            <w:vAlign w:val="center"/>
          </w:tcPr>
          <w:p w:rsidR="0031309F" w:rsidRDefault="0031309F">
            <w:pPr>
              <w:pStyle w:val="ConsPlusNormal"/>
            </w:pPr>
            <w:r>
              <w:t xml:space="preserve">Количество районных социально значимых мероприятий по </w:t>
            </w:r>
            <w:r>
              <w:lastRenderedPageBreak/>
              <w:t>пропаганде семейных ценностей и преимуществ законного брака, общественного престижа семьи (И N 1.1)</w:t>
            </w:r>
          </w:p>
        </w:tc>
        <w:tc>
          <w:tcPr>
            <w:tcW w:w="794" w:type="dxa"/>
            <w:vAlign w:val="center"/>
          </w:tcPr>
          <w:p w:rsidR="0031309F" w:rsidRDefault="0031309F">
            <w:pPr>
              <w:pStyle w:val="ConsPlusNormal"/>
              <w:jc w:val="center"/>
            </w:pPr>
            <w:proofErr w:type="gramStart"/>
            <w:r>
              <w:lastRenderedPageBreak/>
              <w:t>единиц</w:t>
            </w:r>
            <w:proofErr w:type="gramEnd"/>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3</w:t>
            </w:r>
          </w:p>
        </w:tc>
        <w:tc>
          <w:tcPr>
            <w:tcW w:w="850" w:type="dxa"/>
            <w:vAlign w:val="center"/>
          </w:tcPr>
          <w:p w:rsidR="0031309F" w:rsidRDefault="0031309F">
            <w:pPr>
              <w:pStyle w:val="ConsPlusNormal"/>
              <w:jc w:val="center"/>
            </w:pPr>
            <w:r>
              <w:t>3</w:t>
            </w:r>
          </w:p>
        </w:tc>
        <w:tc>
          <w:tcPr>
            <w:tcW w:w="794" w:type="dxa"/>
            <w:vAlign w:val="center"/>
          </w:tcPr>
          <w:p w:rsidR="0031309F" w:rsidRDefault="0031309F">
            <w:pPr>
              <w:pStyle w:val="ConsPlusNormal"/>
              <w:jc w:val="center"/>
            </w:pPr>
            <w:r>
              <w:t>3</w:t>
            </w:r>
          </w:p>
        </w:tc>
        <w:tc>
          <w:tcPr>
            <w:tcW w:w="737" w:type="dxa"/>
            <w:vAlign w:val="center"/>
          </w:tcPr>
          <w:p w:rsidR="0031309F" w:rsidRDefault="0031309F">
            <w:pPr>
              <w:pStyle w:val="ConsPlusNormal"/>
              <w:jc w:val="center"/>
            </w:pPr>
            <w:r>
              <w:t>3</w:t>
            </w:r>
          </w:p>
        </w:tc>
        <w:tc>
          <w:tcPr>
            <w:tcW w:w="794" w:type="dxa"/>
            <w:vAlign w:val="center"/>
          </w:tcPr>
          <w:p w:rsidR="0031309F" w:rsidRDefault="0031309F">
            <w:pPr>
              <w:pStyle w:val="ConsPlusNormal"/>
              <w:jc w:val="center"/>
            </w:pPr>
            <w:r>
              <w:t>3</w:t>
            </w:r>
          </w:p>
        </w:tc>
        <w:tc>
          <w:tcPr>
            <w:tcW w:w="737" w:type="dxa"/>
            <w:vAlign w:val="center"/>
          </w:tcPr>
          <w:p w:rsidR="0031309F" w:rsidRDefault="0031309F">
            <w:pPr>
              <w:pStyle w:val="ConsPlusNormal"/>
              <w:jc w:val="center"/>
            </w:pPr>
            <w:r>
              <w:t>3</w:t>
            </w:r>
          </w:p>
        </w:tc>
      </w:tr>
      <w:tr w:rsidR="0031309F">
        <w:tc>
          <w:tcPr>
            <w:tcW w:w="454" w:type="dxa"/>
            <w:vAlign w:val="center"/>
          </w:tcPr>
          <w:p w:rsidR="0031309F" w:rsidRDefault="0031309F">
            <w:pPr>
              <w:pStyle w:val="ConsPlusNormal"/>
              <w:jc w:val="center"/>
            </w:pPr>
            <w:r>
              <w:lastRenderedPageBreak/>
              <w:t>6.</w:t>
            </w:r>
          </w:p>
        </w:tc>
        <w:tc>
          <w:tcPr>
            <w:tcW w:w="2381" w:type="dxa"/>
            <w:vAlign w:val="center"/>
          </w:tcPr>
          <w:p w:rsidR="0031309F" w:rsidRDefault="0031309F">
            <w:pPr>
              <w:pStyle w:val="ConsPlusNormal"/>
            </w:pPr>
            <w:r>
              <w:t>Количество изданных и распространенных экземпляров социальной рекламы по формированию общественного мнения, норм и стандартов демографического поведения (И N 1.2)</w:t>
            </w:r>
          </w:p>
        </w:tc>
        <w:tc>
          <w:tcPr>
            <w:tcW w:w="794" w:type="dxa"/>
            <w:vAlign w:val="center"/>
          </w:tcPr>
          <w:p w:rsidR="0031309F" w:rsidRDefault="0031309F">
            <w:pPr>
              <w:pStyle w:val="ConsPlusNormal"/>
              <w:jc w:val="center"/>
            </w:pPr>
            <w:proofErr w:type="gramStart"/>
            <w:r>
              <w:t>экземпляр</w:t>
            </w:r>
            <w:proofErr w:type="gramEnd"/>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70</w:t>
            </w:r>
          </w:p>
        </w:tc>
        <w:tc>
          <w:tcPr>
            <w:tcW w:w="850"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500</w:t>
            </w:r>
          </w:p>
        </w:tc>
        <w:tc>
          <w:tcPr>
            <w:tcW w:w="737" w:type="dxa"/>
            <w:vAlign w:val="center"/>
          </w:tcPr>
          <w:p w:rsidR="0031309F" w:rsidRDefault="0031309F">
            <w:pPr>
              <w:pStyle w:val="ConsPlusNormal"/>
              <w:jc w:val="center"/>
            </w:pPr>
            <w:r>
              <w:t>500</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454" w:type="dxa"/>
            <w:vAlign w:val="center"/>
          </w:tcPr>
          <w:p w:rsidR="0031309F" w:rsidRDefault="0031309F">
            <w:pPr>
              <w:pStyle w:val="ConsPlusNormal"/>
              <w:jc w:val="center"/>
            </w:pPr>
            <w:r>
              <w:t>7.</w:t>
            </w:r>
          </w:p>
        </w:tc>
        <w:tc>
          <w:tcPr>
            <w:tcW w:w="2381" w:type="dxa"/>
            <w:vAlign w:val="center"/>
          </w:tcPr>
          <w:p w:rsidR="0031309F" w:rsidRDefault="0031309F">
            <w:pPr>
              <w:pStyle w:val="ConsPlusNormal"/>
            </w:pPr>
            <w:r>
              <w:t>Количество участников мероприятий семейной направленности, организуемых в муниципальных учреждениях образования (И N 1.3)</w:t>
            </w:r>
          </w:p>
        </w:tc>
        <w:tc>
          <w:tcPr>
            <w:tcW w:w="794" w:type="dxa"/>
            <w:vAlign w:val="center"/>
          </w:tcPr>
          <w:p w:rsidR="0031309F" w:rsidRDefault="0031309F">
            <w:pPr>
              <w:pStyle w:val="ConsPlusNormal"/>
              <w:jc w:val="center"/>
            </w:pPr>
            <w:proofErr w:type="gramStart"/>
            <w:r>
              <w:t>человек</w:t>
            </w:r>
            <w:proofErr w:type="gramEnd"/>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850"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2000</w:t>
            </w:r>
          </w:p>
        </w:tc>
        <w:tc>
          <w:tcPr>
            <w:tcW w:w="737" w:type="dxa"/>
            <w:vAlign w:val="center"/>
          </w:tcPr>
          <w:p w:rsidR="0031309F" w:rsidRDefault="0031309F">
            <w:pPr>
              <w:pStyle w:val="ConsPlusNormal"/>
              <w:jc w:val="center"/>
            </w:pPr>
            <w:r>
              <w:t>2000</w:t>
            </w:r>
          </w:p>
        </w:tc>
        <w:tc>
          <w:tcPr>
            <w:tcW w:w="794" w:type="dxa"/>
            <w:vAlign w:val="center"/>
          </w:tcPr>
          <w:p w:rsidR="0031309F" w:rsidRDefault="0031309F">
            <w:pPr>
              <w:pStyle w:val="ConsPlusNormal"/>
              <w:jc w:val="center"/>
            </w:pPr>
            <w:r>
              <w:t>2000</w:t>
            </w:r>
          </w:p>
        </w:tc>
        <w:tc>
          <w:tcPr>
            <w:tcW w:w="737" w:type="dxa"/>
            <w:vAlign w:val="center"/>
          </w:tcPr>
          <w:p w:rsidR="0031309F" w:rsidRDefault="0031309F">
            <w:pPr>
              <w:pStyle w:val="ConsPlusNormal"/>
              <w:jc w:val="center"/>
            </w:pPr>
            <w:r>
              <w:t>2000</w:t>
            </w:r>
          </w:p>
        </w:tc>
      </w:tr>
      <w:tr w:rsidR="0031309F">
        <w:tc>
          <w:tcPr>
            <w:tcW w:w="454" w:type="dxa"/>
            <w:vAlign w:val="center"/>
          </w:tcPr>
          <w:p w:rsidR="0031309F" w:rsidRDefault="0031309F">
            <w:pPr>
              <w:pStyle w:val="ConsPlusNormal"/>
              <w:jc w:val="center"/>
            </w:pPr>
            <w:r>
              <w:t>8.</w:t>
            </w:r>
          </w:p>
        </w:tc>
        <w:tc>
          <w:tcPr>
            <w:tcW w:w="2381" w:type="dxa"/>
            <w:vAlign w:val="center"/>
          </w:tcPr>
          <w:p w:rsidR="0031309F" w:rsidRDefault="0031309F">
            <w:pPr>
              <w:pStyle w:val="ConsPlusNormal"/>
            </w:pPr>
            <w:r>
              <w:t>Количество посетителей мероприятий семейной направленности в учреждениях культуры (И N 1.4)</w:t>
            </w:r>
          </w:p>
        </w:tc>
        <w:tc>
          <w:tcPr>
            <w:tcW w:w="794" w:type="dxa"/>
            <w:vAlign w:val="center"/>
          </w:tcPr>
          <w:p w:rsidR="0031309F" w:rsidRDefault="0031309F">
            <w:pPr>
              <w:pStyle w:val="ConsPlusNormal"/>
              <w:jc w:val="center"/>
            </w:pPr>
            <w:proofErr w:type="gramStart"/>
            <w:r>
              <w:t>человек</w:t>
            </w:r>
            <w:proofErr w:type="gramEnd"/>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41476</w:t>
            </w:r>
          </w:p>
        </w:tc>
        <w:tc>
          <w:tcPr>
            <w:tcW w:w="850" w:type="dxa"/>
            <w:vAlign w:val="center"/>
          </w:tcPr>
          <w:p w:rsidR="0031309F" w:rsidRDefault="0031309F">
            <w:pPr>
              <w:pStyle w:val="ConsPlusNormal"/>
              <w:jc w:val="center"/>
            </w:pPr>
            <w:r>
              <w:t>42098</w:t>
            </w:r>
          </w:p>
        </w:tc>
        <w:tc>
          <w:tcPr>
            <w:tcW w:w="794" w:type="dxa"/>
            <w:vAlign w:val="center"/>
          </w:tcPr>
          <w:p w:rsidR="0031309F" w:rsidRDefault="0031309F">
            <w:pPr>
              <w:pStyle w:val="ConsPlusNormal"/>
              <w:jc w:val="center"/>
            </w:pPr>
            <w:r>
              <w:t>42729</w:t>
            </w:r>
          </w:p>
        </w:tc>
        <w:tc>
          <w:tcPr>
            <w:tcW w:w="737" w:type="dxa"/>
            <w:vAlign w:val="center"/>
          </w:tcPr>
          <w:p w:rsidR="0031309F" w:rsidRDefault="0031309F">
            <w:pPr>
              <w:pStyle w:val="ConsPlusNormal"/>
              <w:jc w:val="center"/>
            </w:pPr>
            <w:r>
              <w:t>43369</w:t>
            </w:r>
          </w:p>
        </w:tc>
        <w:tc>
          <w:tcPr>
            <w:tcW w:w="794" w:type="dxa"/>
            <w:vAlign w:val="center"/>
          </w:tcPr>
          <w:p w:rsidR="0031309F" w:rsidRDefault="0031309F">
            <w:pPr>
              <w:pStyle w:val="ConsPlusNormal"/>
              <w:jc w:val="center"/>
            </w:pPr>
            <w:r>
              <w:t>43400</w:t>
            </w:r>
          </w:p>
        </w:tc>
        <w:tc>
          <w:tcPr>
            <w:tcW w:w="737" w:type="dxa"/>
            <w:vAlign w:val="center"/>
          </w:tcPr>
          <w:p w:rsidR="0031309F" w:rsidRDefault="0031309F">
            <w:pPr>
              <w:pStyle w:val="ConsPlusNormal"/>
              <w:jc w:val="center"/>
            </w:pPr>
            <w:r>
              <w:t>43450</w:t>
            </w:r>
          </w:p>
        </w:tc>
      </w:tr>
      <w:tr w:rsidR="0031309F">
        <w:tc>
          <w:tcPr>
            <w:tcW w:w="454" w:type="dxa"/>
            <w:vAlign w:val="center"/>
          </w:tcPr>
          <w:p w:rsidR="0031309F" w:rsidRDefault="0031309F">
            <w:pPr>
              <w:pStyle w:val="ConsPlusNormal"/>
              <w:jc w:val="center"/>
            </w:pPr>
            <w:r>
              <w:t>9.</w:t>
            </w:r>
          </w:p>
        </w:tc>
        <w:tc>
          <w:tcPr>
            <w:tcW w:w="2381" w:type="dxa"/>
            <w:vAlign w:val="center"/>
          </w:tcPr>
          <w:p w:rsidR="0031309F" w:rsidRDefault="0031309F">
            <w:pPr>
              <w:pStyle w:val="ConsPlusNormal"/>
            </w:pPr>
            <w:r>
              <w:t>Количество туристических этапов (И N 1.5)</w:t>
            </w:r>
          </w:p>
        </w:tc>
        <w:tc>
          <w:tcPr>
            <w:tcW w:w="794" w:type="dxa"/>
            <w:vAlign w:val="center"/>
          </w:tcPr>
          <w:p w:rsidR="0031309F" w:rsidRDefault="0031309F">
            <w:pPr>
              <w:pStyle w:val="ConsPlusNormal"/>
              <w:jc w:val="center"/>
            </w:pPr>
            <w:proofErr w:type="gramStart"/>
            <w:r>
              <w:t>единиц</w:t>
            </w:r>
            <w:proofErr w:type="gramEnd"/>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10</w:t>
            </w:r>
          </w:p>
        </w:tc>
        <w:tc>
          <w:tcPr>
            <w:tcW w:w="850"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454" w:type="dxa"/>
            <w:vAlign w:val="center"/>
          </w:tcPr>
          <w:p w:rsidR="0031309F" w:rsidRDefault="0031309F">
            <w:pPr>
              <w:pStyle w:val="ConsPlusNormal"/>
              <w:jc w:val="center"/>
            </w:pPr>
            <w:r>
              <w:t>10.</w:t>
            </w:r>
          </w:p>
        </w:tc>
        <w:tc>
          <w:tcPr>
            <w:tcW w:w="2381" w:type="dxa"/>
            <w:vAlign w:val="center"/>
          </w:tcPr>
          <w:p w:rsidR="0031309F" w:rsidRDefault="0031309F">
            <w:pPr>
              <w:pStyle w:val="ConsPlusNormal"/>
            </w:pPr>
            <w:r>
              <w:t>Количество участников мероприятий в возрасте от 18 до 30 лет по отношению к общему количеству населения муниципального района данного возраста (И N 1.6)</w:t>
            </w:r>
          </w:p>
        </w:tc>
        <w:tc>
          <w:tcPr>
            <w:tcW w:w="794" w:type="dxa"/>
            <w:vAlign w:val="center"/>
          </w:tcPr>
          <w:p w:rsidR="0031309F" w:rsidRDefault="0031309F">
            <w:pPr>
              <w:pStyle w:val="ConsPlusNormal"/>
              <w:jc w:val="center"/>
            </w:pPr>
            <w:proofErr w:type="gramStart"/>
            <w:r>
              <w:t>процент</w:t>
            </w:r>
            <w:proofErr w:type="gramEnd"/>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0,47</w:t>
            </w:r>
          </w:p>
        </w:tc>
        <w:tc>
          <w:tcPr>
            <w:tcW w:w="850" w:type="dxa"/>
            <w:vAlign w:val="center"/>
          </w:tcPr>
          <w:p w:rsidR="0031309F" w:rsidRDefault="0031309F">
            <w:pPr>
              <w:pStyle w:val="ConsPlusNormal"/>
              <w:jc w:val="center"/>
            </w:pPr>
            <w:r>
              <w:t>0,5</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454" w:type="dxa"/>
            <w:vAlign w:val="center"/>
          </w:tcPr>
          <w:p w:rsidR="0031309F" w:rsidRDefault="0031309F">
            <w:pPr>
              <w:pStyle w:val="ConsPlusNormal"/>
              <w:jc w:val="center"/>
            </w:pPr>
            <w:r>
              <w:t>11.</w:t>
            </w:r>
          </w:p>
        </w:tc>
        <w:tc>
          <w:tcPr>
            <w:tcW w:w="2381" w:type="dxa"/>
            <w:vAlign w:val="center"/>
          </w:tcPr>
          <w:p w:rsidR="0031309F" w:rsidRDefault="0031309F">
            <w:pPr>
              <w:pStyle w:val="ConsPlusNormal"/>
            </w:pPr>
            <w:r>
              <w:t xml:space="preserve">Удельный вес исполнения расходных обязательств, направленных на повышение престижа труда и жизни в </w:t>
            </w:r>
            <w:r>
              <w:lastRenderedPageBreak/>
              <w:t>муниципальном районе (далее - И N 4.1)</w:t>
            </w:r>
          </w:p>
        </w:tc>
        <w:tc>
          <w:tcPr>
            <w:tcW w:w="794" w:type="dxa"/>
            <w:vAlign w:val="center"/>
          </w:tcPr>
          <w:p w:rsidR="0031309F" w:rsidRDefault="0031309F">
            <w:pPr>
              <w:pStyle w:val="ConsPlusNormal"/>
              <w:jc w:val="center"/>
            </w:pPr>
            <w:proofErr w:type="gramStart"/>
            <w:r>
              <w:lastRenderedPageBreak/>
              <w:t>процент</w:t>
            </w:r>
            <w:proofErr w:type="gramEnd"/>
          </w:p>
        </w:tc>
        <w:tc>
          <w:tcPr>
            <w:tcW w:w="737" w:type="dxa"/>
            <w:vAlign w:val="center"/>
          </w:tcPr>
          <w:p w:rsidR="0031309F" w:rsidRDefault="0031309F">
            <w:pPr>
              <w:pStyle w:val="ConsPlusNormal"/>
              <w:jc w:val="center"/>
            </w:pPr>
            <w:r>
              <w:t>-</w:t>
            </w:r>
          </w:p>
        </w:tc>
        <w:tc>
          <w:tcPr>
            <w:tcW w:w="794" w:type="dxa"/>
            <w:vAlign w:val="center"/>
          </w:tcPr>
          <w:p w:rsidR="0031309F" w:rsidRDefault="0031309F">
            <w:pPr>
              <w:pStyle w:val="ConsPlusNormal"/>
              <w:jc w:val="center"/>
            </w:pPr>
            <w:r>
              <w:t>100</w:t>
            </w:r>
          </w:p>
        </w:tc>
        <w:tc>
          <w:tcPr>
            <w:tcW w:w="850" w:type="dxa"/>
            <w:vAlign w:val="center"/>
          </w:tcPr>
          <w:p w:rsidR="0031309F" w:rsidRDefault="0031309F">
            <w:pPr>
              <w:pStyle w:val="ConsPlusNormal"/>
              <w:jc w:val="center"/>
            </w:pPr>
            <w:r>
              <w:t>100</w:t>
            </w:r>
          </w:p>
        </w:tc>
        <w:tc>
          <w:tcPr>
            <w:tcW w:w="794" w:type="dxa"/>
            <w:vAlign w:val="center"/>
          </w:tcPr>
          <w:p w:rsidR="0031309F" w:rsidRDefault="0031309F">
            <w:pPr>
              <w:pStyle w:val="ConsPlusNormal"/>
              <w:jc w:val="center"/>
            </w:pPr>
            <w:r>
              <w:t>100</w:t>
            </w:r>
          </w:p>
        </w:tc>
        <w:tc>
          <w:tcPr>
            <w:tcW w:w="737" w:type="dxa"/>
            <w:vAlign w:val="center"/>
          </w:tcPr>
          <w:p w:rsidR="0031309F" w:rsidRDefault="0031309F">
            <w:pPr>
              <w:pStyle w:val="ConsPlusNormal"/>
              <w:jc w:val="center"/>
            </w:pPr>
            <w:r>
              <w:t>100</w:t>
            </w:r>
          </w:p>
        </w:tc>
        <w:tc>
          <w:tcPr>
            <w:tcW w:w="794" w:type="dxa"/>
            <w:vAlign w:val="center"/>
          </w:tcPr>
          <w:p w:rsidR="0031309F" w:rsidRDefault="0031309F">
            <w:pPr>
              <w:pStyle w:val="ConsPlusNormal"/>
              <w:jc w:val="center"/>
            </w:pPr>
            <w:r>
              <w:t>100</w:t>
            </w:r>
          </w:p>
        </w:tc>
        <w:tc>
          <w:tcPr>
            <w:tcW w:w="737" w:type="dxa"/>
            <w:vAlign w:val="center"/>
          </w:tcPr>
          <w:p w:rsidR="0031309F" w:rsidRDefault="0031309F">
            <w:pPr>
              <w:pStyle w:val="ConsPlusNormal"/>
              <w:jc w:val="center"/>
            </w:pPr>
            <w:r>
              <w:t>100</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w:t>
      </w:r>
    </w:p>
    <w:p w:rsidR="0031309F" w:rsidRDefault="0031309F">
      <w:pPr>
        <w:pStyle w:val="ConsPlusTitle"/>
        <w:jc w:val="center"/>
      </w:pPr>
      <w:proofErr w:type="gramStart"/>
      <w:r>
        <w:t>подпрограммы</w:t>
      </w:r>
      <w:proofErr w:type="gramEnd"/>
      <w:r>
        <w:t xml:space="preserve"> "Семья и демография"</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"Семья и демография" осуществляет Управление социальной политики.</w:t>
      </w:r>
    </w:p>
    <w:p w:rsidR="0031309F" w:rsidRDefault="0031309F">
      <w:pPr>
        <w:pStyle w:val="ConsPlusNormal"/>
        <w:spacing w:before="220"/>
        <w:ind w:firstLine="540"/>
        <w:jc w:val="both"/>
      </w:pPr>
      <w:r>
        <w:t>Ответственность за реализацию основных мероприятий и мероприятий подпрограммы "Семья и демография", а также достижение утвержденных значений целевых индикаторов мероприятий подпрограммы "Семья и демография" несут соисполнители и исполнители основных мероприятий подпрограмм и мероприятий подпрограммы "Семья и демография".</w:t>
      </w:r>
    </w:p>
    <w:p w:rsidR="0031309F" w:rsidRDefault="0031309F">
      <w:pPr>
        <w:pStyle w:val="ConsPlusNormal"/>
        <w:spacing w:before="220"/>
        <w:ind w:firstLine="540"/>
        <w:jc w:val="both"/>
      </w:pPr>
      <w:r>
        <w:t xml:space="preserve">Абзацы третий - шестой исключены. - </w:t>
      </w:r>
      <w:hyperlink r:id="rId102"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"Семья и демография"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 муниципальных контрактов (договоров), заключаемых муниципальным заказчиком с поставщиками товаров, работ и услуг.</w:t>
      </w:r>
    </w:p>
    <w:p w:rsidR="0031309F" w:rsidRDefault="0031309F">
      <w:pPr>
        <w:pStyle w:val="ConsPlusNormal"/>
        <w:spacing w:before="220"/>
        <w:ind w:firstLine="540"/>
        <w:jc w:val="both"/>
      </w:pPr>
      <w:r>
        <w:t>Подпрограмма "Семья и демография" считается завершенной после выполнения плана программных мероприятий в полном объеме и (или) достижения цели подпрограммы "Семья и демография".</w:t>
      </w:r>
    </w:p>
    <w:p w:rsidR="0031309F" w:rsidRDefault="0031309F">
      <w:pPr>
        <w:pStyle w:val="ConsPlusNormal"/>
        <w:spacing w:before="220"/>
        <w:ind w:firstLine="540"/>
        <w:jc w:val="both"/>
      </w:pPr>
      <w:r>
        <w:t>Одновременно с реализацией подпрограммы "Семья и демография"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"Семья и демография". С учетом достижения по годам ожидаемых результатов реализации подпрограммы "Семья и демография"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2" w:name="P737"/>
      <w:bookmarkEnd w:id="2"/>
      <w:r>
        <w:t>Подпрограмма "Создание условий для оказания</w:t>
      </w:r>
    </w:p>
    <w:p w:rsidR="0031309F" w:rsidRDefault="0031309F">
      <w:pPr>
        <w:pStyle w:val="ConsPlusTitle"/>
        <w:jc w:val="center"/>
      </w:pPr>
      <w:proofErr w:type="gramStart"/>
      <w:r>
        <w:t>медицинской</w:t>
      </w:r>
      <w:proofErr w:type="gramEnd"/>
      <w:r>
        <w:t xml:space="preserve"> помощи населению"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"Создание условий для оказания</w:t>
      </w:r>
    </w:p>
    <w:p w:rsidR="0031309F" w:rsidRDefault="0031309F">
      <w:pPr>
        <w:pStyle w:val="ConsPlusTitle"/>
        <w:jc w:val="center"/>
      </w:pPr>
      <w:proofErr w:type="gramStart"/>
      <w:r>
        <w:t>медицинской</w:t>
      </w:r>
      <w:proofErr w:type="gramEnd"/>
      <w:r>
        <w:t xml:space="preserve"> помощи населению"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Наименование подпрограммы муниципальной программы</w:t>
            </w:r>
          </w:p>
        </w:tc>
        <w:tc>
          <w:tcPr>
            <w:tcW w:w="6180" w:type="dxa"/>
          </w:tcPr>
          <w:p w:rsidR="0031309F" w:rsidRDefault="0031309F">
            <w:pPr>
              <w:pStyle w:val="ConsPlusNormal"/>
              <w:jc w:val="both"/>
            </w:pPr>
            <w:r>
              <w:t>"Создание условий для оказания медицинской помощи населению"</w:t>
            </w:r>
          </w:p>
        </w:tc>
      </w:tr>
      <w:tr w:rsidR="0031309F">
        <w:tblPrEx>
          <w:tblBorders>
            <w:insideH w:val="nil"/>
          </w:tblBorders>
        </w:tblPrEx>
        <w:tc>
          <w:tcPr>
            <w:tcW w:w="2891" w:type="dxa"/>
            <w:tcBorders>
              <w:bottom w:val="nil"/>
            </w:tcBorders>
          </w:tcPr>
          <w:p w:rsidR="0031309F" w:rsidRDefault="0031309F">
            <w:pPr>
              <w:pStyle w:val="ConsPlusNormal"/>
              <w:jc w:val="both"/>
            </w:pPr>
            <w:r>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"Единый расчетный центр" Омского муниципального района Омской области</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103" w:history="1">
              <w:r>
                <w:rPr>
                  <w:color w:val="0000FF"/>
                </w:rPr>
                <w:t>Постановления</w:t>
              </w:r>
            </w:hyperlink>
            <w:r>
              <w:t xml:space="preserve"> Администрации Омского муниципального района Омской области от 07.06.2018 N П-18/ОМС-109)</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Комитет по образованию</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pPr>
            <w:r>
              <w:t>Цель подпрограммы</w:t>
            </w:r>
          </w:p>
        </w:tc>
        <w:tc>
          <w:tcPr>
            <w:tcW w:w="6180" w:type="dxa"/>
          </w:tcPr>
          <w:p w:rsidR="0031309F" w:rsidRDefault="0031309F">
            <w:pPr>
              <w:pStyle w:val="ConsPlusNormal"/>
              <w:jc w:val="both"/>
            </w:pPr>
            <w:r>
              <w:t>Создание условий для своевременного оказания медицинской помощи гражданам, проживающим в муниципальном районе</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jc w:val="both"/>
            </w:pPr>
            <w:r>
              <w:t>- Предупреждение социально значимых заболеваний и заболеваний, представляющих опасность для окружающих;</w:t>
            </w:r>
          </w:p>
          <w:p w:rsidR="0031309F" w:rsidRDefault="0031309F">
            <w:pPr>
              <w:pStyle w:val="ConsPlusNormal"/>
              <w:jc w:val="both"/>
            </w:pPr>
            <w:r>
              <w:t>- Просвещение и информирование населения о формировании здорового образа жизни, профилактике заболеваний;</w:t>
            </w:r>
          </w:p>
          <w:p w:rsidR="0031309F" w:rsidRDefault="0031309F">
            <w:pPr>
              <w:pStyle w:val="ConsPlusNormal"/>
              <w:jc w:val="both"/>
            </w:pPr>
            <w:r>
              <w:t>- Создание условий для стимулирования и поддержки медицинских кадров</w:t>
            </w:r>
          </w:p>
        </w:tc>
      </w:tr>
      <w:tr w:rsidR="0031309F">
        <w:tc>
          <w:tcPr>
            <w:tcW w:w="2891" w:type="dxa"/>
          </w:tcPr>
          <w:p w:rsidR="0031309F" w:rsidRDefault="0031309F">
            <w:pPr>
              <w:pStyle w:val="ConsPlusNormal"/>
            </w:pPr>
            <w:r>
              <w:t>Перечень основных мероприятий</w:t>
            </w:r>
          </w:p>
        </w:tc>
        <w:tc>
          <w:tcPr>
            <w:tcW w:w="6180" w:type="dxa"/>
          </w:tcPr>
          <w:p w:rsidR="0031309F" w:rsidRDefault="0031309F">
            <w:pPr>
              <w:pStyle w:val="ConsPlusNormal"/>
              <w:jc w:val="both"/>
            </w:pPr>
            <w:r>
              <w:t>- Организация мероприятий, направленных на предупреждение социально значимых заболеваний и заболеваний, представляющих опасность для окружающих;</w:t>
            </w:r>
          </w:p>
          <w:p w:rsidR="0031309F" w:rsidRDefault="0031309F">
            <w:pPr>
              <w:pStyle w:val="ConsPlusNormal"/>
              <w:jc w:val="both"/>
            </w:pPr>
            <w:r>
              <w:t>- Организация мероприятий по просвещению и информированию населения о формировании здорового образа жизни, профилактике заболеваний;</w:t>
            </w:r>
          </w:p>
          <w:p w:rsidR="0031309F" w:rsidRDefault="0031309F">
            <w:pPr>
              <w:pStyle w:val="ConsPlusNormal"/>
              <w:jc w:val="both"/>
            </w:pPr>
            <w:r>
              <w:t>- Создание условий для стимулирования и поддержки медицинских кадров</w:t>
            </w:r>
          </w:p>
        </w:tc>
      </w:tr>
      <w:tr w:rsidR="0031309F">
        <w:tblPrEx>
          <w:tblBorders>
            <w:insideH w:val="nil"/>
          </w:tblBorders>
        </w:tblPrEx>
        <w:tc>
          <w:tcPr>
            <w:tcW w:w="2891"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jc w:val="both"/>
            </w:pPr>
            <w:r>
              <w:t>Общий объем финансирования подпрограммы "Создание условий для оказания медицинской помощи населению" составит 981 951,23 рублей, в том числе:</w:t>
            </w:r>
          </w:p>
          <w:p w:rsidR="0031309F" w:rsidRDefault="0031309F">
            <w:pPr>
              <w:pStyle w:val="ConsPlusNormal"/>
              <w:jc w:val="both"/>
            </w:pPr>
            <w:r>
              <w:t>- в 2014 году - 77 060,00 рублей;</w:t>
            </w:r>
          </w:p>
          <w:p w:rsidR="0031309F" w:rsidRDefault="0031309F">
            <w:pPr>
              <w:pStyle w:val="ConsPlusNormal"/>
              <w:jc w:val="both"/>
            </w:pPr>
            <w:r>
              <w:t>- в 2015 году - 156 615,00 рублей;</w:t>
            </w:r>
          </w:p>
          <w:p w:rsidR="0031309F" w:rsidRDefault="0031309F">
            <w:pPr>
              <w:pStyle w:val="ConsPlusNormal"/>
              <w:jc w:val="both"/>
            </w:pPr>
            <w:r>
              <w:t>- в 2016 году - 144 181,97 рублей;</w:t>
            </w:r>
          </w:p>
          <w:p w:rsidR="0031309F" w:rsidRDefault="0031309F">
            <w:pPr>
              <w:pStyle w:val="ConsPlusNormal"/>
              <w:jc w:val="both"/>
            </w:pPr>
            <w:r>
              <w:t>- в 2017 году - 148 587,48 рублей;</w:t>
            </w:r>
          </w:p>
          <w:p w:rsidR="0031309F" w:rsidRDefault="0031309F">
            <w:pPr>
              <w:pStyle w:val="ConsPlusNormal"/>
              <w:jc w:val="both"/>
            </w:pPr>
            <w:r>
              <w:t>- в 2018 году - 192 588,59 рублей;</w:t>
            </w:r>
          </w:p>
          <w:p w:rsidR="0031309F" w:rsidRDefault="0031309F">
            <w:pPr>
              <w:pStyle w:val="ConsPlusNormal"/>
              <w:jc w:val="both"/>
            </w:pPr>
            <w:r>
              <w:t>- в 2019 году - 54 318,19 рублей;</w:t>
            </w:r>
          </w:p>
          <w:p w:rsidR="0031309F" w:rsidRDefault="0031309F">
            <w:pPr>
              <w:pStyle w:val="ConsPlusNormal"/>
              <w:jc w:val="both"/>
            </w:pPr>
            <w:r>
              <w:t>- в 2020 году - 208 600,00 рублей.</w:t>
            </w:r>
          </w:p>
          <w:p w:rsidR="0031309F" w:rsidRDefault="0031309F">
            <w:pPr>
              <w:pStyle w:val="ConsPlusNormal"/>
              <w:jc w:val="both"/>
            </w:pPr>
            <w:r>
              <w:t>Из общего объема финансирования подпрограммы "Создание условий для оказания медицинской помощи населению" расходы районного бюджета за счет налоговых и неналоговых доходов, поступлений нецелевого характера составят 981 951,23 рублей, в том числе:</w:t>
            </w:r>
          </w:p>
          <w:p w:rsidR="0031309F" w:rsidRDefault="0031309F">
            <w:pPr>
              <w:pStyle w:val="ConsPlusNormal"/>
              <w:jc w:val="both"/>
            </w:pPr>
            <w:r>
              <w:lastRenderedPageBreak/>
              <w:t>- в 2014 году - 77 060,00 рублей;</w:t>
            </w:r>
          </w:p>
          <w:p w:rsidR="0031309F" w:rsidRDefault="0031309F">
            <w:pPr>
              <w:pStyle w:val="ConsPlusNormal"/>
              <w:jc w:val="both"/>
            </w:pPr>
            <w:r>
              <w:t>- в 2015 году - 156 615,00 рублей;</w:t>
            </w:r>
          </w:p>
          <w:p w:rsidR="0031309F" w:rsidRDefault="0031309F">
            <w:pPr>
              <w:pStyle w:val="ConsPlusNormal"/>
              <w:jc w:val="both"/>
            </w:pPr>
            <w:r>
              <w:t>- в 2016 году - 144 181,97 рублей;</w:t>
            </w:r>
          </w:p>
          <w:p w:rsidR="0031309F" w:rsidRDefault="0031309F">
            <w:pPr>
              <w:pStyle w:val="ConsPlusNormal"/>
              <w:jc w:val="both"/>
            </w:pPr>
            <w:r>
              <w:t>- в 2017 году - 148 587,48 рублей;</w:t>
            </w:r>
          </w:p>
          <w:p w:rsidR="0031309F" w:rsidRDefault="0031309F">
            <w:pPr>
              <w:pStyle w:val="ConsPlusNormal"/>
              <w:jc w:val="both"/>
            </w:pPr>
            <w:r>
              <w:t>- в 2018 году - 192 588,59 рублей;</w:t>
            </w:r>
          </w:p>
          <w:p w:rsidR="0031309F" w:rsidRDefault="0031309F">
            <w:pPr>
              <w:pStyle w:val="ConsPlusNormal"/>
              <w:jc w:val="both"/>
            </w:pPr>
            <w:r>
              <w:t>- в 2019 году - 54 318,19 рублей;</w:t>
            </w:r>
          </w:p>
          <w:p w:rsidR="0031309F" w:rsidRDefault="0031309F">
            <w:pPr>
              <w:pStyle w:val="ConsPlusNormal"/>
              <w:jc w:val="both"/>
            </w:pPr>
            <w:r>
              <w:t>- в 2020 году - 208 600,00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107"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blPrEx>
          <w:tblBorders>
            <w:insideH w:val="nil"/>
          </w:tblBorders>
        </w:tblPrEx>
        <w:tc>
          <w:tcPr>
            <w:tcW w:w="2891" w:type="dxa"/>
            <w:tcBorders>
              <w:bottom w:val="nil"/>
            </w:tcBorders>
          </w:tcPr>
          <w:p w:rsidR="0031309F" w:rsidRDefault="0031309F">
            <w:pPr>
              <w:pStyle w:val="ConsPlusNormal"/>
            </w:pPr>
            <w:r>
              <w:t>Ожидаемые результаты реализации подпрограммы (по годам и по итогам реализации)</w:t>
            </w:r>
          </w:p>
        </w:tc>
        <w:tc>
          <w:tcPr>
            <w:tcW w:w="6180" w:type="dxa"/>
            <w:tcBorders>
              <w:bottom w:val="nil"/>
            </w:tcBorders>
          </w:tcPr>
          <w:p w:rsidR="0031309F" w:rsidRDefault="0031309F">
            <w:pPr>
              <w:pStyle w:val="ConsPlusNormal"/>
            </w:pPr>
            <w:r>
              <w:t>- обеспечение первичной вакцинацией по эпидпоказаниям работников учреждений образования муниципального района, подлежащих первичной вакцинации по эпидпоказаниям, в размере 100 процентов;</w:t>
            </w:r>
          </w:p>
          <w:p w:rsidR="0031309F" w:rsidRDefault="0031309F">
            <w:pPr>
              <w:pStyle w:val="ConsPlusNormal"/>
            </w:pPr>
            <w:r>
              <w:t>- достижение к 2020 году доли граждан, положительно оценивающих сопровождение мероприятий по проведению диспансеризации, профилактических прививок и профилактических осмотров населения в муниципальном районе, не менее 65 процентов, в том числе по годам:</w:t>
            </w:r>
          </w:p>
          <w:p w:rsidR="0031309F" w:rsidRDefault="0031309F">
            <w:pPr>
              <w:pStyle w:val="ConsPlusNormal"/>
            </w:pPr>
            <w:r>
              <w:t>- в 2014 году - 44 процента;</w:t>
            </w:r>
          </w:p>
          <w:p w:rsidR="0031309F" w:rsidRDefault="0031309F">
            <w:pPr>
              <w:pStyle w:val="ConsPlusNormal"/>
            </w:pPr>
            <w:r>
              <w:t>- в 2015 году - 49 процентов;</w:t>
            </w:r>
          </w:p>
          <w:p w:rsidR="0031309F" w:rsidRDefault="0031309F">
            <w:pPr>
              <w:pStyle w:val="ConsPlusNormal"/>
            </w:pPr>
            <w:r>
              <w:t>- в 2016 году - 52 процента;</w:t>
            </w:r>
          </w:p>
          <w:p w:rsidR="0031309F" w:rsidRDefault="0031309F">
            <w:pPr>
              <w:pStyle w:val="ConsPlusNormal"/>
            </w:pPr>
            <w:r>
              <w:t>- в 2017 году - 55 процентов;</w:t>
            </w:r>
          </w:p>
          <w:p w:rsidR="0031309F" w:rsidRDefault="0031309F">
            <w:pPr>
              <w:pStyle w:val="ConsPlusNormal"/>
            </w:pPr>
            <w:r>
              <w:t>- в 2018 году - 59 процентов;</w:t>
            </w:r>
          </w:p>
          <w:p w:rsidR="0031309F" w:rsidRDefault="0031309F">
            <w:pPr>
              <w:pStyle w:val="ConsPlusNormal"/>
            </w:pPr>
            <w:r>
              <w:t>- в 2019 году - 62 процента;</w:t>
            </w:r>
          </w:p>
          <w:p w:rsidR="0031309F" w:rsidRDefault="0031309F">
            <w:pPr>
              <w:pStyle w:val="ConsPlusNormal"/>
            </w:pPr>
            <w:r>
              <w:t>- в 2020 году - 65 процентов;</w:t>
            </w:r>
          </w:p>
          <w:p w:rsidR="0031309F" w:rsidRDefault="0031309F">
            <w:pPr>
              <w:pStyle w:val="ConsPlusNormal"/>
            </w:pPr>
            <w:r>
              <w:t>- издание и распространение к 2020 году не менее 1460 экземпляров информационных материалов по формированию здорового образа жизни, профилактике социально значимых заболеваний;</w:t>
            </w:r>
          </w:p>
          <w:p w:rsidR="0031309F" w:rsidRDefault="0031309F">
            <w:pPr>
              <w:pStyle w:val="ConsPlusNormal"/>
            </w:pPr>
            <w:r>
              <w:t>- достижение к 2020 году обеспеченности населения муниципального района врачами (на 10 тыс. человек населения) не менее 15,7 человек, в том числе по годам:</w:t>
            </w:r>
          </w:p>
          <w:p w:rsidR="0031309F" w:rsidRDefault="0031309F">
            <w:pPr>
              <w:pStyle w:val="ConsPlusNormal"/>
            </w:pPr>
            <w:r>
              <w:t>- в 2014 году - 0 человек;</w:t>
            </w:r>
          </w:p>
          <w:p w:rsidR="0031309F" w:rsidRDefault="0031309F">
            <w:pPr>
              <w:pStyle w:val="ConsPlusNormal"/>
            </w:pPr>
            <w:r>
              <w:t>- в 2015 году - 0 человек;</w:t>
            </w:r>
          </w:p>
          <w:p w:rsidR="0031309F" w:rsidRDefault="0031309F">
            <w:pPr>
              <w:pStyle w:val="ConsPlusNormal"/>
            </w:pPr>
            <w:r>
              <w:t>- в 2016 году - 0 человек;</w:t>
            </w:r>
          </w:p>
          <w:p w:rsidR="0031309F" w:rsidRDefault="0031309F">
            <w:pPr>
              <w:pStyle w:val="ConsPlusNormal"/>
            </w:pPr>
            <w:r>
              <w:t>- в 2017 году - 15,6 человек;</w:t>
            </w:r>
          </w:p>
          <w:p w:rsidR="0031309F" w:rsidRDefault="0031309F">
            <w:pPr>
              <w:pStyle w:val="ConsPlusNormal"/>
            </w:pPr>
            <w:r>
              <w:t>- в 2018 году - 15,6 человек;</w:t>
            </w:r>
          </w:p>
          <w:p w:rsidR="0031309F" w:rsidRDefault="0031309F">
            <w:pPr>
              <w:pStyle w:val="ConsPlusNormal"/>
            </w:pPr>
            <w:r>
              <w:t>- в 2019 году - 15,7 человек;</w:t>
            </w:r>
          </w:p>
          <w:p w:rsidR="0031309F" w:rsidRDefault="0031309F">
            <w:pPr>
              <w:pStyle w:val="ConsPlusNormal"/>
            </w:pPr>
            <w:r>
              <w:t>- в 2020 году - 15,7 человек;</w:t>
            </w:r>
          </w:p>
          <w:p w:rsidR="0031309F" w:rsidRDefault="0031309F">
            <w:pPr>
              <w:pStyle w:val="ConsPlusNormal"/>
            </w:pPr>
            <w:r>
              <w:t>- достижение к 2020 году обеспеченности населения муниципального района средними медицинскими работниками (на 10 тыс. человек населения) не менее 40,3 человек:</w:t>
            </w:r>
          </w:p>
          <w:p w:rsidR="0031309F" w:rsidRDefault="0031309F">
            <w:pPr>
              <w:pStyle w:val="ConsPlusNormal"/>
            </w:pPr>
            <w:r>
              <w:t>- в 2014 году - 0 человек;</w:t>
            </w:r>
          </w:p>
          <w:p w:rsidR="0031309F" w:rsidRDefault="0031309F">
            <w:pPr>
              <w:pStyle w:val="ConsPlusNormal"/>
            </w:pPr>
            <w:r>
              <w:t>- в 2015 году - 0 человек;</w:t>
            </w:r>
          </w:p>
          <w:p w:rsidR="0031309F" w:rsidRDefault="0031309F">
            <w:pPr>
              <w:pStyle w:val="ConsPlusNormal"/>
            </w:pPr>
            <w:r>
              <w:t>- в 2016 году - 0 человек;</w:t>
            </w:r>
          </w:p>
          <w:p w:rsidR="0031309F" w:rsidRDefault="0031309F">
            <w:pPr>
              <w:pStyle w:val="ConsPlusNormal"/>
            </w:pPr>
            <w:r>
              <w:t>- в 2017 году - 40,2 человек;</w:t>
            </w:r>
          </w:p>
          <w:p w:rsidR="0031309F" w:rsidRDefault="0031309F">
            <w:pPr>
              <w:pStyle w:val="ConsPlusNormal"/>
            </w:pPr>
            <w:r>
              <w:t>- в 2018 году - 40,2 человек;</w:t>
            </w:r>
          </w:p>
          <w:p w:rsidR="0031309F" w:rsidRDefault="0031309F">
            <w:pPr>
              <w:pStyle w:val="ConsPlusNormal"/>
            </w:pPr>
            <w:r>
              <w:t>- в 2019 году - 40,3 человек;</w:t>
            </w:r>
          </w:p>
          <w:p w:rsidR="0031309F" w:rsidRDefault="0031309F">
            <w:pPr>
              <w:pStyle w:val="ConsPlusNormal"/>
              <w:jc w:val="both"/>
            </w:pPr>
            <w:r>
              <w:t>- в 2020 году - 40,3 человек</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Администрации Омского муниципального района Омской области от </w:t>
            </w:r>
            <w:r>
              <w:lastRenderedPageBreak/>
              <w:t>03.04.2017 N П-17/ОМС-143)</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"Создание условий для оказания</w:t>
      </w:r>
    </w:p>
    <w:p w:rsidR="0031309F" w:rsidRDefault="0031309F">
      <w:pPr>
        <w:pStyle w:val="ConsPlusTitle"/>
        <w:jc w:val="center"/>
      </w:pPr>
      <w:proofErr w:type="gramStart"/>
      <w:r>
        <w:t>медицинской</w:t>
      </w:r>
      <w:proofErr w:type="gramEnd"/>
      <w:r>
        <w:t xml:space="preserve"> помощи населению", описание основных проблем</w:t>
      </w:r>
    </w:p>
    <w:p w:rsidR="0031309F" w:rsidRDefault="0031309F">
      <w:pPr>
        <w:pStyle w:val="ConsPlusTitle"/>
        <w:jc w:val="center"/>
      </w:pPr>
      <w:proofErr w:type="gramStart"/>
      <w:r>
        <w:t>в</w:t>
      </w:r>
      <w:proofErr w:type="gramEnd"/>
      <w:r>
        <w:t xml:space="preserve"> указанной сфере и прогноз ее развития</w:t>
      </w:r>
    </w:p>
    <w:p w:rsidR="0031309F" w:rsidRDefault="0031309F">
      <w:pPr>
        <w:pStyle w:val="ConsPlusNormal"/>
        <w:jc w:val="both"/>
      </w:pPr>
    </w:p>
    <w:p w:rsidR="0031309F" w:rsidRDefault="0031309F">
      <w:pPr>
        <w:pStyle w:val="ConsPlusNormal"/>
        <w:ind w:firstLine="540"/>
        <w:jc w:val="both"/>
      </w:pPr>
      <w:r>
        <w:t>К полномочиям муниципального района в сфере охраны здоровья населения Омской области относятся:</w:t>
      </w:r>
    </w:p>
    <w:p w:rsidR="0031309F" w:rsidRDefault="0031309F">
      <w:pPr>
        <w:pStyle w:val="ConsPlusNormal"/>
        <w:spacing w:before="220"/>
        <w:ind w:firstLine="540"/>
        <w:jc w:val="both"/>
      </w:pPr>
      <w:r>
        <w:t>- информирование населения о возможности распространения социально значимых заболеваний и заболеваний, представляющих опасность для окружающих;</w:t>
      </w:r>
    </w:p>
    <w:p w:rsidR="0031309F" w:rsidRDefault="0031309F">
      <w:pPr>
        <w:pStyle w:val="ConsPlusNormal"/>
        <w:spacing w:before="220"/>
        <w:ind w:firstLine="540"/>
        <w:jc w:val="both"/>
      </w:pPr>
      <w:r>
        <w:t>- реализация мероприятий по профилактике заболеваний, в том числе содействие в осуществлении мероприятий по проведению профилактических прививок и профилактических осмотров, диспансеризации граждан, просвещению и информированию населения муниципального образования, предотвращению социально значимых заболеваний.</w:t>
      </w:r>
    </w:p>
    <w:p w:rsidR="0031309F" w:rsidRDefault="0031309F">
      <w:pPr>
        <w:pStyle w:val="ConsPlusNormal"/>
        <w:spacing w:before="220"/>
        <w:ind w:firstLine="540"/>
        <w:jc w:val="both"/>
      </w:pPr>
      <w:r>
        <w:t>В муниципальном районе в 2012 году отмечен рост заболеваемости коклюшем в 2 раза, дизентерией - в 3 раза, острым вирусным гепатитом А - в 2 раза, инфекционным мононуклеозом - в 1,5 раза, внебольничными пневмониями - в 1,3 раза, аскаридозом - в 2,5 раза.</w:t>
      </w:r>
    </w:p>
    <w:p w:rsidR="0031309F" w:rsidRDefault="0031309F">
      <w:pPr>
        <w:pStyle w:val="ConsPlusNormal"/>
        <w:spacing w:before="220"/>
        <w:ind w:firstLine="540"/>
        <w:jc w:val="both"/>
      </w:pPr>
      <w:r>
        <w:t>Сохраняются высокие показатели заболеваемости населения муниципального района по острым кишечным инфекциям. В 2012 году зарегистрировано 324 случая установленной кишечной инфекции (показатель 344,4 на 100 тыс. населения), в том числе 200 случаев вирусной этиологии (показатель 204,1 на 100 тыс. населения, что соответствует уровню 2011 года), отмечен 431 случай неустановленной кишечной инфекции (показатель 458,1 на 100 тыс. населения, что на 1,08 больше, чем за аналогичный период 2011 года), регистрировалась групповая заболеваемость острыми кишечными инфекциями вирусной этиологии среди детей Муниципального бюджетного дошкольного образовательного учреждения (далее - МБДОУ) "Детский сад "Горячеключевской" (7 случаев), МБДОУ "Лузинский-2" (5 случаев).</w:t>
      </w:r>
    </w:p>
    <w:p w:rsidR="0031309F" w:rsidRDefault="0031309F">
      <w:pPr>
        <w:pStyle w:val="ConsPlusNormal"/>
        <w:spacing w:before="220"/>
        <w:ind w:firstLine="540"/>
        <w:jc w:val="both"/>
      </w:pPr>
      <w:r>
        <w:t>Одной из наиболее сложных остается обстановка в районе по ВИЧ-инфекции. За 2012 год вновь зарегистрировано 48 случаев ВИЧ-инфекции (2011 год - 53). Всего на учете состоит 192 ВИЧ инфицированных и носителей ВИЧ-инфекции. В 2012 году на учете состояло 6 беременных с диагнозом ВИЧ-инфекция, все беременности благополучно разрешились родами. 3-х этапная химиопрофилактика передачи инфекции от матери плоду была проведена в 100 процентов случаев.</w:t>
      </w:r>
    </w:p>
    <w:p w:rsidR="0031309F" w:rsidRDefault="0031309F">
      <w:pPr>
        <w:pStyle w:val="ConsPlusNormal"/>
        <w:spacing w:before="220"/>
        <w:ind w:firstLine="540"/>
        <w:jc w:val="both"/>
      </w:pPr>
      <w:r>
        <w:t>Заболеваемость туберкулезом в муниципальном районе в 2012 году составила 84 случая, в том числе туберкулез органов дыхания - 80 (у детей до 14 лет - 4). Актуальность приобрела проблема туберкулеза в сочетании с ВИЧ-инфекцией. Вовлечение в эпидемиологический процесс одних и тех же групп риска, сходство отдельных звеньев патогенеза на фоне высокой инфицированности микобактериями туберкулеза населения обусловили крайне неблагоприятное развитие сочетанной патологии ВИЧ и туберкулеза.</w:t>
      </w:r>
    </w:p>
    <w:p w:rsidR="0031309F" w:rsidRDefault="0031309F">
      <w:pPr>
        <w:pStyle w:val="ConsPlusNormal"/>
        <w:spacing w:before="220"/>
        <w:ind w:firstLine="540"/>
        <w:jc w:val="both"/>
      </w:pPr>
      <w:r>
        <w:t>По паразитарным заболеваниям сохраняются высокие уровни пораженности лямблиозом, энтеробиозом и описторхозом среди населения (показатели 38,26; 197,7; 275,3 на 100 тысяч населения соответственно).</w:t>
      </w:r>
    </w:p>
    <w:p w:rsidR="0031309F" w:rsidRDefault="0031309F">
      <w:pPr>
        <w:pStyle w:val="ConsPlusNormal"/>
        <w:spacing w:before="220"/>
        <w:ind w:firstLine="540"/>
        <w:jc w:val="both"/>
      </w:pPr>
      <w:r>
        <w:t>За 2012 год с укусами клеща обратилось 266 человек, из них детей 113 человек (42,8 процента), что в 1,09 раза выше, чем в 2011 году.</w:t>
      </w:r>
    </w:p>
    <w:p w:rsidR="0031309F" w:rsidRDefault="0031309F">
      <w:pPr>
        <w:pStyle w:val="ConsPlusNormal"/>
        <w:spacing w:before="220"/>
        <w:ind w:firstLine="540"/>
        <w:jc w:val="both"/>
      </w:pPr>
      <w:r>
        <w:t xml:space="preserve">В 2012 году среди жителей района выявлено 503 чел., инвазированных гельминтами (в 2011 г. - 424 человека). Показатель заболеваемости составил 467,2 на 100 тыс. населения, что на 9,2 </w:t>
      </w:r>
      <w:r>
        <w:lastRenderedPageBreak/>
        <w:t>процента выше показателя 2011 года.</w:t>
      </w:r>
    </w:p>
    <w:p w:rsidR="0031309F" w:rsidRDefault="0031309F">
      <w:pPr>
        <w:pStyle w:val="ConsPlusNormal"/>
        <w:spacing w:before="220"/>
        <w:ind w:firstLine="540"/>
        <w:jc w:val="both"/>
      </w:pPr>
      <w:r>
        <w:t>Важнейшей составной частью профилактических мероприятий, направленных на предупреждение инфекционных заболеваний, а также заболеваний социального характера является информирование населения муниципального района,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района, осуществляемое на основе ежегодных статистических данных, а также информирование об угрозе возникновения и о возникновении эпидемий.</w:t>
      </w:r>
    </w:p>
    <w:p w:rsidR="0031309F" w:rsidRDefault="0031309F">
      <w:pPr>
        <w:pStyle w:val="ConsPlusNormal"/>
        <w:spacing w:before="220"/>
        <w:ind w:firstLine="540"/>
        <w:jc w:val="both"/>
      </w:pPr>
      <w:r>
        <w:t>В современных условиях особую важность приобретает реализация на территории муниципального района мероприятий по профилактике заболеваний, в том числе содействие лечебно-профилактическим учреждениям в осуществлении мероприятий по проведению профилактических прививок и профилактических осмотров, а также диспансеризации граждан.</w:t>
      </w:r>
    </w:p>
    <w:p w:rsidR="0031309F" w:rsidRDefault="0031309F">
      <w:pPr>
        <w:pStyle w:val="ConsPlusNormal"/>
        <w:spacing w:before="220"/>
        <w:ind w:firstLine="540"/>
        <w:jc w:val="both"/>
      </w:pPr>
      <w:r>
        <w:t>Немаловажным фактором, влияющим на качество предоставляемой медицинской помощи населению, является укомплектование медицинских учреждений квалифицированными врачами и средними медицинскими работниками.</w:t>
      </w:r>
    </w:p>
    <w:p w:rsidR="0031309F" w:rsidRDefault="0031309F">
      <w:pPr>
        <w:pStyle w:val="ConsPlusNormal"/>
        <w:spacing w:before="220"/>
        <w:ind w:firstLine="540"/>
        <w:jc w:val="both"/>
      </w:pPr>
      <w:r>
        <w:t>По состоянию на 01.01.2013 укомплектованность медицинских учреждений врачами составляет 84,4 процента и 80,8 процентов - средними медицинскими работниками. Из 43 фельдшерско-акушерских пунктов муниципального района (далее - ФАП) только 37 укомплектованы медицинскими работниками. Медицинская помощь на 6 ФАПах оказывается силами выездной бригады поликлиники и участковых больниц.</w:t>
      </w:r>
    </w:p>
    <w:p w:rsidR="0031309F" w:rsidRDefault="0031309F">
      <w:pPr>
        <w:pStyle w:val="ConsPlusNormal"/>
        <w:jc w:val="both"/>
      </w:pPr>
    </w:p>
    <w:p w:rsidR="0031309F" w:rsidRDefault="0031309F">
      <w:pPr>
        <w:pStyle w:val="ConsPlusTitle"/>
        <w:jc w:val="center"/>
        <w:outlineLvl w:val="2"/>
      </w:pPr>
      <w:r>
        <w:t>2. Цель и задачи подпрограммы "Создание условий</w:t>
      </w:r>
    </w:p>
    <w:p w:rsidR="0031309F" w:rsidRDefault="0031309F">
      <w:pPr>
        <w:pStyle w:val="ConsPlusTitle"/>
        <w:jc w:val="center"/>
      </w:pPr>
      <w:proofErr w:type="gramStart"/>
      <w:r>
        <w:t>для</w:t>
      </w:r>
      <w:proofErr w:type="gramEnd"/>
      <w:r>
        <w:t xml:space="preserve"> оказания медицинской помощи населению"</w:t>
      </w:r>
    </w:p>
    <w:p w:rsidR="0031309F" w:rsidRDefault="0031309F">
      <w:pPr>
        <w:pStyle w:val="ConsPlusNormal"/>
        <w:jc w:val="both"/>
      </w:pPr>
    </w:p>
    <w:p w:rsidR="0031309F" w:rsidRDefault="0031309F">
      <w:pPr>
        <w:pStyle w:val="ConsPlusNormal"/>
        <w:ind w:firstLine="540"/>
        <w:jc w:val="both"/>
      </w:pPr>
      <w:r>
        <w:t>Целью подпрограммы "Создание условий для оказания медицинской помощи населению" является создание условий для своевременного оказания медицинской помощи гражданам, проживающим в муниципальном районе.</w:t>
      </w:r>
    </w:p>
    <w:p w:rsidR="0031309F" w:rsidRDefault="0031309F">
      <w:pPr>
        <w:pStyle w:val="ConsPlusNormal"/>
        <w:spacing w:before="220"/>
        <w:ind w:firstLine="540"/>
        <w:jc w:val="both"/>
      </w:pPr>
      <w:r>
        <w:t>Задачи подпрограммы "Создание условий для оказания медицинской помощи населению" определяются ее целью и заключаются в следующем:</w:t>
      </w:r>
    </w:p>
    <w:p w:rsidR="0031309F" w:rsidRDefault="0031309F">
      <w:pPr>
        <w:pStyle w:val="ConsPlusNormal"/>
        <w:spacing w:before="220"/>
        <w:ind w:firstLine="540"/>
        <w:jc w:val="both"/>
      </w:pPr>
      <w:r>
        <w:t>- предупреждение социально значимых заболеваний и заболеваний, представляющих опасность для окружающих;</w:t>
      </w:r>
    </w:p>
    <w:p w:rsidR="0031309F" w:rsidRDefault="0031309F">
      <w:pPr>
        <w:pStyle w:val="ConsPlusNormal"/>
        <w:spacing w:before="220"/>
        <w:ind w:firstLine="540"/>
        <w:jc w:val="both"/>
      </w:pPr>
      <w:r>
        <w:t>- просвещение и информирование населения о формировании здорового образа жизни, профилактика заболеваний;</w:t>
      </w:r>
    </w:p>
    <w:p w:rsidR="0031309F" w:rsidRDefault="0031309F">
      <w:pPr>
        <w:pStyle w:val="ConsPlusNormal"/>
        <w:spacing w:before="220"/>
        <w:ind w:firstLine="540"/>
        <w:jc w:val="both"/>
      </w:pPr>
      <w:r>
        <w:t>- создание условий для стимулирования и поддержки медицинских кадров.</w:t>
      </w:r>
    </w:p>
    <w:p w:rsidR="0031309F" w:rsidRDefault="0031309F">
      <w:pPr>
        <w:pStyle w:val="ConsPlusNormal"/>
        <w:jc w:val="both"/>
      </w:pPr>
    </w:p>
    <w:p w:rsidR="0031309F" w:rsidRDefault="0031309F">
      <w:pPr>
        <w:pStyle w:val="ConsPlusTitle"/>
        <w:jc w:val="center"/>
        <w:outlineLvl w:val="2"/>
      </w:pPr>
      <w:r>
        <w:t>3. Срок реализации подпрограммы "Создание условий</w:t>
      </w:r>
    </w:p>
    <w:p w:rsidR="0031309F" w:rsidRDefault="0031309F">
      <w:pPr>
        <w:pStyle w:val="ConsPlusTitle"/>
        <w:jc w:val="center"/>
      </w:pPr>
      <w:proofErr w:type="gramStart"/>
      <w:r>
        <w:t>для</w:t>
      </w:r>
      <w:proofErr w:type="gramEnd"/>
      <w:r>
        <w:t xml:space="preserve"> оказания медицинской помощи населению"</w:t>
      </w:r>
    </w:p>
    <w:p w:rsidR="0031309F" w:rsidRDefault="0031309F">
      <w:pPr>
        <w:pStyle w:val="ConsPlusNormal"/>
        <w:jc w:val="both"/>
      </w:pPr>
    </w:p>
    <w:p w:rsidR="0031309F" w:rsidRDefault="0031309F">
      <w:pPr>
        <w:pStyle w:val="ConsPlusNormal"/>
        <w:ind w:firstLine="540"/>
        <w:jc w:val="both"/>
      </w:pPr>
      <w:r>
        <w:t>Реализация подпрограммы "Создание условий для оказания медицинской помощи населению"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основных мероприятий,</w:t>
      </w:r>
    </w:p>
    <w:p w:rsidR="0031309F" w:rsidRDefault="0031309F">
      <w:pPr>
        <w:pStyle w:val="ConsPlusTitle"/>
        <w:jc w:val="center"/>
      </w:pPr>
      <w:proofErr w:type="gramStart"/>
      <w:r>
        <w:t>входящих</w:t>
      </w:r>
      <w:proofErr w:type="gramEnd"/>
      <w:r>
        <w:t xml:space="preserve"> в состав подпрограммы "Создание условий</w:t>
      </w:r>
    </w:p>
    <w:p w:rsidR="0031309F" w:rsidRDefault="0031309F">
      <w:pPr>
        <w:pStyle w:val="ConsPlusTitle"/>
        <w:jc w:val="center"/>
      </w:pPr>
      <w:proofErr w:type="gramStart"/>
      <w:r>
        <w:t>для</w:t>
      </w:r>
      <w:proofErr w:type="gramEnd"/>
      <w:r>
        <w:t xml:space="preserve"> оказания медицинской помощи населению"</w:t>
      </w:r>
    </w:p>
    <w:p w:rsidR="0031309F" w:rsidRDefault="0031309F">
      <w:pPr>
        <w:pStyle w:val="ConsPlusNormal"/>
        <w:jc w:val="both"/>
      </w:pPr>
    </w:p>
    <w:p w:rsidR="0031309F" w:rsidRDefault="0031309F">
      <w:pPr>
        <w:pStyle w:val="ConsPlusNormal"/>
        <w:ind w:firstLine="540"/>
        <w:jc w:val="both"/>
      </w:pPr>
      <w:r>
        <w:lastRenderedPageBreak/>
        <w:t>Для достижения цели и решения задач подпрограммы "Создание условий для оказания медицинской помощи населению" планируется выполнение следующих основных мероприятий:</w:t>
      </w:r>
    </w:p>
    <w:p w:rsidR="0031309F" w:rsidRDefault="0031309F">
      <w:pPr>
        <w:pStyle w:val="ConsPlusNormal"/>
        <w:spacing w:before="220"/>
        <w:ind w:firstLine="540"/>
        <w:jc w:val="both"/>
      </w:pPr>
      <w:r>
        <w:t>- организация мероприятий, направленных на предупреждение социально значимых заболеваний и заболеваний, представляющих опасность для окружающих;</w:t>
      </w:r>
    </w:p>
    <w:p w:rsidR="0031309F" w:rsidRDefault="0031309F">
      <w:pPr>
        <w:pStyle w:val="ConsPlusNormal"/>
        <w:spacing w:before="220"/>
        <w:ind w:firstLine="540"/>
        <w:jc w:val="both"/>
      </w:pPr>
      <w:r>
        <w:t>- организация мероприятий по просвещению и информированию населения о формировании здорового образа жизни, профилактике заболеваний;</w:t>
      </w:r>
    </w:p>
    <w:p w:rsidR="0031309F" w:rsidRDefault="0031309F">
      <w:pPr>
        <w:pStyle w:val="ConsPlusNormal"/>
        <w:spacing w:before="220"/>
        <w:ind w:firstLine="540"/>
        <w:jc w:val="both"/>
      </w:pPr>
      <w:r>
        <w:t>- создание условий для стимулирования и поддержки медицинских кадров.</w:t>
      </w:r>
    </w:p>
    <w:p w:rsidR="0031309F" w:rsidRDefault="0031309F">
      <w:pPr>
        <w:pStyle w:val="ConsPlusNormal"/>
        <w:spacing w:before="220"/>
        <w:ind w:firstLine="540"/>
        <w:jc w:val="both"/>
      </w:pPr>
      <w:r>
        <w:t>Основное мероприятие "Организация мероприятий, направленных на предупреждение социально значимых заболеваний и заболеваний, представляющих опасность для окружающих" включает в себя проведение первичной вакцинации работников образовательных учреждений муниципального района по эпидпоказаниям, информационное сопровождение мероприятий по проведению диспансеризации, профилактических прививок и профилактических осмотров населения.</w:t>
      </w:r>
    </w:p>
    <w:p w:rsidR="0031309F" w:rsidRDefault="0031309F">
      <w:pPr>
        <w:pStyle w:val="ConsPlusNormal"/>
        <w:spacing w:before="220"/>
        <w:ind w:firstLine="540"/>
        <w:jc w:val="both"/>
      </w:pPr>
      <w:r>
        <w:t>Основное мероприятие "Организация мероприятий по просвещению и информированию населения о формировании здорового образа жизни, профилактике заболеваний" включает в себя приобретение, изготовление и распространение социальной рекламы по формированию здорового образа жизни, профилактике социально значимых заболеваний и заболеваний, представляющих опасность для окружающих.</w:t>
      </w:r>
    </w:p>
    <w:p w:rsidR="0031309F" w:rsidRDefault="0031309F">
      <w:pPr>
        <w:pStyle w:val="ConsPlusNormal"/>
        <w:spacing w:before="220"/>
        <w:ind w:firstLine="540"/>
        <w:jc w:val="both"/>
      </w:pPr>
      <w:r>
        <w:t>Основное мероприятие "Создание условий для стимулирования и поддержки медицинских кадров" включает в себя организацию мероприятий, направленных на стимулирование и поддержку медицинских кадров.</w:t>
      </w:r>
    </w:p>
    <w:p w:rsidR="0031309F" w:rsidRDefault="0031309F">
      <w:pPr>
        <w:pStyle w:val="ConsPlusNormal"/>
        <w:jc w:val="both"/>
      </w:pPr>
    </w:p>
    <w:p w:rsidR="0031309F" w:rsidRDefault="0031309F">
      <w:pPr>
        <w:pStyle w:val="ConsPlusTitle"/>
        <w:jc w:val="center"/>
        <w:outlineLvl w:val="2"/>
      </w:pPr>
      <w:r>
        <w:t>5. Описание мероприятий, входящих в состав подпрограммы</w:t>
      </w:r>
    </w:p>
    <w:p w:rsidR="0031309F" w:rsidRDefault="0031309F">
      <w:pPr>
        <w:pStyle w:val="ConsPlusTitle"/>
        <w:jc w:val="center"/>
      </w:pPr>
      <w:r>
        <w:t>"Создание условий для оказания медицинской помощи</w:t>
      </w:r>
    </w:p>
    <w:p w:rsidR="0031309F" w:rsidRDefault="0031309F">
      <w:pPr>
        <w:pStyle w:val="ConsPlusTitle"/>
        <w:jc w:val="center"/>
      </w:pPr>
      <w:proofErr w:type="gramStart"/>
      <w:r>
        <w:t>населению</w:t>
      </w:r>
      <w:proofErr w:type="gramEnd"/>
      <w:r>
        <w:t>" и целевых индикаторов их выполнения</w:t>
      </w:r>
    </w:p>
    <w:p w:rsidR="0031309F" w:rsidRDefault="0031309F">
      <w:pPr>
        <w:pStyle w:val="ConsPlusNormal"/>
        <w:jc w:val="both"/>
      </w:pPr>
    </w:p>
    <w:p w:rsidR="0031309F" w:rsidRDefault="0031309F">
      <w:pPr>
        <w:pStyle w:val="ConsPlusNormal"/>
        <w:ind w:firstLine="540"/>
        <w:jc w:val="both"/>
      </w:pPr>
      <w:r>
        <w:t>На предупреждение социально значимых заболеваний и заболеваний, представляющих опасность для окружающих, подпрограммой "Создание условий для оказания медицинской помощи населению" направлена реализация следующих мероприятий:</w:t>
      </w:r>
    </w:p>
    <w:p w:rsidR="0031309F" w:rsidRDefault="0031309F">
      <w:pPr>
        <w:pStyle w:val="ConsPlusNormal"/>
        <w:spacing w:before="220"/>
        <w:ind w:firstLine="540"/>
        <w:jc w:val="both"/>
      </w:pPr>
      <w:r>
        <w:t>- Проведение первичной вакцинации работников образовательных учреждений муниципального района по эпидпоказаниям.</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"Доля работников учреждений образования муниципального района, обеспеченных первичной вакцинацией по эпидпоказаниям в общем числе работников учреждений образования муниципального района, подлежащих первичной вакцинации по эпидпоказаниям".</w:t>
      </w:r>
    </w:p>
    <w:p w:rsidR="0031309F" w:rsidRDefault="0031309F">
      <w:pPr>
        <w:pStyle w:val="ConsPlusNormal"/>
        <w:spacing w:before="220"/>
        <w:ind w:firstLine="540"/>
        <w:jc w:val="both"/>
      </w:pPr>
      <w:r>
        <w:t>Значение целевого индикатора определяется как отношение числа работников учреждений образования муниципального района, обеспеченных первичной вакцинацией по эпидпоказаниям в общем числе работников учреждений образования муниципального района, подлежащих первичной вакцинации по эпидпоказаниям". Единица измерения - проценты.</w:t>
      </w:r>
    </w:p>
    <w:p w:rsidR="0031309F" w:rsidRDefault="0031309F">
      <w:pPr>
        <w:pStyle w:val="ConsPlusNormal"/>
        <w:spacing w:before="220"/>
        <w:ind w:firstLine="540"/>
        <w:jc w:val="both"/>
      </w:pPr>
      <w:r>
        <w:t>При расчете значения целевого индикатора используются сведения Бюджетного учреждения здравоохранения Омской области "Омская центральная районная больница" (далее - БУЗОО "Омская ЦРБ").</w:t>
      </w:r>
    </w:p>
    <w:p w:rsidR="0031309F" w:rsidRDefault="0031309F">
      <w:pPr>
        <w:pStyle w:val="ConsPlusNormal"/>
        <w:spacing w:before="220"/>
        <w:ind w:firstLine="540"/>
        <w:jc w:val="both"/>
      </w:pPr>
      <w:r>
        <w:t>- Информационное сопровождение мероприятий по проведению диспансеризации, профилактических прививок и профилактических осмотров населения.</w:t>
      </w:r>
    </w:p>
    <w:p w:rsidR="0031309F" w:rsidRDefault="0031309F">
      <w:pPr>
        <w:pStyle w:val="ConsPlusNormal"/>
        <w:spacing w:before="220"/>
        <w:ind w:firstLine="540"/>
        <w:jc w:val="both"/>
      </w:pPr>
      <w:r>
        <w:lastRenderedPageBreak/>
        <w:t>Целевым индикатором, определяющим эффективность реализации указанного мероприятия, определен индикатор "Доля граждан, положительно оценивающих сопровождение мероприятий по проведению диспансеризации, профилактических прививок и профилактических осмотров населения в муниципальном районе".</w:t>
      </w:r>
    </w:p>
    <w:p w:rsidR="0031309F" w:rsidRDefault="0031309F">
      <w:pPr>
        <w:pStyle w:val="ConsPlusNormal"/>
        <w:spacing w:before="220"/>
        <w:ind w:firstLine="540"/>
        <w:jc w:val="both"/>
      </w:pPr>
      <w:r>
        <w:t>Значение целевого индикатора определяется как отношение числа граждан, положительно оценивающих сопровождение мероприятий по проведению диспансеризации, профилактических прививок и профилактических осмотров населения, в общей численности опрошенных граждан в муниципальном районе. Единица измерения - проценты.</w:t>
      </w:r>
    </w:p>
    <w:p w:rsidR="0031309F" w:rsidRDefault="0031309F">
      <w:pPr>
        <w:pStyle w:val="ConsPlusNormal"/>
        <w:spacing w:before="220"/>
        <w:ind w:firstLine="540"/>
        <w:jc w:val="both"/>
      </w:pPr>
      <w:r>
        <w:t>При расчете значения целевого индикатора используются сведения БУЗОО "Омская ЦРБ".</w:t>
      </w:r>
    </w:p>
    <w:p w:rsidR="0031309F" w:rsidRDefault="0031309F">
      <w:pPr>
        <w:pStyle w:val="ConsPlusNormal"/>
        <w:spacing w:before="220"/>
        <w:ind w:firstLine="540"/>
        <w:jc w:val="both"/>
      </w:pPr>
      <w:r>
        <w:t>В целях просвещения и информирования населения о формировании здорового образа жизни, профилактики заболеваний подпрограммой "Создание условий для оказания медицинской помощи населению" запланировано мероприятие "Приобретение, изготовление и распространение социальной рекламы по формированию здорового образа жизни, профилактике социально значимых заболеваний и заболеваний, представляющих опасность для окружающих".</w:t>
      </w:r>
    </w:p>
    <w:p w:rsidR="0031309F" w:rsidRDefault="0031309F">
      <w:pPr>
        <w:pStyle w:val="ConsPlusNormal"/>
        <w:spacing w:before="220"/>
        <w:ind w:firstLine="540"/>
        <w:jc w:val="both"/>
      </w:pPr>
      <w:r>
        <w:t>Для оценки выполнения данного мероприятия применяется следующий целевой индикатор: "Количество изданных и распространенных информационных материалов по формированию здорового образа жизни, профилактике социально значимых заболеваний и заболеваний, представляющих опасность для окружающих".</w:t>
      </w:r>
    </w:p>
    <w:p w:rsidR="0031309F" w:rsidRDefault="0031309F">
      <w:pPr>
        <w:pStyle w:val="ConsPlusNormal"/>
        <w:spacing w:before="220"/>
        <w:ind w:firstLine="540"/>
        <w:jc w:val="both"/>
      </w:pPr>
      <w:r>
        <w:t>Значение целевого индикатора определяется как число изданных и распространенных информационных материалов по формированию здорового образа жизни, профилактике социально значимых заболеваний и заболеваний, представляющих опасность для окружающих. Единица измерения - экземпляры.</w:t>
      </w:r>
    </w:p>
    <w:p w:rsidR="0031309F" w:rsidRDefault="0031309F">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Администрации Омского муниципального района Омской области от 28.09.2015 N П-15/ОМС-304)</w:t>
      </w:r>
    </w:p>
    <w:p w:rsidR="0031309F" w:rsidRDefault="0031309F">
      <w:pPr>
        <w:pStyle w:val="ConsPlusNormal"/>
        <w:spacing w:before="220"/>
        <w:ind w:firstLine="540"/>
        <w:jc w:val="both"/>
      </w:pPr>
      <w:r>
        <w:t>При расчете значения целевого индикатора используются сведения Администрации муниципального района.</w:t>
      </w:r>
    </w:p>
    <w:p w:rsidR="0031309F" w:rsidRDefault="0031309F">
      <w:pPr>
        <w:pStyle w:val="ConsPlusNormal"/>
        <w:spacing w:before="220"/>
        <w:ind w:firstLine="540"/>
        <w:jc w:val="both"/>
      </w:pPr>
      <w:r>
        <w:t>В целях создания условий для стимулирования и поддержки медицинских кадров подпрограммой "Создание условий для оказания медицинской помощи населению" предусмотрена организация мероприятий, направленных на стимулирование и поддержку медицинских кадров, в том числе организация и проведение ежегодного конкурса на лучшего врача и лучшего среднего медицинского работника, встреч со студентами, обучающимися в государственном бюджетном образовательном учреждении высшего профессионального образования "Омская государственная медицинская академия", торжественных мероприятий, посвященных Дню медицинского работника, мониторинг обеспечения кадрами системы здравоохранения муниципального района.</w:t>
      </w:r>
    </w:p>
    <w:p w:rsidR="0031309F" w:rsidRDefault="0031309F">
      <w:pPr>
        <w:pStyle w:val="ConsPlusNormal"/>
        <w:spacing w:before="220"/>
        <w:ind w:firstLine="540"/>
        <w:jc w:val="both"/>
      </w:pPr>
      <w:r>
        <w:t>Для оценки выполнения данного мероприятия применяется следующий целевой индикатор: "Обеспеченность населения муниципального района врачами и средними медицинскими работниками (на 10 тыс. человек населения)".</w:t>
      </w:r>
    </w:p>
    <w:p w:rsidR="0031309F" w:rsidRDefault="0031309F">
      <w:pPr>
        <w:pStyle w:val="ConsPlusNormal"/>
        <w:spacing w:before="220"/>
        <w:ind w:firstLine="540"/>
        <w:jc w:val="both"/>
      </w:pPr>
      <w:r>
        <w:t>Значение целевого индикатора определяется как отношение суммы чисел занятых должностей врачей и средних медицинских работников к численности населения муниципального района, обслуживаемого БУЗОО "Омская ЦРБ" на конец года. Единица измерения - человек.</w:t>
      </w:r>
    </w:p>
    <w:p w:rsidR="0031309F" w:rsidRDefault="0031309F">
      <w:pPr>
        <w:pStyle w:val="ConsPlusNormal"/>
        <w:spacing w:before="220"/>
        <w:ind w:firstLine="540"/>
        <w:jc w:val="both"/>
      </w:pPr>
      <w:r>
        <w:t>При расчете значения целевого индикатора используются сведения БУЗОО "Омская ЦРБ".</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 для реализации</w:t>
      </w:r>
    </w:p>
    <w:p w:rsidR="0031309F" w:rsidRDefault="0031309F">
      <w:pPr>
        <w:pStyle w:val="ConsPlusTitle"/>
        <w:jc w:val="center"/>
      </w:pPr>
      <w:proofErr w:type="gramStart"/>
      <w:r>
        <w:t>подпрограммы</w:t>
      </w:r>
      <w:proofErr w:type="gramEnd"/>
      <w:r>
        <w:t xml:space="preserve"> "Создание условий для оказания медицинской</w:t>
      </w:r>
    </w:p>
    <w:p w:rsidR="0031309F" w:rsidRDefault="0031309F">
      <w:pPr>
        <w:pStyle w:val="ConsPlusTitle"/>
        <w:jc w:val="center"/>
      </w:pPr>
      <w:proofErr w:type="gramStart"/>
      <w:r>
        <w:t>помощи</w:t>
      </w:r>
      <w:proofErr w:type="gramEnd"/>
      <w:r>
        <w:t xml:space="preserve"> населению"</w:t>
      </w:r>
    </w:p>
    <w:p w:rsidR="0031309F" w:rsidRDefault="0031309F">
      <w:pPr>
        <w:pStyle w:val="ConsPlusNormal"/>
        <w:jc w:val="center"/>
      </w:pPr>
      <w:r>
        <w:lastRenderedPageBreak/>
        <w:t>(</w:t>
      </w:r>
      <w:proofErr w:type="gramStart"/>
      <w:r>
        <w:t>в</w:t>
      </w:r>
      <w:proofErr w:type="gramEnd"/>
      <w:r>
        <w:t xml:space="preserve"> ред. </w:t>
      </w:r>
      <w:hyperlink r:id="rId111"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"Создание условий для оказания медицинской помощи населению" составит 981 951,23 рублей, в том числе:</w:t>
      </w:r>
    </w:p>
    <w:p w:rsidR="0031309F" w:rsidRDefault="0031309F">
      <w:pPr>
        <w:pStyle w:val="ConsPlusNormal"/>
        <w:spacing w:before="220"/>
        <w:ind w:firstLine="540"/>
        <w:jc w:val="both"/>
      </w:pPr>
      <w:r>
        <w:t>- в 2014 году - 77 060,00 рублей;</w:t>
      </w:r>
    </w:p>
    <w:p w:rsidR="0031309F" w:rsidRDefault="0031309F">
      <w:pPr>
        <w:pStyle w:val="ConsPlusNormal"/>
        <w:spacing w:before="220"/>
        <w:ind w:firstLine="540"/>
        <w:jc w:val="both"/>
      </w:pPr>
      <w:r>
        <w:t>- в 2015 году - 156 615,00 рублей;</w:t>
      </w:r>
    </w:p>
    <w:p w:rsidR="0031309F" w:rsidRDefault="0031309F">
      <w:pPr>
        <w:pStyle w:val="ConsPlusNormal"/>
        <w:spacing w:before="220"/>
        <w:ind w:firstLine="540"/>
        <w:jc w:val="both"/>
      </w:pPr>
      <w:r>
        <w:t>- в 2016 году - 144 181,97 рублей;</w:t>
      </w:r>
    </w:p>
    <w:p w:rsidR="0031309F" w:rsidRDefault="0031309F">
      <w:pPr>
        <w:pStyle w:val="ConsPlusNormal"/>
        <w:spacing w:before="220"/>
        <w:ind w:firstLine="540"/>
        <w:jc w:val="both"/>
      </w:pPr>
      <w:r>
        <w:t>- в 2017 году - 148 587,48 рублей;</w:t>
      </w:r>
    </w:p>
    <w:p w:rsidR="0031309F" w:rsidRDefault="0031309F">
      <w:pPr>
        <w:pStyle w:val="ConsPlusNormal"/>
        <w:spacing w:before="220"/>
        <w:ind w:firstLine="540"/>
        <w:jc w:val="both"/>
      </w:pPr>
      <w:r>
        <w:t>- в 2018 году - 192 588,59 рублей;</w:t>
      </w:r>
    </w:p>
    <w:p w:rsidR="0031309F" w:rsidRDefault="0031309F">
      <w:pPr>
        <w:pStyle w:val="ConsPlusNormal"/>
        <w:spacing w:before="220"/>
        <w:ind w:firstLine="540"/>
        <w:jc w:val="both"/>
      </w:pPr>
      <w:r>
        <w:t>- в 2019 году - 54 318,19 рублей;</w:t>
      </w:r>
    </w:p>
    <w:p w:rsidR="0031309F" w:rsidRDefault="0031309F">
      <w:pPr>
        <w:pStyle w:val="ConsPlusNormal"/>
        <w:spacing w:before="220"/>
        <w:ind w:firstLine="540"/>
        <w:jc w:val="both"/>
      </w:pPr>
      <w:r>
        <w:t>- в 2020 году - 208 600,00 рублей.</w:t>
      </w:r>
    </w:p>
    <w:p w:rsidR="0031309F" w:rsidRDefault="0031309F">
      <w:pPr>
        <w:pStyle w:val="ConsPlusNormal"/>
        <w:spacing w:before="220"/>
        <w:ind w:firstLine="540"/>
        <w:jc w:val="both"/>
      </w:pPr>
      <w:r>
        <w:t>Из общего объема финансирования подпрограммы "Создание условий для оказания медицинской помощи населению" расходы районного бюджета за счет налоговых и неналоговых доходов, поступлений нецелевого характера составят 981 951,23 рублей, в том числе:</w:t>
      </w:r>
    </w:p>
    <w:p w:rsidR="0031309F" w:rsidRDefault="0031309F">
      <w:pPr>
        <w:pStyle w:val="ConsPlusNormal"/>
        <w:spacing w:before="220"/>
        <w:ind w:firstLine="540"/>
        <w:jc w:val="both"/>
      </w:pPr>
      <w:r>
        <w:t>- в 2014 году - 77 060,00 рублей;</w:t>
      </w:r>
    </w:p>
    <w:p w:rsidR="0031309F" w:rsidRDefault="0031309F">
      <w:pPr>
        <w:pStyle w:val="ConsPlusNormal"/>
        <w:spacing w:before="220"/>
        <w:ind w:firstLine="540"/>
        <w:jc w:val="both"/>
      </w:pPr>
      <w:r>
        <w:t>- в 2015 году - 156 615,00 рублей;</w:t>
      </w:r>
    </w:p>
    <w:p w:rsidR="0031309F" w:rsidRDefault="0031309F">
      <w:pPr>
        <w:pStyle w:val="ConsPlusNormal"/>
        <w:spacing w:before="220"/>
        <w:ind w:firstLine="540"/>
        <w:jc w:val="both"/>
      </w:pPr>
      <w:r>
        <w:t>- в 2016 году - 144 181,97 рублей;</w:t>
      </w:r>
    </w:p>
    <w:p w:rsidR="0031309F" w:rsidRDefault="0031309F">
      <w:pPr>
        <w:pStyle w:val="ConsPlusNormal"/>
        <w:spacing w:before="220"/>
        <w:ind w:firstLine="540"/>
        <w:jc w:val="both"/>
      </w:pPr>
      <w:r>
        <w:t>- в 2017 году - 148 587,48 рублей;</w:t>
      </w:r>
    </w:p>
    <w:p w:rsidR="0031309F" w:rsidRDefault="0031309F">
      <w:pPr>
        <w:pStyle w:val="ConsPlusNormal"/>
        <w:spacing w:before="220"/>
        <w:ind w:firstLine="540"/>
        <w:jc w:val="both"/>
      </w:pPr>
      <w:r>
        <w:t>- в 2018 году - 192 588,59 рублей;</w:t>
      </w:r>
    </w:p>
    <w:p w:rsidR="0031309F" w:rsidRDefault="0031309F">
      <w:pPr>
        <w:pStyle w:val="ConsPlusNormal"/>
        <w:spacing w:before="220"/>
        <w:ind w:firstLine="540"/>
        <w:jc w:val="both"/>
      </w:pPr>
      <w:r>
        <w:t>- в 2019 году - 54 318,19 рублей;</w:t>
      </w:r>
    </w:p>
    <w:p w:rsidR="0031309F" w:rsidRDefault="0031309F">
      <w:pPr>
        <w:pStyle w:val="ConsPlusNormal"/>
        <w:spacing w:before="220"/>
        <w:ind w:firstLine="540"/>
        <w:jc w:val="both"/>
      </w:pPr>
      <w:r>
        <w:t>- в 2020 году - 208 600,00 рублей.</w:t>
      </w:r>
    </w:p>
    <w:p w:rsidR="0031309F" w:rsidRDefault="0031309F">
      <w:pPr>
        <w:pStyle w:val="ConsPlusNormal"/>
        <w:ind w:firstLine="540"/>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"Создание условий для оказания медицинской помощи населению"</w:t>
      </w:r>
    </w:p>
    <w:p w:rsidR="0031309F" w:rsidRDefault="0031309F">
      <w:pPr>
        <w:pStyle w:val="ConsPlusNormal"/>
        <w:jc w:val="center"/>
      </w:pPr>
      <w:r>
        <w:t>(</w:t>
      </w:r>
      <w:proofErr w:type="gramStart"/>
      <w:r>
        <w:t>в</w:t>
      </w:r>
      <w:proofErr w:type="gramEnd"/>
      <w:r>
        <w:t xml:space="preserve"> ред. </w:t>
      </w:r>
      <w:hyperlink r:id="rId112"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Выполнение мероприятий подпрограммы "Создание условий для оказания медицинской помощи населению" позволит обеспечить:</w:t>
      </w:r>
    </w:p>
    <w:p w:rsidR="0031309F" w:rsidRDefault="0031309F">
      <w:pPr>
        <w:pStyle w:val="ConsPlusNormal"/>
        <w:spacing w:before="220"/>
        <w:ind w:firstLine="540"/>
        <w:jc w:val="both"/>
      </w:pPr>
      <w:r>
        <w:t>- первичной вакцинацией по эпидпоказаниям работников учреждений образования муниципального района, подлежащих первичной вакцинации по эпидпоказаниям, в размере 100 процентов;</w:t>
      </w:r>
    </w:p>
    <w:p w:rsidR="0031309F" w:rsidRDefault="0031309F">
      <w:pPr>
        <w:pStyle w:val="ConsPlusNormal"/>
        <w:spacing w:before="220"/>
        <w:ind w:firstLine="540"/>
        <w:jc w:val="both"/>
      </w:pPr>
      <w:r>
        <w:t>- достижение к 2020 году доли граждан, положительно оценивающих сопровождение мероприятий по проведению диспансеризации, профилактических прививок и профилактических осмотров населения в муниципальном районе, не менее 65 процентов;</w:t>
      </w:r>
    </w:p>
    <w:p w:rsidR="0031309F" w:rsidRDefault="0031309F">
      <w:pPr>
        <w:pStyle w:val="ConsPlusNormal"/>
        <w:spacing w:before="220"/>
        <w:ind w:firstLine="540"/>
        <w:jc w:val="both"/>
      </w:pPr>
      <w:r>
        <w:t>- издание и распространение не менее 1460 экземпляров информационных материалов по формированию здорового образа жизни, профилактике социально значимых заболеваний к 2020 году;</w:t>
      </w:r>
    </w:p>
    <w:p w:rsidR="0031309F" w:rsidRDefault="0031309F">
      <w:pPr>
        <w:pStyle w:val="ConsPlusNormal"/>
        <w:spacing w:before="220"/>
        <w:ind w:firstLine="540"/>
        <w:jc w:val="both"/>
      </w:pPr>
      <w:r>
        <w:lastRenderedPageBreak/>
        <w:t>- достижение к 2020 году обеспеченности населения муниципального района врачами (на 10 тыс. человек населения) не менее 15,7 человек;</w:t>
      </w:r>
    </w:p>
    <w:p w:rsidR="0031309F" w:rsidRDefault="0031309F">
      <w:pPr>
        <w:pStyle w:val="ConsPlusNormal"/>
        <w:spacing w:before="220"/>
        <w:ind w:firstLine="540"/>
        <w:jc w:val="both"/>
      </w:pPr>
      <w:r>
        <w:t>- достижение к 2020 году обеспеченности населения муниципального района средними медицинскими работниками (на 10 тыс. человек населения) не менее 40,3 человек.</w:t>
      </w:r>
    </w:p>
    <w:p w:rsidR="0031309F" w:rsidRDefault="0031309F">
      <w:pPr>
        <w:pStyle w:val="ConsPlusNormal"/>
        <w:spacing w:before="220"/>
        <w:ind w:firstLine="540"/>
        <w:jc w:val="both"/>
      </w:pPr>
      <w:r>
        <w:t>Значения целевых индикаторов групп мероприятий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850"/>
        <w:gridCol w:w="680"/>
        <w:gridCol w:w="680"/>
        <w:gridCol w:w="680"/>
        <w:gridCol w:w="680"/>
        <w:gridCol w:w="709"/>
        <w:gridCol w:w="680"/>
        <w:gridCol w:w="680"/>
      </w:tblGrid>
      <w:tr w:rsidR="0031309F">
        <w:tc>
          <w:tcPr>
            <w:tcW w:w="510" w:type="dxa"/>
            <w:vMerge w:val="restart"/>
            <w:vAlign w:val="center"/>
          </w:tcPr>
          <w:p w:rsidR="0031309F" w:rsidRDefault="0031309F">
            <w:pPr>
              <w:pStyle w:val="ConsPlusNormal"/>
              <w:jc w:val="center"/>
            </w:pPr>
            <w:r>
              <w:t>N п/п</w:t>
            </w:r>
          </w:p>
        </w:tc>
        <w:tc>
          <w:tcPr>
            <w:tcW w:w="2948" w:type="dxa"/>
            <w:vMerge w:val="restart"/>
            <w:vAlign w:val="center"/>
          </w:tcPr>
          <w:p w:rsidR="0031309F" w:rsidRDefault="0031309F">
            <w:pPr>
              <w:pStyle w:val="ConsPlusNormal"/>
              <w:jc w:val="center"/>
            </w:pPr>
            <w:r>
              <w:t>Наименование целевого индикатора</w:t>
            </w:r>
          </w:p>
        </w:tc>
        <w:tc>
          <w:tcPr>
            <w:tcW w:w="850" w:type="dxa"/>
            <w:vMerge w:val="restart"/>
            <w:vAlign w:val="center"/>
          </w:tcPr>
          <w:p w:rsidR="0031309F" w:rsidRDefault="0031309F">
            <w:pPr>
              <w:pStyle w:val="ConsPlusNormal"/>
              <w:jc w:val="center"/>
            </w:pPr>
            <w:r>
              <w:t>Единица измерения</w:t>
            </w:r>
          </w:p>
        </w:tc>
        <w:tc>
          <w:tcPr>
            <w:tcW w:w="4789" w:type="dxa"/>
            <w:gridSpan w:val="7"/>
            <w:vAlign w:val="center"/>
          </w:tcPr>
          <w:p w:rsidR="0031309F" w:rsidRDefault="0031309F">
            <w:pPr>
              <w:pStyle w:val="ConsPlusNormal"/>
              <w:jc w:val="center"/>
            </w:pPr>
            <w:r>
              <w:t>Значение показателя</w:t>
            </w:r>
          </w:p>
        </w:tc>
      </w:tr>
      <w:tr w:rsidR="0031309F">
        <w:tc>
          <w:tcPr>
            <w:tcW w:w="510" w:type="dxa"/>
            <w:vMerge/>
          </w:tcPr>
          <w:p w:rsidR="0031309F" w:rsidRDefault="0031309F"/>
        </w:tc>
        <w:tc>
          <w:tcPr>
            <w:tcW w:w="2948" w:type="dxa"/>
            <w:vMerge/>
          </w:tcPr>
          <w:p w:rsidR="0031309F" w:rsidRDefault="0031309F"/>
        </w:tc>
        <w:tc>
          <w:tcPr>
            <w:tcW w:w="850" w:type="dxa"/>
            <w:vMerge/>
          </w:tcPr>
          <w:p w:rsidR="0031309F" w:rsidRDefault="0031309F"/>
        </w:tc>
        <w:tc>
          <w:tcPr>
            <w:tcW w:w="680" w:type="dxa"/>
            <w:vAlign w:val="center"/>
          </w:tcPr>
          <w:p w:rsidR="0031309F" w:rsidRDefault="0031309F">
            <w:pPr>
              <w:pStyle w:val="ConsPlusNormal"/>
              <w:jc w:val="center"/>
            </w:pPr>
            <w:r>
              <w:t>2014 год</w:t>
            </w:r>
          </w:p>
        </w:tc>
        <w:tc>
          <w:tcPr>
            <w:tcW w:w="680" w:type="dxa"/>
            <w:vAlign w:val="center"/>
          </w:tcPr>
          <w:p w:rsidR="0031309F" w:rsidRDefault="0031309F">
            <w:pPr>
              <w:pStyle w:val="ConsPlusNormal"/>
              <w:jc w:val="center"/>
            </w:pPr>
            <w:r>
              <w:t>2015 год</w:t>
            </w:r>
          </w:p>
        </w:tc>
        <w:tc>
          <w:tcPr>
            <w:tcW w:w="680" w:type="dxa"/>
            <w:vAlign w:val="center"/>
          </w:tcPr>
          <w:p w:rsidR="0031309F" w:rsidRDefault="0031309F">
            <w:pPr>
              <w:pStyle w:val="ConsPlusNormal"/>
              <w:jc w:val="center"/>
            </w:pPr>
            <w:r>
              <w:t>2016 год</w:t>
            </w:r>
          </w:p>
        </w:tc>
        <w:tc>
          <w:tcPr>
            <w:tcW w:w="680" w:type="dxa"/>
            <w:vAlign w:val="center"/>
          </w:tcPr>
          <w:p w:rsidR="0031309F" w:rsidRDefault="0031309F">
            <w:pPr>
              <w:pStyle w:val="ConsPlusNormal"/>
              <w:jc w:val="center"/>
            </w:pPr>
            <w:r>
              <w:t>2017 год</w:t>
            </w:r>
          </w:p>
        </w:tc>
        <w:tc>
          <w:tcPr>
            <w:tcW w:w="709" w:type="dxa"/>
            <w:vAlign w:val="center"/>
          </w:tcPr>
          <w:p w:rsidR="0031309F" w:rsidRDefault="0031309F">
            <w:pPr>
              <w:pStyle w:val="ConsPlusNormal"/>
              <w:jc w:val="center"/>
            </w:pPr>
            <w:r>
              <w:t>2018 год</w:t>
            </w:r>
          </w:p>
        </w:tc>
        <w:tc>
          <w:tcPr>
            <w:tcW w:w="680" w:type="dxa"/>
            <w:vAlign w:val="center"/>
          </w:tcPr>
          <w:p w:rsidR="0031309F" w:rsidRDefault="0031309F">
            <w:pPr>
              <w:pStyle w:val="ConsPlusNormal"/>
              <w:jc w:val="center"/>
            </w:pPr>
            <w:r>
              <w:t>2019 год</w:t>
            </w:r>
          </w:p>
        </w:tc>
        <w:tc>
          <w:tcPr>
            <w:tcW w:w="680" w:type="dxa"/>
            <w:vAlign w:val="center"/>
          </w:tcPr>
          <w:p w:rsidR="0031309F" w:rsidRDefault="0031309F">
            <w:pPr>
              <w:pStyle w:val="ConsPlusNormal"/>
              <w:jc w:val="center"/>
            </w:pPr>
            <w:r>
              <w:t>2020 год</w:t>
            </w:r>
          </w:p>
        </w:tc>
      </w:tr>
      <w:tr w:rsidR="0031309F">
        <w:tc>
          <w:tcPr>
            <w:tcW w:w="510" w:type="dxa"/>
          </w:tcPr>
          <w:p w:rsidR="0031309F" w:rsidRDefault="0031309F">
            <w:pPr>
              <w:pStyle w:val="ConsPlusNormal"/>
              <w:jc w:val="center"/>
            </w:pPr>
            <w:r>
              <w:t>1.</w:t>
            </w:r>
          </w:p>
        </w:tc>
        <w:tc>
          <w:tcPr>
            <w:tcW w:w="2948" w:type="dxa"/>
            <w:vAlign w:val="center"/>
          </w:tcPr>
          <w:p w:rsidR="0031309F" w:rsidRDefault="0031309F">
            <w:pPr>
              <w:pStyle w:val="ConsPlusNormal"/>
            </w:pPr>
            <w:r>
              <w:t>Доля работников учреждений образования муниципального района, обеспеченных первичной вакцинацией по эпидпоказаниям, в общем числе работников учреждений образования муниципального района, подлежащих первичной вакцинации по эпидпоказаниям (далее - И N 5)</w:t>
            </w:r>
          </w:p>
        </w:tc>
        <w:tc>
          <w:tcPr>
            <w:tcW w:w="850" w:type="dxa"/>
            <w:vAlign w:val="center"/>
          </w:tcPr>
          <w:p w:rsidR="0031309F" w:rsidRDefault="0031309F">
            <w:pPr>
              <w:pStyle w:val="ConsPlusNormal"/>
              <w:jc w:val="center"/>
            </w:pPr>
            <w:proofErr w:type="gramStart"/>
            <w:r>
              <w:t>процентов</w:t>
            </w:r>
            <w:proofErr w:type="gramEnd"/>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709"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r>
      <w:tr w:rsidR="0031309F">
        <w:tc>
          <w:tcPr>
            <w:tcW w:w="510" w:type="dxa"/>
          </w:tcPr>
          <w:p w:rsidR="0031309F" w:rsidRDefault="0031309F">
            <w:pPr>
              <w:pStyle w:val="ConsPlusNormal"/>
              <w:jc w:val="center"/>
            </w:pPr>
            <w:r>
              <w:t>2.</w:t>
            </w:r>
          </w:p>
        </w:tc>
        <w:tc>
          <w:tcPr>
            <w:tcW w:w="2948" w:type="dxa"/>
            <w:vAlign w:val="center"/>
          </w:tcPr>
          <w:p w:rsidR="0031309F" w:rsidRDefault="0031309F">
            <w:pPr>
              <w:pStyle w:val="ConsPlusNormal"/>
            </w:pPr>
            <w:r>
              <w:t>Доля граждан, положительно оценивающих сопровождение мероприятий по проведению диспансеризации, профилактических прививок и профилактических осмотров населения в муниципальном районе (далее - И N 6)</w:t>
            </w:r>
          </w:p>
        </w:tc>
        <w:tc>
          <w:tcPr>
            <w:tcW w:w="850" w:type="dxa"/>
            <w:vAlign w:val="center"/>
          </w:tcPr>
          <w:p w:rsidR="0031309F" w:rsidRDefault="0031309F">
            <w:pPr>
              <w:pStyle w:val="ConsPlusNormal"/>
              <w:jc w:val="center"/>
            </w:pPr>
            <w:proofErr w:type="gramStart"/>
            <w:r>
              <w:t>процентов</w:t>
            </w:r>
            <w:proofErr w:type="gramEnd"/>
          </w:p>
        </w:tc>
        <w:tc>
          <w:tcPr>
            <w:tcW w:w="680" w:type="dxa"/>
            <w:vAlign w:val="center"/>
          </w:tcPr>
          <w:p w:rsidR="0031309F" w:rsidRDefault="0031309F">
            <w:pPr>
              <w:pStyle w:val="ConsPlusNormal"/>
              <w:jc w:val="center"/>
            </w:pPr>
            <w:r>
              <w:t>44</w:t>
            </w:r>
          </w:p>
        </w:tc>
        <w:tc>
          <w:tcPr>
            <w:tcW w:w="680" w:type="dxa"/>
            <w:vAlign w:val="center"/>
          </w:tcPr>
          <w:p w:rsidR="0031309F" w:rsidRDefault="0031309F">
            <w:pPr>
              <w:pStyle w:val="ConsPlusNormal"/>
              <w:jc w:val="center"/>
            </w:pPr>
            <w:r>
              <w:t>49</w:t>
            </w:r>
          </w:p>
        </w:tc>
        <w:tc>
          <w:tcPr>
            <w:tcW w:w="680" w:type="dxa"/>
            <w:vAlign w:val="center"/>
          </w:tcPr>
          <w:p w:rsidR="0031309F" w:rsidRDefault="0031309F">
            <w:pPr>
              <w:pStyle w:val="ConsPlusNormal"/>
              <w:jc w:val="center"/>
            </w:pPr>
            <w:r>
              <w:t>52</w:t>
            </w:r>
          </w:p>
        </w:tc>
        <w:tc>
          <w:tcPr>
            <w:tcW w:w="680" w:type="dxa"/>
            <w:vAlign w:val="center"/>
          </w:tcPr>
          <w:p w:rsidR="0031309F" w:rsidRDefault="0031309F">
            <w:pPr>
              <w:pStyle w:val="ConsPlusNormal"/>
              <w:jc w:val="center"/>
            </w:pPr>
            <w:r>
              <w:t>55</w:t>
            </w:r>
          </w:p>
        </w:tc>
        <w:tc>
          <w:tcPr>
            <w:tcW w:w="709" w:type="dxa"/>
            <w:vAlign w:val="center"/>
          </w:tcPr>
          <w:p w:rsidR="0031309F" w:rsidRDefault="0031309F">
            <w:pPr>
              <w:pStyle w:val="ConsPlusNormal"/>
              <w:jc w:val="center"/>
            </w:pPr>
            <w:r>
              <w:t>59</w:t>
            </w:r>
          </w:p>
        </w:tc>
        <w:tc>
          <w:tcPr>
            <w:tcW w:w="680" w:type="dxa"/>
            <w:vAlign w:val="center"/>
          </w:tcPr>
          <w:p w:rsidR="0031309F" w:rsidRDefault="0031309F">
            <w:pPr>
              <w:pStyle w:val="ConsPlusNormal"/>
              <w:jc w:val="center"/>
            </w:pPr>
            <w:r>
              <w:t>62</w:t>
            </w:r>
          </w:p>
        </w:tc>
        <w:tc>
          <w:tcPr>
            <w:tcW w:w="680" w:type="dxa"/>
            <w:vAlign w:val="center"/>
          </w:tcPr>
          <w:p w:rsidR="0031309F" w:rsidRDefault="0031309F">
            <w:pPr>
              <w:pStyle w:val="ConsPlusNormal"/>
              <w:jc w:val="center"/>
            </w:pPr>
            <w:r>
              <w:t>65</w:t>
            </w:r>
          </w:p>
        </w:tc>
      </w:tr>
      <w:tr w:rsidR="0031309F">
        <w:tc>
          <w:tcPr>
            <w:tcW w:w="510" w:type="dxa"/>
          </w:tcPr>
          <w:p w:rsidR="0031309F" w:rsidRDefault="0031309F">
            <w:pPr>
              <w:pStyle w:val="ConsPlusNormal"/>
              <w:jc w:val="center"/>
            </w:pPr>
            <w:r>
              <w:t>3.</w:t>
            </w:r>
          </w:p>
        </w:tc>
        <w:tc>
          <w:tcPr>
            <w:tcW w:w="2948" w:type="dxa"/>
            <w:vAlign w:val="center"/>
          </w:tcPr>
          <w:p w:rsidR="0031309F" w:rsidRDefault="0031309F">
            <w:pPr>
              <w:pStyle w:val="ConsPlusNormal"/>
            </w:pPr>
            <w:r>
              <w:t>Количество изданных и распространенных информационных материалов по проведению диспансеризации, профилактических прививок и профилактических осмотров населения (И N 7)</w:t>
            </w:r>
          </w:p>
        </w:tc>
        <w:tc>
          <w:tcPr>
            <w:tcW w:w="850" w:type="dxa"/>
            <w:vAlign w:val="center"/>
          </w:tcPr>
          <w:p w:rsidR="0031309F" w:rsidRDefault="0031309F">
            <w:pPr>
              <w:pStyle w:val="ConsPlusNormal"/>
              <w:jc w:val="center"/>
            </w:pPr>
            <w:proofErr w:type="gramStart"/>
            <w:r>
              <w:t>экземпляров</w:t>
            </w:r>
            <w:proofErr w:type="gramEnd"/>
          </w:p>
        </w:tc>
        <w:tc>
          <w:tcPr>
            <w:tcW w:w="680" w:type="dxa"/>
            <w:vAlign w:val="center"/>
          </w:tcPr>
          <w:p w:rsidR="0031309F" w:rsidRDefault="0031309F">
            <w:pPr>
              <w:pStyle w:val="ConsPlusNormal"/>
              <w:jc w:val="center"/>
            </w:pPr>
            <w:r>
              <w:t>1227</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709"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r>
      <w:tr w:rsidR="0031309F">
        <w:tc>
          <w:tcPr>
            <w:tcW w:w="510" w:type="dxa"/>
          </w:tcPr>
          <w:p w:rsidR="0031309F" w:rsidRDefault="0031309F">
            <w:pPr>
              <w:pStyle w:val="ConsPlusNormal"/>
              <w:jc w:val="center"/>
            </w:pPr>
            <w:r>
              <w:t>4.</w:t>
            </w:r>
          </w:p>
        </w:tc>
        <w:tc>
          <w:tcPr>
            <w:tcW w:w="2948" w:type="dxa"/>
            <w:vAlign w:val="center"/>
          </w:tcPr>
          <w:p w:rsidR="0031309F" w:rsidRDefault="0031309F">
            <w:pPr>
              <w:pStyle w:val="ConsPlusNormal"/>
            </w:pPr>
            <w:r>
              <w:t xml:space="preserve">Количество изданных и распространенных информационных материалов по формированию здорового образа жизни, профилактике социально значимых </w:t>
            </w:r>
            <w:r>
              <w:lastRenderedPageBreak/>
              <w:t>заболеваний (далее - И N 7.1)</w:t>
            </w:r>
          </w:p>
        </w:tc>
        <w:tc>
          <w:tcPr>
            <w:tcW w:w="850" w:type="dxa"/>
            <w:vAlign w:val="center"/>
          </w:tcPr>
          <w:p w:rsidR="0031309F" w:rsidRDefault="0031309F">
            <w:pPr>
              <w:pStyle w:val="ConsPlusNormal"/>
              <w:jc w:val="center"/>
            </w:pPr>
            <w:proofErr w:type="gramStart"/>
            <w:r>
              <w:lastRenderedPageBreak/>
              <w:t>экземпляров</w:t>
            </w:r>
            <w:proofErr w:type="gramEnd"/>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500</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300</w:t>
            </w:r>
          </w:p>
        </w:tc>
        <w:tc>
          <w:tcPr>
            <w:tcW w:w="709"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330</w:t>
            </w:r>
          </w:p>
        </w:tc>
        <w:tc>
          <w:tcPr>
            <w:tcW w:w="680" w:type="dxa"/>
            <w:vAlign w:val="center"/>
          </w:tcPr>
          <w:p w:rsidR="0031309F" w:rsidRDefault="0031309F">
            <w:pPr>
              <w:pStyle w:val="ConsPlusNormal"/>
              <w:jc w:val="center"/>
            </w:pPr>
            <w:r>
              <w:t>330</w:t>
            </w:r>
          </w:p>
        </w:tc>
      </w:tr>
      <w:tr w:rsidR="0031309F">
        <w:tc>
          <w:tcPr>
            <w:tcW w:w="510" w:type="dxa"/>
          </w:tcPr>
          <w:p w:rsidR="0031309F" w:rsidRDefault="0031309F">
            <w:pPr>
              <w:pStyle w:val="ConsPlusNormal"/>
              <w:jc w:val="center"/>
            </w:pPr>
            <w:r>
              <w:lastRenderedPageBreak/>
              <w:t>5.</w:t>
            </w:r>
          </w:p>
        </w:tc>
        <w:tc>
          <w:tcPr>
            <w:tcW w:w="2948" w:type="dxa"/>
            <w:vAlign w:val="center"/>
          </w:tcPr>
          <w:p w:rsidR="0031309F" w:rsidRDefault="0031309F">
            <w:pPr>
              <w:pStyle w:val="ConsPlusNormal"/>
            </w:pPr>
            <w:r>
              <w:t>Обеспеченность населения муниципального района врачами и средними медицинскими работниками (на 10 тыс. человек населения) (далее - И N 8)</w:t>
            </w:r>
          </w:p>
        </w:tc>
        <w:tc>
          <w:tcPr>
            <w:tcW w:w="850" w:type="dxa"/>
            <w:vAlign w:val="center"/>
          </w:tcPr>
          <w:p w:rsidR="0031309F" w:rsidRDefault="0031309F">
            <w:pPr>
              <w:pStyle w:val="ConsPlusNormal"/>
              <w:jc w:val="center"/>
            </w:pPr>
            <w:proofErr w:type="gramStart"/>
            <w:r>
              <w:t>человек</w:t>
            </w:r>
            <w:proofErr w:type="gramEnd"/>
          </w:p>
        </w:tc>
        <w:tc>
          <w:tcPr>
            <w:tcW w:w="680" w:type="dxa"/>
            <w:vAlign w:val="center"/>
          </w:tcPr>
          <w:p w:rsidR="0031309F" w:rsidRDefault="0031309F">
            <w:pPr>
              <w:pStyle w:val="ConsPlusNormal"/>
              <w:jc w:val="center"/>
            </w:pPr>
            <w:r>
              <w:t>41,8</w:t>
            </w:r>
          </w:p>
        </w:tc>
        <w:tc>
          <w:tcPr>
            <w:tcW w:w="680" w:type="dxa"/>
            <w:vAlign w:val="center"/>
          </w:tcPr>
          <w:p w:rsidR="0031309F" w:rsidRDefault="0031309F">
            <w:pPr>
              <w:pStyle w:val="ConsPlusNormal"/>
              <w:jc w:val="center"/>
            </w:pPr>
            <w:r>
              <w:t>42</w:t>
            </w:r>
          </w:p>
        </w:tc>
        <w:tc>
          <w:tcPr>
            <w:tcW w:w="680" w:type="dxa"/>
            <w:vAlign w:val="center"/>
          </w:tcPr>
          <w:p w:rsidR="0031309F" w:rsidRDefault="0031309F">
            <w:pPr>
              <w:pStyle w:val="ConsPlusNormal"/>
              <w:jc w:val="center"/>
            </w:pPr>
            <w:r>
              <w:t>42,2</w:t>
            </w:r>
          </w:p>
        </w:tc>
        <w:tc>
          <w:tcPr>
            <w:tcW w:w="680" w:type="dxa"/>
            <w:vAlign w:val="center"/>
          </w:tcPr>
          <w:p w:rsidR="0031309F" w:rsidRDefault="0031309F">
            <w:pPr>
              <w:pStyle w:val="ConsPlusNormal"/>
              <w:jc w:val="center"/>
            </w:pPr>
            <w:r>
              <w:t>-</w:t>
            </w:r>
          </w:p>
        </w:tc>
        <w:tc>
          <w:tcPr>
            <w:tcW w:w="709"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r>
      <w:tr w:rsidR="0031309F">
        <w:tc>
          <w:tcPr>
            <w:tcW w:w="510" w:type="dxa"/>
          </w:tcPr>
          <w:p w:rsidR="0031309F" w:rsidRDefault="0031309F">
            <w:pPr>
              <w:pStyle w:val="ConsPlusNormal"/>
              <w:jc w:val="center"/>
            </w:pPr>
            <w:r>
              <w:t>6.</w:t>
            </w:r>
          </w:p>
        </w:tc>
        <w:tc>
          <w:tcPr>
            <w:tcW w:w="2948" w:type="dxa"/>
            <w:vAlign w:val="center"/>
          </w:tcPr>
          <w:p w:rsidR="0031309F" w:rsidRDefault="0031309F">
            <w:pPr>
              <w:pStyle w:val="ConsPlusNormal"/>
            </w:pPr>
            <w:r>
              <w:t>Обеспеченность населения муниципального района врачами (на 10 тыс. человек населения) (далее - И N 8.1)</w:t>
            </w:r>
          </w:p>
        </w:tc>
        <w:tc>
          <w:tcPr>
            <w:tcW w:w="850" w:type="dxa"/>
            <w:vAlign w:val="center"/>
          </w:tcPr>
          <w:p w:rsidR="0031309F" w:rsidRDefault="0031309F">
            <w:pPr>
              <w:pStyle w:val="ConsPlusNormal"/>
              <w:jc w:val="center"/>
            </w:pPr>
            <w:proofErr w:type="gramStart"/>
            <w:r>
              <w:t>человек</w:t>
            </w:r>
            <w:proofErr w:type="gramEnd"/>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15,6</w:t>
            </w:r>
          </w:p>
        </w:tc>
        <w:tc>
          <w:tcPr>
            <w:tcW w:w="709" w:type="dxa"/>
            <w:vAlign w:val="center"/>
          </w:tcPr>
          <w:p w:rsidR="0031309F" w:rsidRDefault="0031309F">
            <w:pPr>
              <w:pStyle w:val="ConsPlusNormal"/>
              <w:jc w:val="center"/>
            </w:pPr>
            <w:r>
              <w:t>15,6</w:t>
            </w:r>
          </w:p>
        </w:tc>
        <w:tc>
          <w:tcPr>
            <w:tcW w:w="680" w:type="dxa"/>
            <w:vAlign w:val="center"/>
          </w:tcPr>
          <w:p w:rsidR="0031309F" w:rsidRDefault="0031309F">
            <w:pPr>
              <w:pStyle w:val="ConsPlusNormal"/>
              <w:jc w:val="center"/>
            </w:pPr>
            <w:r>
              <w:t>15,7</w:t>
            </w:r>
          </w:p>
        </w:tc>
        <w:tc>
          <w:tcPr>
            <w:tcW w:w="680" w:type="dxa"/>
            <w:vAlign w:val="center"/>
          </w:tcPr>
          <w:p w:rsidR="0031309F" w:rsidRDefault="0031309F">
            <w:pPr>
              <w:pStyle w:val="ConsPlusNormal"/>
              <w:jc w:val="center"/>
            </w:pPr>
            <w:r>
              <w:t>15,7</w:t>
            </w:r>
          </w:p>
        </w:tc>
      </w:tr>
      <w:tr w:rsidR="0031309F">
        <w:tc>
          <w:tcPr>
            <w:tcW w:w="510" w:type="dxa"/>
          </w:tcPr>
          <w:p w:rsidR="0031309F" w:rsidRDefault="0031309F">
            <w:pPr>
              <w:pStyle w:val="ConsPlusNormal"/>
              <w:jc w:val="center"/>
            </w:pPr>
            <w:r>
              <w:t>7.</w:t>
            </w:r>
          </w:p>
        </w:tc>
        <w:tc>
          <w:tcPr>
            <w:tcW w:w="2948" w:type="dxa"/>
            <w:vAlign w:val="center"/>
          </w:tcPr>
          <w:p w:rsidR="0031309F" w:rsidRDefault="0031309F">
            <w:pPr>
              <w:pStyle w:val="ConsPlusNormal"/>
            </w:pPr>
            <w:r>
              <w:t>Обеспеченность населения муниципального района средними медицинскими работниками (на 10 тыс. человек населения) (далее - И N 8.2)</w:t>
            </w:r>
          </w:p>
        </w:tc>
        <w:tc>
          <w:tcPr>
            <w:tcW w:w="850" w:type="dxa"/>
            <w:vAlign w:val="center"/>
          </w:tcPr>
          <w:p w:rsidR="0031309F" w:rsidRDefault="0031309F">
            <w:pPr>
              <w:pStyle w:val="ConsPlusNormal"/>
              <w:jc w:val="center"/>
            </w:pPr>
            <w:proofErr w:type="gramStart"/>
            <w:r>
              <w:t>человек</w:t>
            </w:r>
            <w:proofErr w:type="gramEnd"/>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40,2</w:t>
            </w:r>
          </w:p>
        </w:tc>
        <w:tc>
          <w:tcPr>
            <w:tcW w:w="709" w:type="dxa"/>
            <w:vAlign w:val="center"/>
          </w:tcPr>
          <w:p w:rsidR="0031309F" w:rsidRDefault="0031309F">
            <w:pPr>
              <w:pStyle w:val="ConsPlusNormal"/>
              <w:jc w:val="center"/>
            </w:pPr>
            <w:r>
              <w:t>40,2</w:t>
            </w:r>
          </w:p>
        </w:tc>
        <w:tc>
          <w:tcPr>
            <w:tcW w:w="680" w:type="dxa"/>
            <w:vAlign w:val="center"/>
          </w:tcPr>
          <w:p w:rsidR="0031309F" w:rsidRDefault="0031309F">
            <w:pPr>
              <w:pStyle w:val="ConsPlusNormal"/>
              <w:jc w:val="center"/>
            </w:pPr>
            <w:r>
              <w:t>40,3</w:t>
            </w:r>
          </w:p>
        </w:tc>
        <w:tc>
          <w:tcPr>
            <w:tcW w:w="680" w:type="dxa"/>
            <w:vAlign w:val="center"/>
          </w:tcPr>
          <w:p w:rsidR="0031309F" w:rsidRDefault="0031309F">
            <w:pPr>
              <w:pStyle w:val="ConsPlusNormal"/>
              <w:jc w:val="center"/>
            </w:pPr>
            <w:r>
              <w:t>40,3</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w:t>
      </w:r>
    </w:p>
    <w:p w:rsidR="0031309F" w:rsidRDefault="0031309F">
      <w:pPr>
        <w:pStyle w:val="ConsPlusTitle"/>
        <w:jc w:val="center"/>
      </w:pPr>
      <w:proofErr w:type="gramStart"/>
      <w:r>
        <w:t>реализацией</w:t>
      </w:r>
      <w:proofErr w:type="gramEnd"/>
      <w:r>
        <w:t xml:space="preserve"> подпрограммы "Создание условий</w:t>
      </w:r>
    </w:p>
    <w:p w:rsidR="0031309F" w:rsidRDefault="0031309F">
      <w:pPr>
        <w:pStyle w:val="ConsPlusTitle"/>
        <w:jc w:val="center"/>
      </w:pPr>
      <w:proofErr w:type="gramStart"/>
      <w:r>
        <w:t>для</w:t>
      </w:r>
      <w:proofErr w:type="gramEnd"/>
      <w:r>
        <w:t xml:space="preserve"> оказания медицинской помощи населению"</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"Создание условий для оказания медицинской помощи населению" осуществляет Управление социальной политики.</w:t>
      </w:r>
    </w:p>
    <w:p w:rsidR="0031309F" w:rsidRDefault="0031309F">
      <w:pPr>
        <w:pStyle w:val="ConsPlusNormal"/>
        <w:spacing w:before="220"/>
        <w:ind w:firstLine="540"/>
        <w:jc w:val="both"/>
      </w:pPr>
      <w:r>
        <w:t>Ответственность за реализацию основных мероприятий и мероприятий подпрограммы "Создание условий для оказания медицинской помощи населению", а также достижение утвержденных значений целевых индикаторов мероприятий подпрограммы "Создание условий для оказания медицинской помощи населению" несут соисполнители и исполнители основных мероприятий подпрограмм и мероприятий подпрограммы "Создание условий для оказания медицинской помощи населению".</w:t>
      </w:r>
    </w:p>
    <w:p w:rsidR="0031309F" w:rsidRDefault="0031309F">
      <w:pPr>
        <w:pStyle w:val="ConsPlusNormal"/>
        <w:spacing w:before="220"/>
        <w:ind w:firstLine="540"/>
        <w:jc w:val="both"/>
      </w:pPr>
      <w:r>
        <w:t xml:space="preserve">Абзацы третий - шестой исключены. - </w:t>
      </w:r>
      <w:hyperlink r:id="rId113"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"Создание условий для оказания медицинской помощи населению"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 муниципальных контрактов (договоров), заключаемых муниципальным заказчиком с поставщиками товаров, работ и услуг.</w:t>
      </w:r>
    </w:p>
    <w:p w:rsidR="0031309F" w:rsidRDefault="0031309F">
      <w:pPr>
        <w:pStyle w:val="ConsPlusNormal"/>
        <w:spacing w:before="220"/>
        <w:ind w:firstLine="540"/>
        <w:jc w:val="both"/>
      </w:pPr>
      <w:r>
        <w:t>Подпрограммы "Создание условий для оказания медицинской помощи населению" считается завершенной после выполнения плана программных мероприятий в полном объеме и (или) достижения цели подпрограммы "Создание условий для оказания медицинской помощи населению".</w:t>
      </w:r>
    </w:p>
    <w:p w:rsidR="0031309F" w:rsidRDefault="0031309F">
      <w:pPr>
        <w:pStyle w:val="ConsPlusNormal"/>
        <w:spacing w:before="220"/>
        <w:ind w:firstLine="540"/>
        <w:jc w:val="both"/>
      </w:pPr>
      <w:r>
        <w:t xml:space="preserve">Одновременно с реализацией подпрограммы "Создание условий для оказания медицинской помощи населению"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"Создание условий для оказания медицинской помощи населению". С учетом достижения по годам ожидаемых результатов реализации подпрограммы "Создание условий для </w:t>
      </w:r>
      <w:r>
        <w:lastRenderedPageBreak/>
        <w:t>оказания медицинской помощи населению"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3" w:name="P1023"/>
      <w:bookmarkEnd w:id="3"/>
      <w:r>
        <w:t>Подпрограмма "Доступная среда"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"Доступная среда"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Наименование подпрограммы муниципальной программы</w:t>
            </w:r>
          </w:p>
        </w:tc>
        <w:tc>
          <w:tcPr>
            <w:tcW w:w="6180" w:type="dxa"/>
          </w:tcPr>
          <w:p w:rsidR="0031309F" w:rsidRDefault="0031309F">
            <w:pPr>
              <w:pStyle w:val="ConsPlusNormal"/>
              <w:jc w:val="both"/>
            </w:pPr>
            <w:r>
              <w:t>"Доступная среда"</w:t>
            </w:r>
          </w:p>
        </w:tc>
      </w:tr>
      <w:tr w:rsidR="0031309F">
        <w:tblPrEx>
          <w:tblBorders>
            <w:insideH w:val="nil"/>
          </w:tblBorders>
        </w:tblPrEx>
        <w:tc>
          <w:tcPr>
            <w:tcW w:w="2891" w:type="dxa"/>
            <w:tcBorders>
              <w:bottom w:val="nil"/>
            </w:tcBorders>
          </w:tcPr>
          <w:p w:rsidR="0031309F" w:rsidRDefault="0031309F">
            <w:pPr>
              <w:pStyle w:val="ConsPlusNormal"/>
              <w:jc w:val="both"/>
            </w:pPr>
            <w:r>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"Единый расчетный центр" Омского муниципального района Омской области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Администрации Омского муниципального района Омской области от 07.06.2018 N П-18/ОМС-109)</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Комитет по образованию;</w:t>
            </w:r>
          </w:p>
          <w:p w:rsidR="0031309F" w:rsidRDefault="0031309F">
            <w:pPr>
              <w:pStyle w:val="ConsPlusNormal"/>
              <w:jc w:val="both"/>
            </w:pPr>
            <w:r>
              <w:t>Управление по делам молодежи;</w:t>
            </w:r>
          </w:p>
          <w:p w:rsidR="0031309F" w:rsidRDefault="0031309F">
            <w:pPr>
              <w:pStyle w:val="ConsPlusNormal"/>
              <w:jc w:val="both"/>
            </w:pPr>
            <w:r>
              <w:t>Управление культуры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pPr>
            <w:r>
              <w:t>Цель подпрограммы</w:t>
            </w:r>
          </w:p>
        </w:tc>
        <w:tc>
          <w:tcPr>
            <w:tcW w:w="6180" w:type="dxa"/>
          </w:tcPr>
          <w:p w:rsidR="0031309F" w:rsidRDefault="0031309F">
            <w:pPr>
              <w:pStyle w:val="ConsPlusNormal"/>
              <w:jc w:val="both"/>
            </w:pPr>
            <w:r>
              <w:t>Формирование условий для обеспечения равного доступа инвалидов к физическому окружению, информации, а также к объектам и услугам, открытым или предоставляемым населению</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jc w:val="both"/>
            </w:pPr>
            <w:r>
              <w:t>- Обеспечение доступности, повышение оперативности и эффективности предоставления услуг инвалидам в различных сферах жизнедеятельности;</w:t>
            </w:r>
          </w:p>
          <w:p w:rsidR="0031309F" w:rsidRDefault="0031309F">
            <w:pPr>
              <w:pStyle w:val="ConsPlusNormal"/>
              <w:jc w:val="both"/>
            </w:pPr>
            <w:r>
              <w:t xml:space="preserve">- Формирование доступности основных объектов социальной </w:t>
            </w:r>
            <w:r>
              <w:lastRenderedPageBreak/>
              <w:t>инфраструктуры;</w:t>
            </w:r>
          </w:p>
          <w:p w:rsidR="0031309F" w:rsidRDefault="0031309F">
            <w:pPr>
              <w:pStyle w:val="ConsPlusNormal"/>
              <w:jc w:val="both"/>
            </w:pPr>
            <w:r>
              <w:t>- Развитие методического и информационного сопровождения по вопросам социальной реабилитации инвалидов</w:t>
            </w:r>
          </w:p>
        </w:tc>
      </w:tr>
      <w:tr w:rsidR="0031309F">
        <w:tc>
          <w:tcPr>
            <w:tcW w:w="2891" w:type="dxa"/>
          </w:tcPr>
          <w:p w:rsidR="0031309F" w:rsidRDefault="0031309F">
            <w:pPr>
              <w:pStyle w:val="ConsPlusNormal"/>
            </w:pPr>
            <w:r>
              <w:lastRenderedPageBreak/>
              <w:t>Перечень основных мероприятий</w:t>
            </w:r>
          </w:p>
        </w:tc>
        <w:tc>
          <w:tcPr>
            <w:tcW w:w="6180" w:type="dxa"/>
          </w:tcPr>
          <w:p w:rsidR="0031309F" w:rsidRDefault="0031309F">
            <w:pPr>
              <w:pStyle w:val="ConsPlusNormal"/>
              <w:jc w:val="both"/>
            </w:pPr>
            <w:r>
              <w:t>- Социальная реабилитация инвалидов;</w:t>
            </w:r>
          </w:p>
          <w:p w:rsidR="0031309F" w:rsidRDefault="0031309F">
            <w:pPr>
              <w:pStyle w:val="ConsPlusNormal"/>
              <w:jc w:val="both"/>
            </w:pPr>
            <w:r>
              <w:t>- Создание условий для обеспечения доступности к объектам социальной сферы;</w:t>
            </w:r>
          </w:p>
          <w:p w:rsidR="0031309F" w:rsidRDefault="0031309F">
            <w:pPr>
              <w:pStyle w:val="ConsPlusNormal"/>
              <w:jc w:val="both"/>
            </w:pPr>
            <w:r>
              <w:t>- Развитие коммуникационных связей, методическое и информационное сопровождение инвалидов</w:t>
            </w:r>
          </w:p>
        </w:tc>
      </w:tr>
      <w:tr w:rsidR="0031309F">
        <w:tblPrEx>
          <w:tblBorders>
            <w:insideH w:val="nil"/>
          </w:tblBorders>
        </w:tblPrEx>
        <w:tc>
          <w:tcPr>
            <w:tcW w:w="2891"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pPr>
            <w:r>
              <w:t>Общий объем финансирования подпрограммы "Доступная среда" составит 7 521 237,25 рублей, в том числе:</w:t>
            </w:r>
          </w:p>
          <w:p w:rsidR="0031309F" w:rsidRDefault="0031309F">
            <w:pPr>
              <w:pStyle w:val="ConsPlusNormal"/>
            </w:pPr>
            <w:r>
              <w:t>- в 2014 году - 1 245 812,99 рублей;</w:t>
            </w:r>
          </w:p>
          <w:p w:rsidR="0031309F" w:rsidRDefault="0031309F">
            <w:pPr>
              <w:pStyle w:val="ConsPlusNormal"/>
            </w:pPr>
            <w:r>
              <w:t>- в 2015 году - 2 942 578,40 рублей;</w:t>
            </w:r>
          </w:p>
          <w:p w:rsidR="0031309F" w:rsidRDefault="0031309F">
            <w:pPr>
              <w:pStyle w:val="ConsPlusNormal"/>
            </w:pPr>
            <w:r>
              <w:t>- в 2016 году - 1 232 297,09 рублей;</w:t>
            </w:r>
          </w:p>
          <w:p w:rsidR="0031309F" w:rsidRDefault="0031309F">
            <w:pPr>
              <w:pStyle w:val="ConsPlusNormal"/>
            </w:pPr>
            <w:r>
              <w:t>- в 2017 году - 165 033,38 рублей;</w:t>
            </w:r>
          </w:p>
          <w:p w:rsidR="0031309F" w:rsidRDefault="0031309F">
            <w:pPr>
              <w:pStyle w:val="ConsPlusNormal"/>
            </w:pPr>
            <w:r>
              <w:t>- в 2018 году - 753 229,60 рублей;</w:t>
            </w:r>
          </w:p>
          <w:p w:rsidR="0031309F" w:rsidRDefault="0031309F">
            <w:pPr>
              <w:pStyle w:val="ConsPlusNormal"/>
            </w:pPr>
            <w:r>
              <w:t>- в 2019 году - 1 032 685,79 рублей;</w:t>
            </w:r>
          </w:p>
          <w:p w:rsidR="0031309F" w:rsidRDefault="0031309F">
            <w:pPr>
              <w:pStyle w:val="ConsPlusNormal"/>
            </w:pPr>
            <w:r>
              <w:t>- в 2020 году - 149 600,00 рублей.</w:t>
            </w:r>
          </w:p>
          <w:p w:rsidR="0031309F" w:rsidRDefault="0031309F">
            <w:pPr>
              <w:pStyle w:val="ConsPlusNormal"/>
            </w:pPr>
            <w:r>
              <w:t>Из общего объема финансирования подпрограммы "Доступная среда" расходы районного бюджета за счет налоговых и неналоговых доходов, поступлений нецелевого характера составят 5 002 170,25 рублей, в том числе:</w:t>
            </w:r>
          </w:p>
          <w:p w:rsidR="0031309F" w:rsidRDefault="0031309F">
            <w:pPr>
              <w:pStyle w:val="ConsPlusNormal"/>
            </w:pPr>
            <w:r>
              <w:t>- в 2014 году - 1 245 812,99 рублей;</w:t>
            </w:r>
          </w:p>
          <w:p w:rsidR="0031309F" w:rsidRDefault="0031309F">
            <w:pPr>
              <w:pStyle w:val="ConsPlusNormal"/>
            </w:pPr>
            <w:r>
              <w:t>- в 2015 году - 1 323 511,40 рублей;</w:t>
            </w:r>
          </w:p>
          <w:p w:rsidR="0031309F" w:rsidRDefault="0031309F">
            <w:pPr>
              <w:pStyle w:val="ConsPlusNormal"/>
            </w:pPr>
            <w:r>
              <w:t>- в 2016 году - 332 297,09 рублей;</w:t>
            </w:r>
          </w:p>
          <w:p w:rsidR="0031309F" w:rsidRDefault="0031309F">
            <w:pPr>
              <w:pStyle w:val="ConsPlusNormal"/>
            </w:pPr>
            <w:r>
              <w:t>- в 2017 году - 165 033,38 рублей;</w:t>
            </w:r>
          </w:p>
          <w:p w:rsidR="0031309F" w:rsidRDefault="0031309F">
            <w:pPr>
              <w:pStyle w:val="ConsPlusNormal"/>
            </w:pPr>
            <w:r>
              <w:t>- в 2018 году - 753 229,60 рублей;</w:t>
            </w:r>
          </w:p>
          <w:p w:rsidR="0031309F" w:rsidRDefault="0031309F">
            <w:pPr>
              <w:pStyle w:val="ConsPlusNormal"/>
            </w:pPr>
            <w:r>
              <w:t>- в 2019 году - 1 032 685,79 рублей;</w:t>
            </w:r>
          </w:p>
          <w:p w:rsidR="0031309F" w:rsidRDefault="0031309F">
            <w:pPr>
              <w:pStyle w:val="ConsPlusNormal"/>
            </w:pPr>
            <w:r>
              <w:t>- в 2020 году - 149 600,00 рублей.</w:t>
            </w:r>
          </w:p>
          <w:p w:rsidR="0031309F" w:rsidRDefault="0031309F">
            <w:pPr>
              <w:pStyle w:val="ConsPlusNormal"/>
            </w:pPr>
            <w:r>
              <w:t>Из общего объема финансирования подпрограммы "Доступная среда" целевые средства из областного бюджета составят 2 519 067,00 рублей, в том числе:</w:t>
            </w:r>
          </w:p>
          <w:p w:rsidR="0031309F" w:rsidRDefault="0031309F">
            <w:pPr>
              <w:pStyle w:val="ConsPlusNormal"/>
            </w:pPr>
            <w:r>
              <w:t>- в 2014 году - 0,00 рублей;</w:t>
            </w:r>
          </w:p>
          <w:p w:rsidR="0031309F" w:rsidRDefault="0031309F">
            <w:pPr>
              <w:pStyle w:val="ConsPlusNormal"/>
            </w:pPr>
            <w:r>
              <w:t>- в 2015 году - 1 619 067,00 рублей;</w:t>
            </w:r>
          </w:p>
          <w:p w:rsidR="0031309F" w:rsidRDefault="0031309F">
            <w:pPr>
              <w:pStyle w:val="ConsPlusNormal"/>
            </w:pPr>
            <w:r>
              <w:t>- в 2016 году - 900 000,00 рублей;</w:t>
            </w:r>
          </w:p>
          <w:p w:rsidR="0031309F" w:rsidRDefault="0031309F">
            <w:pPr>
              <w:pStyle w:val="ConsPlusNormal"/>
            </w:pPr>
            <w:r>
              <w:t>- в 2017 году - 0,00 рублей;</w:t>
            </w:r>
          </w:p>
          <w:p w:rsidR="0031309F" w:rsidRDefault="0031309F">
            <w:pPr>
              <w:pStyle w:val="ConsPlusNormal"/>
            </w:pPr>
            <w:r>
              <w:t>- в 2018 году - 0,00 рублей;</w:t>
            </w:r>
          </w:p>
          <w:p w:rsidR="0031309F" w:rsidRDefault="0031309F">
            <w:pPr>
              <w:pStyle w:val="ConsPlusNormal"/>
            </w:pPr>
            <w:r>
              <w:t>- в 2019 году - 0,00 рублей;</w:t>
            </w:r>
          </w:p>
          <w:p w:rsidR="0031309F" w:rsidRDefault="0031309F">
            <w:pPr>
              <w:pStyle w:val="ConsPlusNormal"/>
            </w:pPr>
            <w:r>
              <w:t>- в 2020 году - 0,00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blPrEx>
          <w:tblBorders>
            <w:insideH w:val="nil"/>
          </w:tblBorders>
        </w:tblPrEx>
        <w:tc>
          <w:tcPr>
            <w:tcW w:w="2891" w:type="dxa"/>
            <w:tcBorders>
              <w:bottom w:val="nil"/>
            </w:tcBorders>
          </w:tcPr>
          <w:p w:rsidR="0031309F" w:rsidRDefault="0031309F">
            <w:pPr>
              <w:pStyle w:val="ConsPlusNormal"/>
            </w:pPr>
            <w:r>
              <w:t>Ожидаемые результаты реализации подпрограммы (по годам и по итогам реализации)</w:t>
            </w:r>
          </w:p>
        </w:tc>
        <w:tc>
          <w:tcPr>
            <w:tcW w:w="6180" w:type="dxa"/>
            <w:tcBorders>
              <w:bottom w:val="nil"/>
            </w:tcBorders>
          </w:tcPr>
          <w:p w:rsidR="0031309F" w:rsidRDefault="0031309F">
            <w:pPr>
              <w:pStyle w:val="ConsPlusNormal"/>
            </w:pPr>
            <w:r>
              <w:t>- достижение к 2020 году доли инвалидов, положительно оценивающих уровень доступности приоритетных услуг в приоритетных сферах жизнедеятельности, в общей численности инвалидов в муниципальном районе не менее 77 процентов, в том числе по годам:</w:t>
            </w:r>
          </w:p>
          <w:p w:rsidR="0031309F" w:rsidRDefault="0031309F">
            <w:pPr>
              <w:pStyle w:val="ConsPlusNormal"/>
            </w:pPr>
            <w:r>
              <w:t>- в 2014 году - 59 процентов;</w:t>
            </w:r>
          </w:p>
          <w:p w:rsidR="0031309F" w:rsidRDefault="0031309F">
            <w:pPr>
              <w:pStyle w:val="ConsPlusNormal"/>
            </w:pPr>
            <w:r>
              <w:t>- в 2015 году - 62 процента;</w:t>
            </w:r>
          </w:p>
          <w:p w:rsidR="0031309F" w:rsidRDefault="0031309F">
            <w:pPr>
              <w:pStyle w:val="ConsPlusNormal"/>
            </w:pPr>
            <w:r>
              <w:t>- в 2016 году - 65 процентов;</w:t>
            </w:r>
          </w:p>
          <w:p w:rsidR="0031309F" w:rsidRDefault="0031309F">
            <w:pPr>
              <w:pStyle w:val="ConsPlusNormal"/>
            </w:pPr>
            <w:r>
              <w:t>- в 2017 году - 68 процентов;</w:t>
            </w:r>
          </w:p>
          <w:p w:rsidR="0031309F" w:rsidRDefault="0031309F">
            <w:pPr>
              <w:pStyle w:val="ConsPlusNormal"/>
            </w:pPr>
            <w:r>
              <w:t>- в 2018 году - 71 процент;</w:t>
            </w:r>
          </w:p>
          <w:p w:rsidR="0031309F" w:rsidRDefault="0031309F">
            <w:pPr>
              <w:pStyle w:val="ConsPlusNormal"/>
            </w:pPr>
            <w:r>
              <w:lastRenderedPageBreak/>
              <w:t>- в 2019 году - 74 процентов;</w:t>
            </w:r>
          </w:p>
          <w:p w:rsidR="0031309F" w:rsidRDefault="0031309F">
            <w:pPr>
              <w:pStyle w:val="ConsPlusNormal"/>
            </w:pPr>
            <w:r>
              <w:t>- в 2020 году - 77 процентов;</w:t>
            </w:r>
          </w:p>
          <w:p w:rsidR="0031309F" w:rsidRDefault="0031309F">
            <w:pPr>
              <w:pStyle w:val="ConsPlusNormal"/>
            </w:pPr>
            <w:r>
              <w:t>- достижение к 2020 году доли доступных для инвалидов объектов культуры, находящихся в собственности муниципального района, не менее 72,2 процентов, в том числе по годам:</w:t>
            </w:r>
          </w:p>
          <w:p w:rsidR="0031309F" w:rsidRDefault="0031309F">
            <w:pPr>
              <w:pStyle w:val="ConsPlusNormal"/>
            </w:pPr>
            <w:r>
              <w:t>- в 2014 году - 55,5 процентов;</w:t>
            </w:r>
          </w:p>
          <w:p w:rsidR="0031309F" w:rsidRDefault="0031309F">
            <w:pPr>
              <w:pStyle w:val="ConsPlusNormal"/>
            </w:pPr>
            <w:r>
              <w:t>- в 2015 году - 62 процента;</w:t>
            </w:r>
          </w:p>
          <w:p w:rsidR="0031309F" w:rsidRDefault="0031309F">
            <w:pPr>
              <w:pStyle w:val="ConsPlusNormal"/>
            </w:pPr>
            <w:r>
              <w:t>- в 2016 году - 62 процентов;</w:t>
            </w:r>
          </w:p>
          <w:p w:rsidR="0031309F" w:rsidRDefault="0031309F">
            <w:pPr>
              <w:pStyle w:val="ConsPlusNormal"/>
            </w:pPr>
            <w:r>
              <w:t>- в 2017 году - 72,2 процентов</w:t>
            </w:r>
          </w:p>
          <w:p w:rsidR="0031309F" w:rsidRDefault="0031309F">
            <w:pPr>
              <w:pStyle w:val="ConsPlusNormal"/>
            </w:pPr>
            <w:r>
              <w:t>- в 2018 году - 72,2 процента;</w:t>
            </w:r>
          </w:p>
          <w:p w:rsidR="0031309F" w:rsidRDefault="0031309F">
            <w:pPr>
              <w:pStyle w:val="ConsPlusNormal"/>
            </w:pPr>
            <w:r>
              <w:t>- в 2019 году - 72,2 процентов;</w:t>
            </w:r>
          </w:p>
          <w:p w:rsidR="0031309F" w:rsidRDefault="0031309F">
            <w:pPr>
              <w:pStyle w:val="ConsPlusNormal"/>
            </w:pPr>
            <w:r>
              <w:t>- в 2020 году - 72,2 процента;</w:t>
            </w:r>
          </w:p>
          <w:p w:rsidR="0031309F" w:rsidRDefault="0031309F">
            <w:pPr>
              <w:pStyle w:val="ConsPlusNormal"/>
            </w:pPr>
            <w:r>
              <w:t>- создание условий для инклюзивного образования детей-инвалидов не менее чем в одном образовательном учреждении муниципального района, в том числе по годам:</w:t>
            </w:r>
          </w:p>
          <w:p w:rsidR="0031309F" w:rsidRDefault="0031309F">
            <w:pPr>
              <w:pStyle w:val="ConsPlusNormal"/>
            </w:pPr>
            <w:r>
              <w:t>- в 2014 году - 0 единиц;</w:t>
            </w:r>
          </w:p>
          <w:p w:rsidR="0031309F" w:rsidRDefault="0031309F">
            <w:pPr>
              <w:pStyle w:val="ConsPlusNormal"/>
            </w:pPr>
            <w:r>
              <w:t>- в 2015 году - 1 единица;</w:t>
            </w:r>
          </w:p>
          <w:p w:rsidR="0031309F" w:rsidRDefault="0031309F">
            <w:pPr>
              <w:pStyle w:val="ConsPlusNormal"/>
            </w:pPr>
            <w:r>
              <w:t>- в 2016 году - 0 единиц;</w:t>
            </w:r>
          </w:p>
          <w:p w:rsidR="0031309F" w:rsidRDefault="0031309F">
            <w:pPr>
              <w:pStyle w:val="ConsPlusNormal"/>
            </w:pPr>
            <w:r>
              <w:t>- в 2017 году - 0 единиц;</w:t>
            </w:r>
          </w:p>
          <w:p w:rsidR="0031309F" w:rsidRDefault="0031309F">
            <w:pPr>
              <w:pStyle w:val="ConsPlusNormal"/>
            </w:pPr>
            <w:r>
              <w:t>- в 2018 году - 0 единиц;</w:t>
            </w:r>
          </w:p>
          <w:p w:rsidR="0031309F" w:rsidRDefault="0031309F">
            <w:pPr>
              <w:pStyle w:val="ConsPlusNormal"/>
            </w:pPr>
            <w:r>
              <w:t>- в 2019 году - 0 единиц;</w:t>
            </w:r>
          </w:p>
          <w:p w:rsidR="0031309F" w:rsidRDefault="0031309F">
            <w:pPr>
              <w:pStyle w:val="ConsPlusNormal"/>
            </w:pPr>
            <w:r>
              <w:t>- в 2020 году - 0 единиц;</w:t>
            </w:r>
          </w:p>
          <w:p w:rsidR="0031309F" w:rsidRDefault="0031309F">
            <w:pPr>
              <w:pStyle w:val="ConsPlusNormal"/>
            </w:pPr>
            <w:r>
              <w:t>- создание условий для занятий спортом инвалидов не менее чем в одном спортивно-оздоровительном центре муниципального района, в том числе по годам:</w:t>
            </w:r>
          </w:p>
          <w:p w:rsidR="0031309F" w:rsidRDefault="0031309F">
            <w:pPr>
              <w:pStyle w:val="ConsPlusNormal"/>
            </w:pPr>
            <w:r>
              <w:t>- в 2014 году - 0 единиц;</w:t>
            </w:r>
          </w:p>
          <w:p w:rsidR="0031309F" w:rsidRDefault="0031309F">
            <w:pPr>
              <w:pStyle w:val="ConsPlusNormal"/>
            </w:pPr>
            <w:r>
              <w:t>- в 2015 году - 0 единиц;</w:t>
            </w:r>
          </w:p>
          <w:p w:rsidR="0031309F" w:rsidRDefault="0031309F">
            <w:pPr>
              <w:pStyle w:val="ConsPlusNormal"/>
            </w:pPr>
            <w:r>
              <w:t>- в 2016 году - 1 единица;</w:t>
            </w:r>
          </w:p>
          <w:p w:rsidR="0031309F" w:rsidRDefault="0031309F">
            <w:pPr>
              <w:pStyle w:val="ConsPlusNormal"/>
            </w:pPr>
            <w:r>
              <w:t>- в 2017 году - 0 единиц;</w:t>
            </w:r>
          </w:p>
          <w:p w:rsidR="0031309F" w:rsidRDefault="0031309F">
            <w:pPr>
              <w:pStyle w:val="ConsPlusNormal"/>
            </w:pPr>
            <w:r>
              <w:t>- в 2018 году - 0 единиц;</w:t>
            </w:r>
          </w:p>
          <w:p w:rsidR="0031309F" w:rsidRDefault="0031309F">
            <w:pPr>
              <w:pStyle w:val="ConsPlusNormal"/>
            </w:pPr>
            <w:r>
              <w:t>- в 2019 году - 0 единиц;</w:t>
            </w:r>
          </w:p>
          <w:p w:rsidR="0031309F" w:rsidRDefault="0031309F">
            <w:pPr>
              <w:pStyle w:val="ConsPlusNormal"/>
            </w:pPr>
            <w:r>
              <w:t>- в 2020 году - 0 единиц;</w:t>
            </w:r>
          </w:p>
          <w:p w:rsidR="0031309F" w:rsidRDefault="0031309F">
            <w:pPr>
              <w:pStyle w:val="ConsPlusNormal"/>
            </w:pPr>
            <w:r>
              <w:t>- достижение к 2020 году доли инвалидов, положительно оценивающих отношение населения к проблемам инвалидов, в общей численности инвалидов в муниципальном районе не менее 79 процентов, в том числе по годам:</w:t>
            </w:r>
          </w:p>
          <w:p w:rsidR="0031309F" w:rsidRDefault="0031309F">
            <w:pPr>
              <w:pStyle w:val="ConsPlusNormal"/>
            </w:pPr>
            <w:r>
              <w:t>- в 2014 году - 65 процентов;</w:t>
            </w:r>
          </w:p>
          <w:p w:rsidR="0031309F" w:rsidRDefault="0031309F">
            <w:pPr>
              <w:pStyle w:val="ConsPlusNormal"/>
            </w:pPr>
            <w:r>
              <w:t>- в 2015 году - 68 процентов;</w:t>
            </w:r>
          </w:p>
          <w:p w:rsidR="0031309F" w:rsidRDefault="0031309F">
            <w:pPr>
              <w:pStyle w:val="ConsPlusNormal"/>
            </w:pPr>
            <w:r>
              <w:t>- в 2016 году - 71 процент;</w:t>
            </w:r>
          </w:p>
          <w:p w:rsidR="0031309F" w:rsidRDefault="0031309F">
            <w:pPr>
              <w:pStyle w:val="ConsPlusNormal"/>
            </w:pPr>
            <w:r>
              <w:t>- в 2017 году - 73 процента;</w:t>
            </w:r>
          </w:p>
          <w:p w:rsidR="0031309F" w:rsidRDefault="0031309F">
            <w:pPr>
              <w:pStyle w:val="ConsPlusNormal"/>
            </w:pPr>
            <w:r>
              <w:t>- в 2018 году - 75 процентов;</w:t>
            </w:r>
          </w:p>
          <w:p w:rsidR="0031309F" w:rsidRDefault="0031309F">
            <w:pPr>
              <w:pStyle w:val="ConsPlusNormal"/>
            </w:pPr>
            <w:r>
              <w:t>- в 2019 году - 77 процентов;</w:t>
            </w:r>
          </w:p>
          <w:p w:rsidR="0031309F" w:rsidRDefault="0031309F">
            <w:pPr>
              <w:pStyle w:val="ConsPlusNormal"/>
              <w:jc w:val="both"/>
            </w:pPr>
            <w:r>
              <w:t>- в 2020 году - 79 процентов</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119" w:history="1">
              <w:r>
                <w:rPr>
                  <w:color w:val="0000FF"/>
                </w:rPr>
                <w:t>Постановления</w:t>
              </w:r>
            </w:hyperlink>
            <w:r>
              <w:t xml:space="preserve"> Администрации Омского муниципального района Омской области от 03.04.2017 N П-17/ОМС-143)</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"Доступная среда", основные</w:t>
      </w:r>
    </w:p>
    <w:p w:rsidR="0031309F" w:rsidRDefault="0031309F">
      <w:pPr>
        <w:pStyle w:val="ConsPlusTitle"/>
        <w:jc w:val="center"/>
      </w:pPr>
      <w:proofErr w:type="gramStart"/>
      <w:r>
        <w:t>проблемы</w:t>
      </w:r>
      <w:proofErr w:type="gramEnd"/>
      <w:r>
        <w:t>, оценка причин их возникновения</w:t>
      </w:r>
    </w:p>
    <w:p w:rsidR="0031309F" w:rsidRDefault="0031309F">
      <w:pPr>
        <w:pStyle w:val="ConsPlusTitle"/>
        <w:jc w:val="center"/>
      </w:pPr>
      <w:proofErr w:type="gramStart"/>
      <w:r>
        <w:t>и</w:t>
      </w:r>
      <w:proofErr w:type="gramEnd"/>
      <w:r>
        <w:t xml:space="preserve"> прогноз ее развития</w:t>
      </w:r>
    </w:p>
    <w:p w:rsidR="0031309F" w:rsidRDefault="0031309F">
      <w:pPr>
        <w:pStyle w:val="ConsPlusNormal"/>
        <w:jc w:val="both"/>
      </w:pPr>
    </w:p>
    <w:p w:rsidR="0031309F" w:rsidRDefault="0031309F">
      <w:pPr>
        <w:pStyle w:val="ConsPlusNormal"/>
        <w:ind w:firstLine="540"/>
        <w:jc w:val="both"/>
      </w:pPr>
      <w:r>
        <w:t>Формирование доступной для инвалидов среды жизнедеятельности и их интеграция в общество является одной из приоритетных задач Администрации.</w:t>
      </w:r>
    </w:p>
    <w:p w:rsidR="0031309F" w:rsidRDefault="0031309F">
      <w:pPr>
        <w:pStyle w:val="ConsPlusNormal"/>
        <w:spacing w:before="220"/>
        <w:ind w:firstLine="540"/>
        <w:jc w:val="both"/>
      </w:pPr>
      <w:r>
        <w:t>Наметившаяся в 2010 году положительная тенденция снижения уровня инвалидизации населения в муниципальном районе не нашла своего подтверждения в 2011 - 2012 годах:</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080"/>
        <w:gridCol w:w="1080"/>
        <w:gridCol w:w="1080"/>
        <w:gridCol w:w="1080"/>
        <w:gridCol w:w="1080"/>
      </w:tblGrid>
      <w:tr w:rsidR="0031309F">
        <w:tc>
          <w:tcPr>
            <w:tcW w:w="3628" w:type="dxa"/>
            <w:vAlign w:val="center"/>
          </w:tcPr>
          <w:p w:rsidR="0031309F" w:rsidRDefault="0031309F">
            <w:pPr>
              <w:pStyle w:val="ConsPlusNormal"/>
            </w:pPr>
          </w:p>
        </w:tc>
        <w:tc>
          <w:tcPr>
            <w:tcW w:w="1080" w:type="dxa"/>
            <w:vAlign w:val="center"/>
          </w:tcPr>
          <w:p w:rsidR="0031309F" w:rsidRDefault="0031309F">
            <w:pPr>
              <w:pStyle w:val="ConsPlusNormal"/>
              <w:jc w:val="center"/>
            </w:pPr>
            <w:r>
              <w:t>2008 год</w:t>
            </w:r>
          </w:p>
        </w:tc>
        <w:tc>
          <w:tcPr>
            <w:tcW w:w="1080" w:type="dxa"/>
            <w:vAlign w:val="center"/>
          </w:tcPr>
          <w:p w:rsidR="0031309F" w:rsidRDefault="0031309F">
            <w:pPr>
              <w:pStyle w:val="ConsPlusNormal"/>
              <w:jc w:val="center"/>
            </w:pPr>
            <w:r>
              <w:t>2009 год</w:t>
            </w:r>
          </w:p>
        </w:tc>
        <w:tc>
          <w:tcPr>
            <w:tcW w:w="1080" w:type="dxa"/>
            <w:vAlign w:val="center"/>
          </w:tcPr>
          <w:p w:rsidR="0031309F" w:rsidRDefault="0031309F">
            <w:pPr>
              <w:pStyle w:val="ConsPlusNormal"/>
              <w:jc w:val="center"/>
            </w:pPr>
            <w:r>
              <w:t>2010 год</w:t>
            </w:r>
          </w:p>
        </w:tc>
        <w:tc>
          <w:tcPr>
            <w:tcW w:w="1080" w:type="dxa"/>
            <w:vAlign w:val="center"/>
          </w:tcPr>
          <w:p w:rsidR="0031309F" w:rsidRDefault="0031309F">
            <w:pPr>
              <w:pStyle w:val="ConsPlusNormal"/>
              <w:jc w:val="center"/>
            </w:pPr>
            <w:r>
              <w:t>2011 год</w:t>
            </w:r>
          </w:p>
        </w:tc>
        <w:tc>
          <w:tcPr>
            <w:tcW w:w="1080" w:type="dxa"/>
            <w:vAlign w:val="center"/>
          </w:tcPr>
          <w:p w:rsidR="0031309F" w:rsidRDefault="0031309F">
            <w:pPr>
              <w:pStyle w:val="ConsPlusNormal"/>
              <w:jc w:val="center"/>
            </w:pPr>
            <w:r>
              <w:t>2012 год</w:t>
            </w:r>
          </w:p>
        </w:tc>
      </w:tr>
      <w:tr w:rsidR="0031309F">
        <w:tc>
          <w:tcPr>
            <w:tcW w:w="3628" w:type="dxa"/>
            <w:vAlign w:val="center"/>
          </w:tcPr>
          <w:p w:rsidR="0031309F" w:rsidRDefault="0031309F">
            <w:pPr>
              <w:pStyle w:val="ConsPlusNormal"/>
              <w:jc w:val="both"/>
            </w:pPr>
            <w:r>
              <w:t>Численность инвалидов (чел.)</w:t>
            </w:r>
          </w:p>
        </w:tc>
        <w:tc>
          <w:tcPr>
            <w:tcW w:w="1080" w:type="dxa"/>
            <w:vAlign w:val="center"/>
          </w:tcPr>
          <w:p w:rsidR="0031309F" w:rsidRDefault="0031309F">
            <w:pPr>
              <w:pStyle w:val="ConsPlusNormal"/>
              <w:jc w:val="center"/>
            </w:pPr>
            <w:r>
              <w:t>6753</w:t>
            </w:r>
          </w:p>
        </w:tc>
        <w:tc>
          <w:tcPr>
            <w:tcW w:w="1080" w:type="dxa"/>
            <w:vAlign w:val="center"/>
          </w:tcPr>
          <w:p w:rsidR="0031309F" w:rsidRDefault="0031309F">
            <w:pPr>
              <w:pStyle w:val="ConsPlusNormal"/>
              <w:jc w:val="center"/>
            </w:pPr>
            <w:r>
              <w:t>7826</w:t>
            </w:r>
          </w:p>
        </w:tc>
        <w:tc>
          <w:tcPr>
            <w:tcW w:w="1080" w:type="dxa"/>
            <w:vAlign w:val="center"/>
          </w:tcPr>
          <w:p w:rsidR="0031309F" w:rsidRDefault="0031309F">
            <w:pPr>
              <w:pStyle w:val="ConsPlusNormal"/>
              <w:jc w:val="center"/>
            </w:pPr>
            <w:r>
              <w:t>6590</w:t>
            </w:r>
          </w:p>
        </w:tc>
        <w:tc>
          <w:tcPr>
            <w:tcW w:w="1080" w:type="dxa"/>
            <w:vAlign w:val="center"/>
          </w:tcPr>
          <w:p w:rsidR="0031309F" w:rsidRDefault="0031309F">
            <w:pPr>
              <w:pStyle w:val="ConsPlusNormal"/>
              <w:jc w:val="center"/>
            </w:pPr>
            <w:r>
              <w:t>6644</w:t>
            </w:r>
          </w:p>
        </w:tc>
        <w:tc>
          <w:tcPr>
            <w:tcW w:w="1080" w:type="dxa"/>
            <w:vAlign w:val="center"/>
          </w:tcPr>
          <w:p w:rsidR="0031309F" w:rsidRDefault="0031309F">
            <w:pPr>
              <w:pStyle w:val="ConsPlusNormal"/>
              <w:jc w:val="center"/>
            </w:pPr>
            <w:r>
              <w:t>6601</w:t>
            </w:r>
          </w:p>
        </w:tc>
      </w:tr>
      <w:tr w:rsidR="0031309F">
        <w:tc>
          <w:tcPr>
            <w:tcW w:w="3628" w:type="dxa"/>
            <w:vAlign w:val="center"/>
          </w:tcPr>
          <w:p w:rsidR="0031309F" w:rsidRDefault="0031309F">
            <w:pPr>
              <w:pStyle w:val="ConsPlusNormal"/>
              <w:jc w:val="both"/>
            </w:pPr>
            <w:r>
              <w:t>Численность детей-инвалидов</w:t>
            </w:r>
          </w:p>
        </w:tc>
        <w:tc>
          <w:tcPr>
            <w:tcW w:w="1080" w:type="dxa"/>
            <w:vAlign w:val="center"/>
          </w:tcPr>
          <w:p w:rsidR="0031309F" w:rsidRDefault="0031309F">
            <w:pPr>
              <w:pStyle w:val="ConsPlusNormal"/>
              <w:jc w:val="center"/>
            </w:pPr>
            <w:r>
              <w:t>292</w:t>
            </w:r>
          </w:p>
        </w:tc>
        <w:tc>
          <w:tcPr>
            <w:tcW w:w="1080" w:type="dxa"/>
            <w:vAlign w:val="center"/>
          </w:tcPr>
          <w:p w:rsidR="0031309F" w:rsidRDefault="0031309F">
            <w:pPr>
              <w:pStyle w:val="ConsPlusNormal"/>
              <w:jc w:val="center"/>
            </w:pPr>
            <w:r>
              <w:t>263</w:t>
            </w:r>
          </w:p>
        </w:tc>
        <w:tc>
          <w:tcPr>
            <w:tcW w:w="1080" w:type="dxa"/>
            <w:vAlign w:val="center"/>
          </w:tcPr>
          <w:p w:rsidR="0031309F" w:rsidRDefault="0031309F">
            <w:pPr>
              <w:pStyle w:val="ConsPlusNormal"/>
              <w:jc w:val="center"/>
            </w:pPr>
            <w:r>
              <w:t>256</w:t>
            </w:r>
          </w:p>
        </w:tc>
        <w:tc>
          <w:tcPr>
            <w:tcW w:w="1080" w:type="dxa"/>
            <w:vAlign w:val="center"/>
          </w:tcPr>
          <w:p w:rsidR="0031309F" w:rsidRDefault="0031309F">
            <w:pPr>
              <w:pStyle w:val="ConsPlusNormal"/>
              <w:jc w:val="center"/>
            </w:pPr>
            <w:r>
              <w:t>268</w:t>
            </w:r>
          </w:p>
        </w:tc>
        <w:tc>
          <w:tcPr>
            <w:tcW w:w="1080" w:type="dxa"/>
            <w:vAlign w:val="center"/>
          </w:tcPr>
          <w:p w:rsidR="0031309F" w:rsidRDefault="0031309F">
            <w:pPr>
              <w:pStyle w:val="ConsPlusNormal"/>
              <w:jc w:val="center"/>
            </w:pPr>
            <w:r>
              <w:t>284</w:t>
            </w:r>
          </w:p>
        </w:tc>
      </w:tr>
    </w:tbl>
    <w:p w:rsidR="0031309F" w:rsidRDefault="0031309F">
      <w:pPr>
        <w:pStyle w:val="ConsPlusNormal"/>
        <w:jc w:val="both"/>
      </w:pPr>
    </w:p>
    <w:p w:rsidR="0031309F" w:rsidRDefault="0031309F">
      <w:pPr>
        <w:pStyle w:val="ConsPlusNormal"/>
        <w:ind w:firstLine="540"/>
        <w:jc w:val="both"/>
      </w:pPr>
      <w:r>
        <w:t>В настоящее время в муниципальном районе остается нерешенным ряд проблем обеспечения доступности для инвалидов среды жизнедеятельности, которые необходимо решать комплексно.</w:t>
      </w:r>
    </w:p>
    <w:p w:rsidR="0031309F" w:rsidRDefault="0031309F">
      <w:pPr>
        <w:pStyle w:val="ConsPlusNormal"/>
        <w:spacing w:before="220"/>
        <w:ind w:firstLine="540"/>
        <w:jc w:val="both"/>
      </w:pPr>
      <w:r>
        <w:t>Наиболее острая проблема связана с тем, что ключевые объекты социальной инфраструктуры остаются до сих пор труднодоступными для многих инвалидов. К числу таких объектов, в частности, относятся муниципальные учреждения культуры.</w:t>
      </w:r>
    </w:p>
    <w:p w:rsidR="0031309F" w:rsidRDefault="0031309F">
      <w:pPr>
        <w:pStyle w:val="ConsPlusNormal"/>
        <w:spacing w:before="220"/>
        <w:ind w:firstLine="540"/>
        <w:jc w:val="both"/>
      </w:pPr>
      <w:r>
        <w:t>Другая важная проблема для инвалидов - недостаточный уровень доступности, оперативности и эффективности предоставления приоритетных услуг.</w:t>
      </w:r>
    </w:p>
    <w:p w:rsidR="0031309F" w:rsidRDefault="0031309F">
      <w:pPr>
        <w:pStyle w:val="ConsPlusNormal"/>
        <w:spacing w:before="220"/>
        <w:ind w:firstLine="540"/>
        <w:jc w:val="both"/>
      </w:pPr>
      <w:r>
        <w:t>По сведениям ВОИ в 2012 году доля инвалидов, положительно оценивающих уровень доступности приоритетных услуг в приоритетных сферах жизнедеятельности, в общей численности инвалидов в муниципальном районе составила 59 процентов.</w:t>
      </w:r>
    </w:p>
    <w:p w:rsidR="0031309F" w:rsidRDefault="0031309F">
      <w:pPr>
        <w:pStyle w:val="ConsPlusNormal"/>
        <w:spacing w:before="220"/>
        <w:ind w:firstLine="540"/>
        <w:jc w:val="both"/>
      </w:pPr>
      <w:r>
        <w:t>Кроме того, социальной интеграции инвалидов препятствуют психологические барьеры, затрудняющие социальные контакты инвалидов и их окружения.</w:t>
      </w:r>
    </w:p>
    <w:p w:rsidR="0031309F" w:rsidRDefault="0031309F">
      <w:pPr>
        <w:pStyle w:val="ConsPlusNormal"/>
        <w:spacing w:before="220"/>
        <w:ind w:firstLine="540"/>
        <w:jc w:val="both"/>
      </w:pPr>
      <w:r>
        <w:t>По сведениям ВОИ в 2012 году доля инвалидов, положительно оценивающих отношение населения к проблемам инвалидов, в общей численности инвалидов в муниципальном районе составила 65 процентов.</w:t>
      </w:r>
    </w:p>
    <w:p w:rsidR="0031309F" w:rsidRDefault="0031309F">
      <w:pPr>
        <w:pStyle w:val="ConsPlusNormal"/>
        <w:spacing w:before="220"/>
        <w:ind w:firstLine="540"/>
        <w:jc w:val="both"/>
      </w:pPr>
      <w:r>
        <w:t>Все эти барьеры в немалой степени обуславливают сниженную социальную активность инвалидов и ограниченные возможности для реализации личного потенциала этих людей.</w:t>
      </w:r>
    </w:p>
    <w:p w:rsidR="0031309F" w:rsidRDefault="0031309F">
      <w:pPr>
        <w:pStyle w:val="ConsPlusNormal"/>
        <w:spacing w:before="220"/>
        <w:ind w:firstLine="540"/>
        <w:jc w:val="both"/>
      </w:pPr>
      <w:r>
        <w:t>Выполнение мероприятий подпрограммы "Доступная среда" обеспечит комплексный подход к решению вопросов, направленных на формирование доступной для инвалидов среды жизнедеятельности.</w:t>
      </w:r>
    </w:p>
    <w:p w:rsidR="0031309F" w:rsidRDefault="0031309F">
      <w:pPr>
        <w:pStyle w:val="ConsPlusNormal"/>
        <w:jc w:val="both"/>
      </w:pPr>
    </w:p>
    <w:p w:rsidR="0031309F" w:rsidRDefault="0031309F">
      <w:pPr>
        <w:pStyle w:val="ConsPlusTitle"/>
        <w:jc w:val="center"/>
        <w:outlineLvl w:val="2"/>
      </w:pPr>
      <w:r>
        <w:t>2. Цель и задачи подпрограммы "Доступная среда"</w:t>
      </w:r>
    </w:p>
    <w:p w:rsidR="0031309F" w:rsidRDefault="0031309F">
      <w:pPr>
        <w:pStyle w:val="ConsPlusNormal"/>
        <w:jc w:val="both"/>
      </w:pPr>
    </w:p>
    <w:p w:rsidR="0031309F" w:rsidRDefault="0031309F">
      <w:pPr>
        <w:pStyle w:val="ConsPlusNormal"/>
        <w:ind w:firstLine="540"/>
        <w:jc w:val="both"/>
      </w:pPr>
      <w:r>
        <w:t>Целью подпрограммы "Доступная среда" является формирование условий для обеспечения равного доступа инвалидов к физическому окружению, информации, а также к объектам и услугам, открытым или предоставляемым населению.</w:t>
      </w:r>
    </w:p>
    <w:p w:rsidR="0031309F" w:rsidRDefault="0031309F">
      <w:pPr>
        <w:pStyle w:val="ConsPlusNormal"/>
        <w:spacing w:before="220"/>
        <w:ind w:firstLine="540"/>
        <w:jc w:val="both"/>
      </w:pPr>
      <w:r>
        <w:t>Задачами подпрограммы "Доступная среда" являются обеспечение доступности, повышение оперативности и эффективности предоставления услуг инвалидам в различных сферах жизнедеятельности, формирование доступности для инвалидов основных объектов социальной инфраструктуры, развитие методического и информационного сопровождения по вопросам социальной реабилитации инвалидов.</w:t>
      </w:r>
    </w:p>
    <w:p w:rsidR="0031309F" w:rsidRDefault="0031309F">
      <w:pPr>
        <w:pStyle w:val="ConsPlusNormal"/>
        <w:jc w:val="both"/>
      </w:pPr>
    </w:p>
    <w:p w:rsidR="0031309F" w:rsidRDefault="0031309F">
      <w:pPr>
        <w:pStyle w:val="ConsPlusTitle"/>
        <w:jc w:val="center"/>
        <w:outlineLvl w:val="2"/>
      </w:pPr>
      <w:r>
        <w:t>3. Срок реализации подпрограммы "Доступная среда"</w:t>
      </w:r>
    </w:p>
    <w:p w:rsidR="0031309F" w:rsidRDefault="0031309F">
      <w:pPr>
        <w:pStyle w:val="ConsPlusNormal"/>
        <w:jc w:val="both"/>
      </w:pPr>
    </w:p>
    <w:p w:rsidR="0031309F" w:rsidRDefault="0031309F">
      <w:pPr>
        <w:pStyle w:val="ConsPlusNormal"/>
        <w:ind w:firstLine="540"/>
        <w:jc w:val="both"/>
      </w:pPr>
      <w:r>
        <w:t>Реализация подпрограммы "Доступная среда"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основных мероприятий,</w:t>
      </w:r>
    </w:p>
    <w:p w:rsidR="0031309F" w:rsidRDefault="0031309F">
      <w:pPr>
        <w:pStyle w:val="ConsPlusTitle"/>
        <w:jc w:val="center"/>
      </w:pPr>
      <w:proofErr w:type="gramStart"/>
      <w:r>
        <w:t>входящих</w:t>
      </w:r>
      <w:proofErr w:type="gramEnd"/>
      <w:r>
        <w:t xml:space="preserve"> в состав подпрограммы "Доступная среда"</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 подпрограммы "Доступная среда" планируется выполнение следующих основных мероприятий:</w:t>
      </w:r>
    </w:p>
    <w:p w:rsidR="0031309F" w:rsidRDefault="0031309F">
      <w:pPr>
        <w:pStyle w:val="ConsPlusNormal"/>
        <w:spacing w:before="220"/>
        <w:ind w:firstLine="540"/>
        <w:jc w:val="both"/>
      </w:pPr>
      <w:r>
        <w:t>- социальная реабилитация инвалидов;</w:t>
      </w:r>
    </w:p>
    <w:p w:rsidR="0031309F" w:rsidRDefault="0031309F">
      <w:pPr>
        <w:pStyle w:val="ConsPlusNormal"/>
        <w:spacing w:before="220"/>
        <w:ind w:firstLine="540"/>
        <w:jc w:val="both"/>
      </w:pPr>
      <w:r>
        <w:t>- создание условий для обеспечения доступности к объектам социальной сферы;</w:t>
      </w:r>
    </w:p>
    <w:p w:rsidR="0031309F" w:rsidRDefault="0031309F">
      <w:pPr>
        <w:pStyle w:val="ConsPlusNormal"/>
        <w:spacing w:before="220"/>
        <w:ind w:firstLine="540"/>
        <w:jc w:val="both"/>
      </w:pPr>
      <w:r>
        <w:t>- развитие коммуникационных связей, методическое и информационное сопровождение инвалидов.</w:t>
      </w:r>
    </w:p>
    <w:p w:rsidR="0031309F" w:rsidRDefault="0031309F">
      <w:pPr>
        <w:pStyle w:val="ConsPlusNormal"/>
        <w:spacing w:before="220"/>
        <w:ind w:firstLine="540"/>
        <w:jc w:val="both"/>
      </w:pPr>
      <w:r>
        <w:t>Основное мероприятие "Социальная реабилитация инвалидов" включает в себя организацию и проведение спортивных мероприятий, занятий физической культурой и спортом для инвалидов, районного фестиваля творчества детей-инвалидов "Парус надежды", мероприятий, направленных на совершенствование мер по интеграции инвалидов в общество.</w:t>
      </w:r>
    </w:p>
    <w:p w:rsidR="0031309F" w:rsidRDefault="0031309F">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Администрации Омского муниципального района Омской области от 19.07.2017 N П-17/ОМС-228)</w:t>
      </w:r>
    </w:p>
    <w:p w:rsidR="0031309F" w:rsidRDefault="0031309F">
      <w:pPr>
        <w:pStyle w:val="ConsPlusNormal"/>
        <w:spacing w:before="220"/>
        <w:ind w:firstLine="540"/>
        <w:jc w:val="both"/>
      </w:pPr>
      <w:r>
        <w:t>Основное мероприятие "Создание условий для обеспечения доступности к объектам социальной сферы" включает в себя оснащение учреждений культуры муниципального района специальными устройствами для беспрепятственного доступа людей с ограниченными возможностями, создание универсальной безбарьерной среды для беспрепятственного доступа инвалидов и оснащения специальным оборудованием муниципального бюджетного образовательного учреждения "Лузинская средняя общеобразовательная школа N 2" и муниципального казенного учреждения "Спортивно-оздоровительный центр "Пушкинский" Омского муниципального района".</w:t>
      </w:r>
    </w:p>
    <w:p w:rsidR="0031309F" w:rsidRDefault="0031309F">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Администрации Омского муниципального района Омской области от 15.08.2016 N П-16/ОМС-149)</w:t>
      </w:r>
    </w:p>
    <w:p w:rsidR="0031309F" w:rsidRDefault="0031309F">
      <w:pPr>
        <w:pStyle w:val="ConsPlusNormal"/>
        <w:spacing w:before="220"/>
        <w:ind w:firstLine="540"/>
        <w:jc w:val="both"/>
      </w:pPr>
      <w:r>
        <w:t>Основное мероприятие "Развитие коммуникационных связей, методическое и информационное сопровождение инвалидов" включает в себя мероприятие, направленное на развитие просветительской работы, информационное сопровождение социальной реабилитации инвалидов.</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 "Доступная среда"</w:t>
      </w:r>
    </w:p>
    <w:p w:rsidR="0031309F" w:rsidRDefault="0031309F">
      <w:pPr>
        <w:pStyle w:val="ConsPlusTitle"/>
        <w:jc w:val="center"/>
      </w:pPr>
      <w:proofErr w:type="gramStart"/>
      <w:r>
        <w:t>и</w:t>
      </w:r>
      <w:proofErr w:type="gramEnd"/>
      <w:r>
        <w:t xml:space="preserve"> целевых индикаторов их выполнения</w:t>
      </w:r>
    </w:p>
    <w:p w:rsidR="0031309F" w:rsidRDefault="0031309F">
      <w:pPr>
        <w:pStyle w:val="ConsPlusNormal"/>
        <w:jc w:val="both"/>
      </w:pPr>
    </w:p>
    <w:p w:rsidR="0031309F" w:rsidRDefault="0031309F">
      <w:pPr>
        <w:pStyle w:val="ConsPlusNormal"/>
        <w:ind w:firstLine="540"/>
        <w:jc w:val="both"/>
      </w:pPr>
      <w:r>
        <w:t>Подпрограммой "Доступная среда" предусматривается реализация трех групп мероприятий.</w:t>
      </w:r>
    </w:p>
    <w:p w:rsidR="0031309F" w:rsidRDefault="0031309F">
      <w:pPr>
        <w:pStyle w:val="ConsPlusNormal"/>
        <w:spacing w:before="220"/>
        <w:ind w:firstLine="540"/>
        <w:jc w:val="both"/>
      </w:pPr>
      <w:r>
        <w:t>На социальную реабилитацию инвалидов направлена следующая группа мероприятий:</w:t>
      </w:r>
    </w:p>
    <w:p w:rsidR="0031309F" w:rsidRDefault="0031309F">
      <w:pPr>
        <w:pStyle w:val="ConsPlusNormal"/>
        <w:spacing w:before="220"/>
        <w:ind w:firstLine="540"/>
        <w:jc w:val="both"/>
      </w:pPr>
      <w:r>
        <w:t>1) организация спортивных мероприятий, занятий физической культурой и спортом для инвалидов, в том числе организация в учреждениях, подведомственных Управлению по делам молодежи, физической культуры и спорта Администрации, занятий физической культурой и спортом для инвалидов по специальному графику, проведение районной спартакиады по зимней и летней программе для лиц с ограниченными физическими возможностями, организация участия в областных спартакиадах для лиц с ограниченными физическими возможностями;</w:t>
      </w:r>
    </w:p>
    <w:p w:rsidR="0031309F" w:rsidRDefault="0031309F">
      <w:pPr>
        <w:pStyle w:val="ConsPlusNormal"/>
        <w:spacing w:before="220"/>
        <w:ind w:firstLine="540"/>
        <w:jc w:val="both"/>
      </w:pPr>
      <w:r>
        <w:lastRenderedPageBreak/>
        <w:t>2) организация и проведение районного фестиваля творчества детей-инвалидов "Парус надежды";</w:t>
      </w:r>
    </w:p>
    <w:p w:rsidR="0031309F" w:rsidRDefault="0031309F">
      <w:pPr>
        <w:pStyle w:val="ConsPlusNormal"/>
        <w:spacing w:before="220"/>
        <w:ind w:firstLine="540"/>
        <w:jc w:val="both"/>
      </w:pPr>
      <w:r>
        <w:t xml:space="preserve">3) исключен. - </w:t>
      </w:r>
      <w:hyperlink r:id="rId123" w:history="1">
        <w:r>
          <w:rPr>
            <w:color w:val="0000FF"/>
          </w:rPr>
          <w:t>Постановление</w:t>
        </w:r>
      </w:hyperlink>
      <w:r>
        <w:t xml:space="preserve"> Администрации Омского муниципального района Омской области от 19.07.2017 N П-17/ОМС-228;</w:t>
      </w:r>
    </w:p>
    <w:p w:rsidR="0031309F" w:rsidRDefault="0031309F">
      <w:pPr>
        <w:pStyle w:val="ConsPlusNormal"/>
        <w:spacing w:before="220"/>
        <w:ind w:firstLine="540"/>
        <w:jc w:val="both"/>
      </w:pPr>
      <w:r>
        <w:t>4) организация мероприятий, направленных на совершенствование мер по интеграции инвалидов в общество, в том числе организация и проведение церемонии чествования жителей муниципального района с ограниченными возможностями, создание системы постоянного мониторинга потребностей инвалидов в реабилитации и адаптации среды жизнедеятельности, объеме и качестве предоставляемых реабилитационных услуг;</w:t>
      </w:r>
    </w:p>
    <w:p w:rsidR="0031309F" w:rsidRDefault="0031309F">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Администрации Омского муниципального района Омской области от 19.07.2017 N П-17/ОМС-228)</w:t>
      </w:r>
    </w:p>
    <w:p w:rsidR="0031309F" w:rsidRDefault="0031309F">
      <w:pPr>
        <w:pStyle w:val="ConsPlusNormal"/>
        <w:spacing w:before="220"/>
        <w:ind w:firstLine="540"/>
        <w:jc w:val="both"/>
      </w:pPr>
      <w:r>
        <w:t>5) создание необходимых условий для полноценного обучения детей с ограниченными возможностями здоровья, в том числе организация и проведение семинаров, совещаний по вопросу обучения детей-инвалидов с использованием дистанционных образовательных технологий, оказание консультативных услуг для родителей и учителей, связанных с обеспечением образовательного процесса детей-инвалидов, организация психолого-педагогического сопровождения образовательного процесса детей-инвалидов.</w:t>
      </w:r>
    </w:p>
    <w:p w:rsidR="0031309F" w:rsidRDefault="0031309F">
      <w:pPr>
        <w:pStyle w:val="ConsPlusNormal"/>
        <w:spacing w:before="220"/>
        <w:ind w:firstLine="540"/>
        <w:jc w:val="both"/>
      </w:pPr>
      <w:r>
        <w:t>Для оценки выполнения данной группы мероприятий применяется следующий целевой индикатор: "Доля инвалидов, положительно оценивающих уровень доступности приоритетных услуг в приоритетных сферах жизнедеятельности, в общей численности инвалидов в муниципальном районе".</w:t>
      </w:r>
    </w:p>
    <w:p w:rsidR="0031309F" w:rsidRDefault="0031309F">
      <w:pPr>
        <w:pStyle w:val="ConsPlusNormal"/>
        <w:spacing w:before="220"/>
        <w:ind w:firstLine="540"/>
        <w:jc w:val="both"/>
      </w:pPr>
      <w:r>
        <w:t>Значение целевого индикатора определяется как отношение числа инвалидов, положительно оценивающих уровень доступности приоритетных услуг в приоритетных сферах жизнедеятельности, в общей численности инвалидов, опрошенных в муниципальном районе. Единица измерения - проценты.</w:t>
      </w:r>
    </w:p>
    <w:p w:rsidR="0031309F" w:rsidRDefault="0031309F">
      <w:pPr>
        <w:pStyle w:val="ConsPlusNormal"/>
        <w:spacing w:before="220"/>
        <w:ind w:firstLine="540"/>
        <w:jc w:val="both"/>
      </w:pPr>
      <w:r>
        <w:t>При расчете значения целевого индикатора используются сведения Управления Министерства труда и социального развития Омской области по Омскому району Омской области (далее - УМТСР).</w:t>
      </w:r>
    </w:p>
    <w:p w:rsidR="0031309F" w:rsidRDefault="0031309F">
      <w:pPr>
        <w:pStyle w:val="ConsPlusNormal"/>
        <w:spacing w:before="220"/>
        <w:ind w:firstLine="540"/>
        <w:jc w:val="both"/>
      </w:pPr>
      <w:r>
        <w:t>В целях создания условий для обеспечения доступности к объектам социальной сферы будут реализованы мероприятия "Оснащение учреждений культуры муниципального района специальными устройствами для беспрепятственного доступа людей с ограниченными возможностями", "Создание в муниципальных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муниципальных общеобразовательных организаций специальным, в том числе учебным, реабилитационным, компьютерным оборудованием и автотранспортом" и "Приспособление входных групп, лестниц, путей движения внутри зданий, зон оказания услуг, санитарно-гигиенических помещений, установка пандусов, индукционных петель, информационных табло, устройство входных групп, оснащение зданий и сооружений подъемными устройствами с системой голосового оповещения, оснащение зданий и сооружений системами противопожарной сигнализации и оповещения с дублирующими световыми устройствами, информационными табло в муниципальных учреждениях физической культуры и спорта, расположенных на территории Омского муниципального района Омской области".</w:t>
      </w:r>
    </w:p>
    <w:p w:rsidR="0031309F" w:rsidRDefault="0031309F">
      <w:pPr>
        <w:pStyle w:val="ConsPlusNormal"/>
        <w:jc w:val="both"/>
      </w:pPr>
      <w:r>
        <w:t>(</w:t>
      </w:r>
      <w:proofErr w:type="gramStart"/>
      <w:r>
        <w:t>в</w:t>
      </w:r>
      <w:proofErr w:type="gramEnd"/>
      <w:r>
        <w:t xml:space="preserve"> ред. Постановлений Администрации Омского муниципального района Омской области от 15.08.2016 </w:t>
      </w:r>
      <w:hyperlink r:id="rId125" w:history="1">
        <w:r>
          <w:rPr>
            <w:color w:val="0000FF"/>
          </w:rPr>
          <w:t>N П-16/ОМС-149</w:t>
        </w:r>
      </w:hyperlink>
      <w:r>
        <w:t xml:space="preserve">, от 18.10.2016 </w:t>
      </w:r>
      <w:hyperlink r:id="rId126" w:history="1">
        <w:r>
          <w:rPr>
            <w:color w:val="0000FF"/>
          </w:rPr>
          <w:t>N П-16/ОМС-188</w:t>
        </w:r>
      </w:hyperlink>
      <w:r>
        <w:t>)</w:t>
      </w:r>
    </w:p>
    <w:p w:rsidR="0031309F" w:rsidRDefault="0031309F">
      <w:pPr>
        <w:pStyle w:val="ConsPlusNormal"/>
        <w:spacing w:before="220"/>
        <w:ind w:firstLine="540"/>
        <w:jc w:val="both"/>
      </w:pPr>
      <w:r>
        <w:t xml:space="preserve">Для оценки выполнения данных мероприятий применяются следующие целевые индикаторы: "Доля доступных для инвалидов объектов культуры, находящихся в собственности </w:t>
      </w:r>
      <w:r>
        <w:lastRenderedPageBreak/>
        <w:t>муниципального района", "Количество образовательных учреждений муниципального района, в которых созданы условия для инклюзивного образования детей-инвалидов", "Количество спортивно-оздоровительных центров муниципального района, в которых созданы условия для занятия спортом инвалидов".</w:t>
      </w:r>
    </w:p>
    <w:p w:rsidR="0031309F" w:rsidRDefault="0031309F">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Администрации Омского муниципального района Омской области от 15.08.2016 N П-16/ОМС-149)</w:t>
      </w:r>
    </w:p>
    <w:p w:rsidR="0031309F" w:rsidRDefault="0031309F">
      <w:pPr>
        <w:pStyle w:val="ConsPlusNormal"/>
        <w:spacing w:before="220"/>
        <w:ind w:firstLine="540"/>
        <w:jc w:val="both"/>
      </w:pPr>
      <w:r>
        <w:t>Значение целевого индикатора "Доля доступных для инвалидов объектов культуры, находящихся в собственности муниципального района" определяется как отношение числа объектов культуры, находящихся в собственности муниципального района, доступных для инвалидов, в общем числе объектов культуры, находящихся в собственности муниципального района. Единица измерения - проценты.</w:t>
      </w:r>
    </w:p>
    <w:p w:rsidR="0031309F" w:rsidRDefault="0031309F">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При расчете значения целевого индикатора используются сведения Управления культуры Администрации Омского муниципального района Омской области.</w:t>
      </w:r>
    </w:p>
    <w:p w:rsidR="0031309F" w:rsidRDefault="0031309F">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Администрации Омского муниципального района Омской области от 28.09.2015 N П-15/ОМС-304)</w:t>
      </w:r>
    </w:p>
    <w:p w:rsidR="0031309F" w:rsidRDefault="0031309F">
      <w:pPr>
        <w:pStyle w:val="ConsPlusNormal"/>
        <w:spacing w:before="220"/>
        <w:ind w:firstLine="540"/>
        <w:jc w:val="both"/>
      </w:pPr>
      <w:r>
        <w:t>Значение целевого индикатора "Количество образовательных учреждений муниципального района, в которых созданы условия для инклюзивного образования детей-инвалидов" определяется как количество образовательных учреждений муниципального района, в которых созданы условия для инклюзивного образования детей-инвалидов. Единица измерения - единица.</w:t>
      </w:r>
    </w:p>
    <w:p w:rsidR="0031309F" w:rsidRDefault="0031309F">
      <w:pPr>
        <w:pStyle w:val="ConsPlusNormal"/>
        <w:jc w:val="both"/>
      </w:pPr>
      <w:r>
        <w:t>(</w:t>
      </w:r>
      <w:proofErr w:type="gramStart"/>
      <w:r>
        <w:t>абзац</w:t>
      </w:r>
      <w:proofErr w:type="gramEnd"/>
      <w:r>
        <w:t xml:space="preserve"> введен </w:t>
      </w:r>
      <w:hyperlink r:id="rId130" w:history="1">
        <w:r>
          <w:rPr>
            <w:color w:val="0000FF"/>
          </w:rPr>
          <w:t>Постановлением</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При расчете значения целевого индикатора используются сведения Комитета по образованию.</w:t>
      </w:r>
    </w:p>
    <w:p w:rsidR="0031309F" w:rsidRDefault="0031309F">
      <w:pPr>
        <w:pStyle w:val="ConsPlusNormal"/>
        <w:jc w:val="both"/>
      </w:pPr>
      <w:r>
        <w:t>(</w:t>
      </w:r>
      <w:proofErr w:type="gramStart"/>
      <w:r>
        <w:t>абзац</w:t>
      </w:r>
      <w:proofErr w:type="gramEnd"/>
      <w:r>
        <w:t xml:space="preserve"> введен </w:t>
      </w:r>
      <w:hyperlink r:id="rId131" w:history="1">
        <w:r>
          <w:rPr>
            <w:color w:val="0000FF"/>
          </w:rPr>
          <w:t>Постановлением</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Значение целевого индикатора "Количество спортивно-оздоровительных центров муниципального района, в которых созданы условия для занятия спортом инвалидов" определяется как количество спортивно-оздоровительных центров муниципального района, в которых созданы условия для занятия спортом инвалидов. Единица измерения - единица.</w:t>
      </w:r>
    </w:p>
    <w:p w:rsidR="0031309F" w:rsidRDefault="0031309F">
      <w:pPr>
        <w:pStyle w:val="ConsPlusNormal"/>
        <w:jc w:val="both"/>
      </w:pPr>
      <w:r>
        <w:t>(</w:t>
      </w:r>
      <w:proofErr w:type="gramStart"/>
      <w:r>
        <w:t>абзац</w:t>
      </w:r>
      <w:proofErr w:type="gramEnd"/>
      <w:r>
        <w:t xml:space="preserve"> введен </w:t>
      </w:r>
      <w:hyperlink r:id="rId132" w:history="1">
        <w:r>
          <w:rPr>
            <w:color w:val="0000FF"/>
          </w:rPr>
          <w:t>Постановлением</w:t>
        </w:r>
      </w:hyperlink>
      <w:r>
        <w:t xml:space="preserve"> Администрации Омского муниципального района Омской области от 15.08.2016 N П-16/ОМС-149)</w:t>
      </w:r>
    </w:p>
    <w:p w:rsidR="0031309F" w:rsidRDefault="0031309F">
      <w:pPr>
        <w:pStyle w:val="ConsPlusNormal"/>
        <w:spacing w:before="220"/>
        <w:ind w:firstLine="540"/>
        <w:jc w:val="both"/>
      </w:pPr>
      <w:r>
        <w:t>При расчете значения целевого индикатора используются сведения Управления по делам молодежи.</w:t>
      </w:r>
    </w:p>
    <w:p w:rsidR="0031309F" w:rsidRDefault="0031309F">
      <w:pPr>
        <w:pStyle w:val="ConsPlusNormal"/>
        <w:jc w:val="both"/>
      </w:pPr>
      <w:r>
        <w:t>(</w:t>
      </w:r>
      <w:proofErr w:type="gramStart"/>
      <w:r>
        <w:t>абзац</w:t>
      </w:r>
      <w:proofErr w:type="gramEnd"/>
      <w:r>
        <w:t xml:space="preserve"> введен </w:t>
      </w:r>
      <w:hyperlink r:id="rId133" w:history="1">
        <w:r>
          <w:rPr>
            <w:color w:val="0000FF"/>
          </w:rPr>
          <w:t>Постановлением</w:t>
        </w:r>
      </w:hyperlink>
      <w:r>
        <w:t xml:space="preserve"> Администрации Омского муниципального района Омской области от 15.08.2016 N П-16/ОМС-149)</w:t>
      </w:r>
    </w:p>
    <w:p w:rsidR="0031309F" w:rsidRDefault="0031309F">
      <w:pPr>
        <w:pStyle w:val="ConsPlusNormal"/>
        <w:spacing w:before="220"/>
        <w:ind w:firstLine="540"/>
        <w:jc w:val="both"/>
      </w:pPr>
      <w:r>
        <w:t>На развитие коммуникационных связей, методическое и информационное сопровождение инвалидов будет направлено мероприятие "Развитие просветительской работы, информационное сопровождение социальной реабилитации инвалидов", в рамках которого будет организовано, в том числе проведение благотворительной акции "Лавка сувениров" для людей с ограниченными возможностями, изготовление и распространение информационных материалов по вопросам социальной реабилитации инвалидов, а также мероприятия по социальной поддержке семей, имеющих детей с ограниченными возможностями.</w:t>
      </w:r>
    </w:p>
    <w:p w:rsidR="0031309F" w:rsidRDefault="0031309F">
      <w:pPr>
        <w:pStyle w:val="ConsPlusNormal"/>
        <w:spacing w:before="220"/>
        <w:ind w:firstLine="540"/>
        <w:jc w:val="both"/>
      </w:pPr>
      <w:r>
        <w:t>Для оценки выполнения данной группы мероприятий применяется следующий целевой индикатор: "Доля инвалидов, положительно оценивающих отношение населения к проблемам инвалидов, в общей численности инвалидов в муниципальном районе".</w:t>
      </w:r>
    </w:p>
    <w:p w:rsidR="0031309F" w:rsidRDefault="0031309F">
      <w:pPr>
        <w:pStyle w:val="ConsPlusNormal"/>
        <w:spacing w:before="220"/>
        <w:ind w:firstLine="540"/>
        <w:jc w:val="both"/>
      </w:pPr>
      <w:r>
        <w:lastRenderedPageBreak/>
        <w:t>Значение целевого индикатора определяется как отношение числа инвалидов, положительно оценивающих отношение населения к проблемам инвалидов, в общей численности опрошенных инвалидов в муниципальном районе. Единица измерения - проценты.</w:t>
      </w:r>
    </w:p>
    <w:p w:rsidR="0031309F" w:rsidRDefault="0031309F">
      <w:pPr>
        <w:pStyle w:val="ConsPlusNormal"/>
        <w:spacing w:before="220"/>
        <w:ind w:firstLine="540"/>
        <w:jc w:val="both"/>
      </w:pPr>
      <w:r>
        <w:t>При расчете значения целевого индикатора используются сведения УМТСР.</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w:t>
      </w:r>
    </w:p>
    <w:p w:rsidR="0031309F" w:rsidRDefault="0031309F">
      <w:pPr>
        <w:pStyle w:val="ConsPlusTitle"/>
        <w:jc w:val="center"/>
      </w:pPr>
      <w:proofErr w:type="gramStart"/>
      <w:r>
        <w:t>для</w:t>
      </w:r>
      <w:proofErr w:type="gramEnd"/>
      <w:r>
        <w:t xml:space="preserve"> реализации подпрограммы "Доступная среда"</w:t>
      </w:r>
    </w:p>
    <w:p w:rsidR="0031309F" w:rsidRDefault="0031309F">
      <w:pPr>
        <w:pStyle w:val="ConsPlusNormal"/>
        <w:jc w:val="center"/>
      </w:pPr>
      <w:r>
        <w:t>(</w:t>
      </w:r>
      <w:proofErr w:type="gramStart"/>
      <w:r>
        <w:t>в</w:t>
      </w:r>
      <w:proofErr w:type="gramEnd"/>
      <w:r>
        <w:t xml:space="preserve"> ред. </w:t>
      </w:r>
      <w:hyperlink r:id="rId134"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"Доступная среда" составит 7 521 237,25 рублей, в том числе:</w:t>
      </w:r>
    </w:p>
    <w:p w:rsidR="0031309F" w:rsidRDefault="0031309F">
      <w:pPr>
        <w:pStyle w:val="ConsPlusNormal"/>
        <w:spacing w:before="220"/>
        <w:ind w:firstLine="540"/>
        <w:jc w:val="both"/>
      </w:pPr>
      <w:r>
        <w:t>- в 2014 году - 1 245 812,99 рублей;</w:t>
      </w:r>
    </w:p>
    <w:p w:rsidR="0031309F" w:rsidRDefault="0031309F">
      <w:pPr>
        <w:pStyle w:val="ConsPlusNormal"/>
        <w:spacing w:before="220"/>
        <w:ind w:firstLine="540"/>
        <w:jc w:val="both"/>
      </w:pPr>
      <w:r>
        <w:t>- в 2015 году - 2 942 578,40 рублей;</w:t>
      </w:r>
    </w:p>
    <w:p w:rsidR="0031309F" w:rsidRDefault="0031309F">
      <w:pPr>
        <w:pStyle w:val="ConsPlusNormal"/>
        <w:spacing w:before="220"/>
        <w:ind w:firstLine="540"/>
        <w:jc w:val="both"/>
      </w:pPr>
      <w:r>
        <w:t>- в 2016 году - 1 232 297,09 рублей;</w:t>
      </w:r>
    </w:p>
    <w:p w:rsidR="0031309F" w:rsidRDefault="0031309F">
      <w:pPr>
        <w:pStyle w:val="ConsPlusNormal"/>
        <w:spacing w:before="220"/>
        <w:ind w:firstLine="540"/>
        <w:jc w:val="both"/>
      </w:pPr>
      <w:r>
        <w:t>- в 2017 году - 165 033,38 рублей;</w:t>
      </w:r>
    </w:p>
    <w:p w:rsidR="0031309F" w:rsidRDefault="0031309F">
      <w:pPr>
        <w:pStyle w:val="ConsPlusNormal"/>
        <w:spacing w:before="220"/>
        <w:ind w:firstLine="540"/>
        <w:jc w:val="both"/>
      </w:pPr>
      <w:r>
        <w:t>- в 2018 году - 753 229,60 рублей;</w:t>
      </w:r>
    </w:p>
    <w:p w:rsidR="0031309F" w:rsidRDefault="0031309F">
      <w:pPr>
        <w:pStyle w:val="ConsPlusNormal"/>
        <w:spacing w:before="220"/>
        <w:ind w:firstLine="540"/>
        <w:jc w:val="both"/>
      </w:pPr>
      <w:r>
        <w:t>- в 2019 году - 1 032 685,79 рублей;</w:t>
      </w:r>
    </w:p>
    <w:p w:rsidR="0031309F" w:rsidRDefault="0031309F">
      <w:pPr>
        <w:pStyle w:val="ConsPlusNormal"/>
        <w:spacing w:before="220"/>
        <w:ind w:firstLine="540"/>
        <w:jc w:val="both"/>
      </w:pPr>
      <w:r>
        <w:t>- в 2020 году - 149 600,00 рублей.</w:t>
      </w:r>
    </w:p>
    <w:p w:rsidR="0031309F" w:rsidRDefault="0031309F">
      <w:pPr>
        <w:pStyle w:val="ConsPlusNormal"/>
        <w:spacing w:before="220"/>
        <w:ind w:firstLine="540"/>
        <w:jc w:val="both"/>
      </w:pPr>
      <w:r>
        <w:t>Из общего объема финансирования подпрограммы "Доступная среда" расходы районного бюджета за счет налоговых и неналоговых доходов, поступлений нецелевого характера составят 5 002 170,25 рублей, в том числе:</w:t>
      </w:r>
    </w:p>
    <w:p w:rsidR="0031309F" w:rsidRDefault="0031309F">
      <w:pPr>
        <w:pStyle w:val="ConsPlusNormal"/>
        <w:spacing w:before="220"/>
        <w:ind w:firstLine="540"/>
        <w:jc w:val="both"/>
      </w:pPr>
      <w:r>
        <w:t>- в 2014 году - 1 245 812,99 рублей;</w:t>
      </w:r>
    </w:p>
    <w:p w:rsidR="0031309F" w:rsidRDefault="0031309F">
      <w:pPr>
        <w:pStyle w:val="ConsPlusNormal"/>
        <w:spacing w:before="220"/>
        <w:ind w:firstLine="540"/>
        <w:jc w:val="both"/>
      </w:pPr>
      <w:r>
        <w:t>- в 2015 году - 1 323 511,4 рублей;</w:t>
      </w:r>
    </w:p>
    <w:p w:rsidR="0031309F" w:rsidRDefault="0031309F">
      <w:pPr>
        <w:pStyle w:val="ConsPlusNormal"/>
        <w:spacing w:before="220"/>
        <w:ind w:firstLine="540"/>
        <w:jc w:val="both"/>
      </w:pPr>
      <w:r>
        <w:t>- в 2016 году - 332 297,09 рублей;</w:t>
      </w:r>
    </w:p>
    <w:p w:rsidR="0031309F" w:rsidRDefault="0031309F">
      <w:pPr>
        <w:pStyle w:val="ConsPlusNormal"/>
        <w:spacing w:before="220"/>
        <w:ind w:firstLine="540"/>
        <w:jc w:val="both"/>
      </w:pPr>
      <w:r>
        <w:t>- в 2017 году - 165 033,38 рублей;</w:t>
      </w:r>
    </w:p>
    <w:p w:rsidR="0031309F" w:rsidRDefault="0031309F">
      <w:pPr>
        <w:pStyle w:val="ConsPlusNormal"/>
        <w:spacing w:before="220"/>
        <w:ind w:firstLine="540"/>
        <w:jc w:val="both"/>
      </w:pPr>
      <w:r>
        <w:t>- в 2018 году - 753 229,60 рублей;</w:t>
      </w:r>
    </w:p>
    <w:p w:rsidR="0031309F" w:rsidRDefault="0031309F">
      <w:pPr>
        <w:pStyle w:val="ConsPlusNormal"/>
        <w:spacing w:before="220"/>
        <w:ind w:firstLine="540"/>
        <w:jc w:val="both"/>
      </w:pPr>
      <w:r>
        <w:t>- в 2019 году - 1 032 685,79 рублей;</w:t>
      </w:r>
    </w:p>
    <w:p w:rsidR="0031309F" w:rsidRDefault="0031309F">
      <w:pPr>
        <w:pStyle w:val="ConsPlusNormal"/>
        <w:spacing w:before="220"/>
        <w:ind w:firstLine="540"/>
        <w:jc w:val="both"/>
      </w:pPr>
      <w:r>
        <w:t>- в 2020 году - 149 600,00 рублей.</w:t>
      </w:r>
    </w:p>
    <w:p w:rsidR="0031309F" w:rsidRDefault="0031309F">
      <w:pPr>
        <w:pStyle w:val="ConsPlusNormal"/>
        <w:spacing w:before="220"/>
        <w:ind w:firstLine="540"/>
        <w:jc w:val="both"/>
      </w:pPr>
      <w:r>
        <w:t>Из общего объема финансирования подпрограммы "Доступная среда" целевые средства из областного бюджета составят 2 519 067,00 рублей, в том числе:</w:t>
      </w:r>
    </w:p>
    <w:p w:rsidR="0031309F" w:rsidRDefault="0031309F">
      <w:pPr>
        <w:pStyle w:val="ConsPlusNormal"/>
        <w:spacing w:before="220"/>
        <w:ind w:firstLine="540"/>
        <w:jc w:val="both"/>
      </w:pPr>
      <w:r>
        <w:t>- в 2014 году - 0,00 рублей;</w:t>
      </w:r>
    </w:p>
    <w:p w:rsidR="0031309F" w:rsidRDefault="0031309F">
      <w:pPr>
        <w:pStyle w:val="ConsPlusNormal"/>
        <w:spacing w:before="220"/>
        <w:ind w:firstLine="540"/>
        <w:jc w:val="both"/>
      </w:pPr>
      <w:r>
        <w:t>- в 2015 году - 1 619 067,00 рублей;</w:t>
      </w:r>
    </w:p>
    <w:p w:rsidR="0031309F" w:rsidRDefault="0031309F">
      <w:pPr>
        <w:pStyle w:val="ConsPlusNormal"/>
        <w:spacing w:before="220"/>
        <w:ind w:firstLine="540"/>
        <w:jc w:val="both"/>
      </w:pPr>
      <w:r>
        <w:t>- в 2016 году - 900 000,00 рублей;</w:t>
      </w:r>
    </w:p>
    <w:p w:rsidR="0031309F" w:rsidRDefault="0031309F">
      <w:pPr>
        <w:pStyle w:val="ConsPlusNormal"/>
        <w:spacing w:before="220"/>
        <w:ind w:firstLine="540"/>
        <w:jc w:val="both"/>
      </w:pPr>
      <w:r>
        <w:t>- в 2017 году - 0,00 рублей;</w:t>
      </w:r>
    </w:p>
    <w:p w:rsidR="0031309F" w:rsidRDefault="0031309F">
      <w:pPr>
        <w:pStyle w:val="ConsPlusNormal"/>
        <w:spacing w:before="220"/>
        <w:ind w:firstLine="540"/>
        <w:jc w:val="both"/>
      </w:pPr>
      <w:r>
        <w:t>- в 2018 году - 0,00 рублей;</w:t>
      </w:r>
    </w:p>
    <w:p w:rsidR="0031309F" w:rsidRDefault="0031309F">
      <w:pPr>
        <w:pStyle w:val="ConsPlusNormal"/>
        <w:spacing w:before="220"/>
        <w:ind w:firstLine="540"/>
        <w:jc w:val="both"/>
      </w:pPr>
      <w:r>
        <w:lastRenderedPageBreak/>
        <w:t>- в 2019 году - 0,00 рублей;</w:t>
      </w:r>
    </w:p>
    <w:p w:rsidR="0031309F" w:rsidRDefault="0031309F">
      <w:pPr>
        <w:pStyle w:val="ConsPlusNormal"/>
        <w:spacing w:before="220"/>
        <w:ind w:firstLine="540"/>
        <w:jc w:val="both"/>
      </w:pPr>
      <w:r>
        <w:t>- в 2020 году - 0,00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"Доступная среда"</w:t>
      </w:r>
    </w:p>
    <w:p w:rsidR="0031309F" w:rsidRDefault="0031309F">
      <w:pPr>
        <w:pStyle w:val="ConsPlusNormal"/>
        <w:jc w:val="center"/>
      </w:pPr>
      <w:r>
        <w:t>(</w:t>
      </w:r>
      <w:proofErr w:type="gramStart"/>
      <w:r>
        <w:t>в</w:t>
      </w:r>
      <w:proofErr w:type="gramEnd"/>
      <w:r>
        <w:t xml:space="preserve"> ред. </w:t>
      </w:r>
      <w:hyperlink r:id="rId135"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Выполнение мероприятий подпрограммы "Доступная среда" позволит обеспечить достижение к концу 2020 года:</w:t>
      </w:r>
    </w:p>
    <w:p w:rsidR="0031309F" w:rsidRDefault="0031309F">
      <w:pPr>
        <w:pStyle w:val="ConsPlusNormal"/>
        <w:spacing w:before="220"/>
        <w:ind w:firstLine="540"/>
        <w:jc w:val="both"/>
      </w:pPr>
      <w:r>
        <w:t>- доли инвалидов, положительно оценивающих уровень доступности приоритетных услуг в приоритетных сферах жизнедеятельности, в общей численности инвалидов в муниципальном районе не менее 77 процентов;</w:t>
      </w:r>
    </w:p>
    <w:p w:rsidR="0031309F" w:rsidRDefault="0031309F">
      <w:pPr>
        <w:pStyle w:val="ConsPlusNormal"/>
        <w:spacing w:before="220"/>
        <w:ind w:firstLine="540"/>
        <w:jc w:val="both"/>
      </w:pPr>
      <w:r>
        <w:t>- доли доступных для инвалидов учреждений культуры муниципального района не менее 72,2 процентов;</w:t>
      </w:r>
    </w:p>
    <w:p w:rsidR="0031309F" w:rsidRDefault="0031309F">
      <w:pPr>
        <w:pStyle w:val="ConsPlusNormal"/>
        <w:spacing w:before="220"/>
        <w:ind w:firstLine="540"/>
        <w:jc w:val="both"/>
      </w:pPr>
      <w:r>
        <w:t>- условий для инклюзивного образования детей-инвалидов не менее чем в одном образовательном учреждении муниципального района;</w:t>
      </w:r>
    </w:p>
    <w:p w:rsidR="0031309F" w:rsidRDefault="0031309F">
      <w:pPr>
        <w:pStyle w:val="ConsPlusNormal"/>
        <w:spacing w:before="220"/>
        <w:ind w:firstLine="540"/>
        <w:jc w:val="both"/>
      </w:pPr>
      <w:r>
        <w:t>- условий для занятий спортом инвалидов не менее чем в одном спортивно-оздоровительном центре муниципального района;</w:t>
      </w:r>
    </w:p>
    <w:p w:rsidR="0031309F" w:rsidRDefault="0031309F">
      <w:pPr>
        <w:pStyle w:val="ConsPlusNormal"/>
        <w:spacing w:before="220"/>
        <w:ind w:firstLine="540"/>
        <w:jc w:val="both"/>
      </w:pPr>
      <w:r>
        <w:t>- доли инвалидов, положительно оценивающих отношение населения к проблемам инвалидов, в общей численности инвалидов в муниципальном районе не менее 79 процентов.</w:t>
      </w:r>
    </w:p>
    <w:p w:rsidR="0031309F" w:rsidRDefault="0031309F">
      <w:pPr>
        <w:pStyle w:val="ConsPlusNormal"/>
        <w:spacing w:before="220"/>
        <w:ind w:firstLine="540"/>
        <w:jc w:val="both"/>
      </w:pPr>
      <w:r>
        <w:t>Значения целевых индикаторов мероприятий подпрограммы "Доступная среда"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850"/>
        <w:gridCol w:w="708"/>
        <w:gridCol w:w="709"/>
        <w:gridCol w:w="737"/>
        <w:gridCol w:w="737"/>
        <w:gridCol w:w="737"/>
        <w:gridCol w:w="708"/>
        <w:gridCol w:w="737"/>
      </w:tblGrid>
      <w:tr w:rsidR="0031309F">
        <w:tc>
          <w:tcPr>
            <w:tcW w:w="510" w:type="dxa"/>
            <w:vMerge w:val="restart"/>
            <w:vAlign w:val="center"/>
          </w:tcPr>
          <w:p w:rsidR="0031309F" w:rsidRDefault="0031309F">
            <w:pPr>
              <w:pStyle w:val="ConsPlusNormal"/>
              <w:jc w:val="center"/>
            </w:pPr>
            <w:r>
              <w:t>N п/п</w:t>
            </w:r>
          </w:p>
        </w:tc>
        <w:tc>
          <w:tcPr>
            <w:tcW w:w="2665" w:type="dxa"/>
            <w:vMerge w:val="restart"/>
            <w:vAlign w:val="center"/>
          </w:tcPr>
          <w:p w:rsidR="0031309F" w:rsidRDefault="0031309F">
            <w:pPr>
              <w:pStyle w:val="ConsPlusNormal"/>
              <w:jc w:val="center"/>
            </w:pPr>
            <w:r>
              <w:t>Наименование целевого индикатора</w:t>
            </w:r>
          </w:p>
        </w:tc>
        <w:tc>
          <w:tcPr>
            <w:tcW w:w="850" w:type="dxa"/>
            <w:vMerge w:val="restart"/>
            <w:vAlign w:val="center"/>
          </w:tcPr>
          <w:p w:rsidR="0031309F" w:rsidRDefault="0031309F">
            <w:pPr>
              <w:pStyle w:val="ConsPlusNormal"/>
              <w:jc w:val="center"/>
            </w:pPr>
            <w:r>
              <w:t>Единица измерения</w:t>
            </w:r>
          </w:p>
        </w:tc>
        <w:tc>
          <w:tcPr>
            <w:tcW w:w="5073" w:type="dxa"/>
            <w:gridSpan w:val="7"/>
            <w:vAlign w:val="center"/>
          </w:tcPr>
          <w:p w:rsidR="0031309F" w:rsidRDefault="0031309F">
            <w:pPr>
              <w:pStyle w:val="ConsPlusNormal"/>
              <w:jc w:val="center"/>
            </w:pPr>
            <w:r>
              <w:t>Значение показателя</w:t>
            </w:r>
          </w:p>
        </w:tc>
      </w:tr>
      <w:tr w:rsidR="0031309F">
        <w:tc>
          <w:tcPr>
            <w:tcW w:w="510" w:type="dxa"/>
            <w:vMerge/>
          </w:tcPr>
          <w:p w:rsidR="0031309F" w:rsidRDefault="0031309F"/>
        </w:tc>
        <w:tc>
          <w:tcPr>
            <w:tcW w:w="2665" w:type="dxa"/>
            <w:vMerge/>
          </w:tcPr>
          <w:p w:rsidR="0031309F" w:rsidRDefault="0031309F"/>
        </w:tc>
        <w:tc>
          <w:tcPr>
            <w:tcW w:w="850" w:type="dxa"/>
            <w:vMerge/>
          </w:tcPr>
          <w:p w:rsidR="0031309F" w:rsidRDefault="0031309F"/>
        </w:tc>
        <w:tc>
          <w:tcPr>
            <w:tcW w:w="708" w:type="dxa"/>
            <w:vAlign w:val="center"/>
          </w:tcPr>
          <w:p w:rsidR="0031309F" w:rsidRDefault="0031309F">
            <w:pPr>
              <w:pStyle w:val="ConsPlusNormal"/>
              <w:jc w:val="center"/>
            </w:pPr>
            <w:r>
              <w:t>2014 год</w:t>
            </w:r>
          </w:p>
        </w:tc>
        <w:tc>
          <w:tcPr>
            <w:tcW w:w="709" w:type="dxa"/>
            <w:vAlign w:val="center"/>
          </w:tcPr>
          <w:p w:rsidR="0031309F" w:rsidRDefault="0031309F">
            <w:pPr>
              <w:pStyle w:val="ConsPlusNormal"/>
              <w:jc w:val="center"/>
            </w:pPr>
            <w:r>
              <w:t>2015 год</w:t>
            </w:r>
          </w:p>
        </w:tc>
        <w:tc>
          <w:tcPr>
            <w:tcW w:w="737" w:type="dxa"/>
            <w:vAlign w:val="center"/>
          </w:tcPr>
          <w:p w:rsidR="0031309F" w:rsidRDefault="0031309F">
            <w:pPr>
              <w:pStyle w:val="ConsPlusNormal"/>
              <w:jc w:val="center"/>
            </w:pPr>
            <w:r>
              <w:t>2016 год</w:t>
            </w:r>
          </w:p>
        </w:tc>
        <w:tc>
          <w:tcPr>
            <w:tcW w:w="737" w:type="dxa"/>
            <w:vAlign w:val="center"/>
          </w:tcPr>
          <w:p w:rsidR="0031309F" w:rsidRDefault="0031309F">
            <w:pPr>
              <w:pStyle w:val="ConsPlusNormal"/>
              <w:jc w:val="center"/>
            </w:pPr>
            <w:r>
              <w:t>2017 год</w:t>
            </w:r>
          </w:p>
        </w:tc>
        <w:tc>
          <w:tcPr>
            <w:tcW w:w="737" w:type="dxa"/>
            <w:vAlign w:val="center"/>
          </w:tcPr>
          <w:p w:rsidR="0031309F" w:rsidRDefault="0031309F">
            <w:pPr>
              <w:pStyle w:val="ConsPlusNormal"/>
              <w:jc w:val="center"/>
            </w:pPr>
            <w:r>
              <w:t>2018 год</w:t>
            </w:r>
          </w:p>
        </w:tc>
        <w:tc>
          <w:tcPr>
            <w:tcW w:w="708" w:type="dxa"/>
            <w:vAlign w:val="center"/>
          </w:tcPr>
          <w:p w:rsidR="0031309F" w:rsidRDefault="0031309F">
            <w:pPr>
              <w:pStyle w:val="ConsPlusNormal"/>
              <w:jc w:val="center"/>
            </w:pPr>
            <w:r>
              <w:t>2019 год</w:t>
            </w:r>
          </w:p>
        </w:tc>
        <w:tc>
          <w:tcPr>
            <w:tcW w:w="737" w:type="dxa"/>
            <w:vAlign w:val="center"/>
          </w:tcPr>
          <w:p w:rsidR="0031309F" w:rsidRDefault="0031309F">
            <w:pPr>
              <w:pStyle w:val="ConsPlusNormal"/>
              <w:jc w:val="center"/>
            </w:pPr>
            <w:r>
              <w:t>2020 год</w:t>
            </w:r>
          </w:p>
        </w:tc>
      </w:tr>
      <w:tr w:rsidR="0031309F">
        <w:tc>
          <w:tcPr>
            <w:tcW w:w="510" w:type="dxa"/>
          </w:tcPr>
          <w:p w:rsidR="0031309F" w:rsidRDefault="0031309F">
            <w:pPr>
              <w:pStyle w:val="ConsPlusNormal"/>
              <w:jc w:val="center"/>
            </w:pPr>
            <w:r>
              <w:t>1.</w:t>
            </w:r>
          </w:p>
        </w:tc>
        <w:tc>
          <w:tcPr>
            <w:tcW w:w="2665" w:type="dxa"/>
          </w:tcPr>
          <w:p w:rsidR="0031309F" w:rsidRDefault="0031309F">
            <w:pPr>
              <w:pStyle w:val="ConsPlusNormal"/>
            </w:pPr>
            <w:r>
              <w:t>Доля инвалидов, положительно оценивающих уровень доступности приоритетных услуг в приоритетных сферах жизнедеятельности, в общей численности инвалидов в муниципальном районе (далее - И N 9)</w:t>
            </w:r>
          </w:p>
        </w:tc>
        <w:tc>
          <w:tcPr>
            <w:tcW w:w="850" w:type="dxa"/>
            <w:vAlign w:val="center"/>
          </w:tcPr>
          <w:p w:rsidR="0031309F" w:rsidRDefault="0031309F">
            <w:pPr>
              <w:pStyle w:val="ConsPlusNormal"/>
              <w:jc w:val="center"/>
            </w:pPr>
            <w:proofErr w:type="gramStart"/>
            <w:r>
              <w:t>проценты</w:t>
            </w:r>
            <w:proofErr w:type="gramEnd"/>
          </w:p>
        </w:tc>
        <w:tc>
          <w:tcPr>
            <w:tcW w:w="708" w:type="dxa"/>
            <w:vAlign w:val="center"/>
          </w:tcPr>
          <w:p w:rsidR="0031309F" w:rsidRDefault="0031309F">
            <w:pPr>
              <w:pStyle w:val="ConsPlusNormal"/>
              <w:jc w:val="center"/>
            </w:pPr>
            <w:r>
              <w:t>59</w:t>
            </w:r>
          </w:p>
        </w:tc>
        <w:tc>
          <w:tcPr>
            <w:tcW w:w="709" w:type="dxa"/>
            <w:vAlign w:val="center"/>
          </w:tcPr>
          <w:p w:rsidR="0031309F" w:rsidRDefault="0031309F">
            <w:pPr>
              <w:pStyle w:val="ConsPlusNormal"/>
              <w:jc w:val="center"/>
            </w:pPr>
            <w:r>
              <w:t>62</w:t>
            </w:r>
          </w:p>
        </w:tc>
        <w:tc>
          <w:tcPr>
            <w:tcW w:w="737" w:type="dxa"/>
            <w:vAlign w:val="center"/>
          </w:tcPr>
          <w:p w:rsidR="0031309F" w:rsidRDefault="0031309F">
            <w:pPr>
              <w:pStyle w:val="ConsPlusNormal"/>
              <w:jc w:val="center"/>
            </w:pPr>
            <w:r>
              <w:t>65</w:t>
            </w:r>
          </w:p>
        </w:tc>
        <w:tc>
          <w:tcPr>
            <w:tcW w:w="737" w:type="dxa"/>
            <w:vAlign w:val="center"/>
          </w:tcPr>
          <w:p w:rsidR="0031309F" w:rsidRDefault="0031309F">
            <w:pPr>
              <w:pStyle w:val="ConsPlusNormal"/>
              <w:jc w:val="center"/>
            </w:pPr>
            <w:r>
              <w:t>68</w:t>
            </w:r>
          </w:p>
        </w:tc>
        <w:tc>
          <w:tcPr>
            <w:tcW w:w="737" w:type="dxa"/>
            <w:vAlign w:val="center"/>
          </w:tcPr>
          <w:p w:rsidR="0031309F" w:rsidRDefault="0031309F">
            <w:pPr>
              <w:pStyle w:val="ConsPlusNormal"/>
              <w:jc w:val="center"/>
            </w:pPr>
            <w:r>
              <w:t>71</w:t>
            </w:r>
          </w:p>
        </w:tc>
        <w:tc>
          <w:tcPr>
            <w:tcW w:w="708" w:type="dxa"/>
            <w:vAlign w:val="center"/>
          </w:tcPr>
          <w:p w:rsidR="0031309F" w:rsidRDefault="0031309F">
            <w:pPr>
              <w:pStyle w:val="ConsPlusNormal"/>
              <w:jc w:val="center"/>
            </w:pPr>
            <w:r>
              <w:t>74</w:t>
            </w:r>
          </w:p>
        </w:tc>
        <w:tc>
          <w:tcPr>
            <w:tcW w:w="737" w:type="dxa"/>
            <w:vAlign w:val="center"/>
          </w:tcPr>
          <w:p w:rsidR="0031309F" w:rsidRDefault="0031309F">
            <w:pPr>
              <w:pStyle w:val="ConsPlusNormal"/>
              <w:jc w:val="center"/>
            </w:pPr>
            <w:r>
              <w:t>79</w:t>
            </w:r>
          </w:p>
        </w:tc>
      </w:tr>
      <w:tr w:rsidR="0031309F">
        <w:tc>
          <w:tcPr>
            <w:tcW w:w="510" w:type="dxa"/>
          </w:tcPr>
          <w:p w:rsidR="0031309F" w:rsidRDefault="0031309F">
            <w:pPr>
              <w:pStyle w:val="ConsPlusNormal"/>
              <w:jc w:val="center"/>
            </w:pPr>
            <w:r>
              <w:t>2.</w:t>
            </w:r>
          </w:p>
        </w:tc>
        <w:tc>
          <w:tcPr>
            <w:tcW w:w="2665" w:type="dxa"/>
          </w:tcPr>
          <w:p w:rsidR="0031309F" w:rsidRDefault="0031309F">
            <w:pPr>
              <w:pStyle w:val="ConsPlusNormal"/>
            </w:pPr>
            <w:r>
              <w:t>Доля доступных для инвалидов учреждений культуры муниципального района (далее - И N 10)</w:t>
            </w:r>
          </w:p>
        </w:tc>
        <w:tc>
          <w:tcPr>
            <w:tcW w:w="850" w:type="dxa"/>
            <w:vAlign w:val="center"/>
          </w:tcPr>
          <w:p w:rsidR="0031309F" w:rsidRDefault="0031309F">
            <w:pPr>
              <w:pStyle w:val="ConsPlusNormal"/>
              <w:jc w:val="center"/>
            </w:pPr>
            <w:proofErr w:type="gramStart"/>
            <w:r>
              <w:t>проценты</w:t>
            </w:r>
            <w:proofErr w:type="gramEnd"/>
          </w:p>
        </w:tc>
        <w:tc>
          <w:tcPr>
            <w:tcW w:w="708" w:type="dxa"/>
            <w:vAlign w:val="center"/>
          </w:tcPr>
          <w:p w:rsidR="0031309F" w:rsidRDefault="0031309F">
            <w:pPr>
              <w:pStyle w:val="ConsPlusNormal"/>
              <w:jc w:val="center"/>
            </w:pPr>
            <w:r>
              <w:t>55,5</w:t>
            </w:r>
          </w:p>
        </w:tc>
        <w:tc>
          <w:tcPr>
            <w:tcW w:w="709"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08"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510" w:type="dxa"/>
          </w:tcPr>
          <w:p w:rsidR="0031309F" w:rsidRDefault="0031309F">
            <w:pPr>
              <w:pStyle w:val="ConsPlusNormal"/>
              <w:jc w:val="center"/>
            </w:pPr>
            <w:r>
              <w:t>3.</w:t>
            </w:r>
          </w:p>
        </w:tc>
        <w:tc>
          <w:tcPr>
            <w:tcW w:w="2665" w:type="dxa"/>
          </w:tcPr>
          <w:p w:rsidR="0031309F" w:rsidRDefault="0031309F">
            <w:pPr>
              <w:pStyle w:val="ConsPlusNormal"/>
            </w:pPr>
            <w:r>
              <w:t xml:space="preserve">Доля доступных для инвалидов объектов </w:t>
            </w:r>
            <w:r>
              <w:lastRenderedPageBreak/>
              <w:t>культуры, находящихся в собственности муниципального района (далее - И N 10.1)</w:t>
            </w:r>
          </w:p>
        </w:tc>
        <w:tc>
          <w:tcPr>
            <w:tcW w:w="850" w:type="dxa"/>
            <w:vAlign w:val="center"/>
          </w:tcPr>
          <w:p w:rsidR="0031309F" w:rsidRDefault="0031309F">
            <w:pPr>
              <w:pStyle w:val="ConsPlusNormal"/>
              <w:jc w:val="center"/>
            </w:pPr>
            <w:proofErr w:type="gramStart"/>
            <w:r>
              <w:lastRenderedPageBreak/>
              <w:t>проценты</w:t>
            </w:r>
            <w:proofErr w:type="gramEnd"/>
          </w:p>
        </w:tc>
        <w:tc>
          <w:tcPr>
            <w:tcW w:w="708" w:type="dxa"/>
            <w:vAlign w:val="center"/>
          </w:tcPr>
          <w:p w:rsidR="0031309F" w:rsidRDefault="0031309F">
            <w:pPr>
              <w:pStyle w:val="ConsPlusNormal"/>
              <w:jc w:val="center"/>
            </w:pPr>
            <w:r>
              <w:t>-</w:t>
            </w:r>
          </w:p>
        </w:tc>
        <w:tc>
          <w:tcPr>
            <w:tcW w:w="709" w:type="dxa"/>
            <w:vAlign w:val="center"/>
          </w:tcPr>
          <w:p w:rsidR="0031309F" w:rsidRDefault="0031309F">
            <w:pPr>
              <w:pStyle w:val="ConsPlusNormal"/>
              <w:jc w:val="center"/>
            </w:pPr>
            <w:r>
              <w:t>62</w:t>
            </w:r>
          </w:p>
        </w:tc>
        <w:tc>
          <w:tcPr>
            <w:tcW w:w="737" w:type="dxa"/>
            <w:vAlign w:val="center"/>
          </w:tcPr>
          <w:p w:rsidR="0031309F" w:rsidRDefault="0031309F">
            <w:pPr>
              <w:pStyle w:val="ConsPlusNormal"/>
              <w:jc w:val="center"/>
            </w:pPr>
            <w:r>
              <w:t>62</w:t>
            </w:r>
          </w:p>
        </w:tc>
        <w:tc>
          <w:tcPr>
            <w:tcW w:w="737" w:type="dxa"/>
            <w:vAlign w:val="center"/>
          </w:tcPr>
          <w:p w:rsidR="0031309F" w:rsidRDefault="0031309F">
            <w:pPr>
              <w:pStyle w:val="ConsPlusNormal"/>
              <w:jc w:val="center"/>
            </w:pPr>
            <w:r>
              <w:t>72,2</w:t>
            </w:r>
          </w:p>
        </w:tc>
        <w:tc>
          <w:tcPr>
            <w:tcW w:w="737" w:type="dxa"/>
            <w:vAlign w:val="center"/>
          </w:tcPr>
          <w:p w:rsidR="0031309F" w:rsidRDefault="0031309F">
            <w:pPr>
              <w:pStyle w:val="ConsPlusNormal"/>
              <w:jc w:val="center"/>
            </w:pPr>
            <w:r>
              <w:t>72,2</w:t>
            </w:r>
          </w:p>
        </w:tc>
        <w:tc>
          <w:tcPr>
            <w:tcW w:w="708" w:type="dxa"/>
            <w:vAlign w:val="center"/>
          </w:tcPr>
          <w:p w:rsidR="0031309F" w:rsidRDefault="0031309F">
            <w:pPr>
              <w:pStyle w:val="ConsPlusNormal"/>
              <w:jc w:val="center"/>
            </w:pPr>
            <w:r>
              <w:t>72,2</w:t>
            </w:r>
          </w:p>
        </w:tc>
        <w:tc>
          <w:tcPr>
            <w:tcW w:w="737" w:type="dxa"/>
            <w:vAlign w:val="center"/>
          </w:tcPr>
          <w:p w:rsidR="0031309F" w:rsidRDefault="0031309F">
            <w:pPr>
              <w:pStyle w:val="ConsPlusNormal"/>
              <w:jc w:val="center"/>
            </w:pPr>
            <w:r>
              <w:t>72,2</w:t>
            </w:r>
          </w:p>
        </w:tc>
      </w:tr>
      <w:tr w:rsidR="0031309F">
        <w:tc>
          <w:tcPr>
            <w:tcW w:w="510" w:type="dxa"/>
          </w:tcPr>
          <w:p w:rsidR="0031309F" w:rsidRDefault="0031309F">
            <w:pPr>
              <w:pStyle w:val="ConsPlusNormal"/>
              <w:jc w:val="center"/>
            </w:pPr>
            <w:r>
              <w:lastRenderedPageBreak/>
              <w:t>4.</w:t>
            </w:r>
          </w:p>
        </w:tc>
        <w:tc>
          <w:tcPr>
            <w:tcW w:w="2665" w:type="dxa"/>
          </w:tcPr>
          <w:p w:rsidR="0031309F" w:rsidRDefault="0031309F">
            <w:pPr>
              <w:pStyle w:val="ConsPlusNormal"/>
            </w:pPr>
            <w:r>
              <w:t>Количество образовательных учреждений муниципального района, в которых созданы условия для инклюзивного образования детей-инвалидов (далее - И N 10.2)</w:t>
            </w:r>
          </w:p>
        </w:tc>
        <w:tc>
          <w:tcPr>
            <w:tcW w:w="850" w:type="dxa"/>
            <w:vAlign w:val="center"/>
          </w:tcPr>
          <w:p w:rsidR="0031309F" w:rsidRDefault="0031309F">
            <w:pPr>
              <w:pStyle w:val="ConsPlusNormal"/>
              <w:jc w:val="center"/>
            </w:pPr>
            <w:proofErr w:type="gramStart"/>
            <w:r>
              <w:t>единицы</w:t>
            </w:r>
            <w:proofErr w:type="gramEnd"/>
          </w:p>
        </w:tc>
        <w:tc>
          <w:tcPr>
            <w:tcW w:w="708" w:type="dxa"/>
            <w:vAlign w:val="center"/>
          </w:tcPr>
          <w:p w:rsidR="0031309F" w:rsidRDefault="0031309F">
            <w:pPr>
              <w:pStyle w:val="ConsPlusNormal"/>
              <w:jc w:val="center"/>
            </w:pPr>
            <w:r>
              <w:t>-</w:t>
            </w:r>
          </w:p>
        </w:tc>
        <w:tc>
          <w:tcPr>
            <w:tcW w:w="709" w:type="dxa"/>
            <w:vAlign w:val="center"/>
          </w:tcPr>
          <w:p w:rsidR="0031309F" w:rsidRDefault="0031309F">
            <w:pPr>
              <w:pStyle w:val="ConsPlusNormal"/>
              <w:jc w:val="center"/>
            </w:pPr>
            <w:r>
              <w:t>1</w:t>
            </w:r>
          </w:p>
        </w:tc>
        <w:tc>
          <w:tcPr>
            <w:tcW w:w="737"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08"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510" w:type="dxa"/>
          </w:tcPr>
          <w:p w:rsidR="0031309F" w:rsidRDefault="0031309F">
            <w:pPr>
              <w:pStyle w:val="ConsPlusNormal"/>
              <w:jc w:val="center"/>
            </w:pPr>
            <w:r>
              <w:t>5.</w:t>
            </w:r>
          </w:p>
        </w:tc>
        <w:tc>
          <w:tcPr>
            <w:tcW w:w="2665" w:type="dxa"/>
          </w:tcPr>
          <w:p w:rsidR="0031309F" w:rsidRDefault="0031309F">
            <w:pPr>
              <w:pStyle w:val="ConsPlusNormal"/>
            </w:pPr>
            <w:r>
              <w:t>Количество спортивно-оздоровительных центров муниципального района, в которых созданы условия для занятия спортом инвалидов (далее - И N 10.3)</w:t>
            </w:r>
          </w:p>
        </w:tc>
        <w:tc>
          <w:tcPr>
            <w:tcW w:w="850" w:type="dxa"/>
            <w:vAlign w:val="center"/>
          </w:tcPr>
          <w:p w:rsidR="0031309F" w:rsidRDefault="0031309F">
            <w:pPr>
              <w:pStyle w:val="ConsPlusNormal"/>
              <w:jc w:val="center"/>
            </w:pPr>
            <w:proofErr w:type="gramStart"/>
            <w:r>
              <w:t>единицы</w:t>
            </w:r>
            <w:proofErr w:type="gramEnd"/>
          </w:p>
        </w:tc>
        <w:tc>
          <w:tcPr>
            <w:tcW w:w="708" w:type="dxa"/>
            <w:vAlign w:val="center"/>
          </w:tcPr>
          <w:p w:rsidR="0031309F" w:rsidRDefault="0031309F">
            <w:pPr>
              <w:pStyle w:val="ConsPlusNormal"/>
              <w:jc w:val="center"/>
            </w:pPr>
            <w:r>
              <w:t>-</w:t>
            </w:r>
          </w:p>
        </w:tc>
        <w:tc>
          <w:tcPr>
            <w:tcW w:w="709"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1</w:t>
            </w:r>
          </w:p>
        </w:tc>
        <w:tc>
          <w:tcPr>
            <w:tcW w:w="737"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08"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r w:rsidR="0031309F">
        <w:tc>
          <w:tcPr>
            <w:tcW w:w="510" w:type="dxa"/>
          </w:tcPr>
          <w:p w:rsidR="0031309F" w:rsidRDefault="0031309F">
            <w:pPr>
              <w:pStyle w:val="ConsPlusNormal"/>
              <w:jc w:val="center"/>
            </w:pPr>
            <w:r>
              <w:t>6.</w:t>
            </w:r>
          </w:p>
        </w:tc>
        <w:tc>
          <w:tcPr>
            <w:tcW w:w="2665" w:type="dxa"/>
          </w:tcPr>
          <w:p w:rsidR="0031309F" w:rsidRDefault="0031309F">
            <w:pPr>
              <w:pStyle w:val="ConsPlusNormal"/>
            </w:pPr>
            <w:r>
              <w:t>Доля инвалидов, положительно оценивающих отношение населения к проблемам инвалидов, в общей численности инвалидов в муниципальном районе (далее - И N 11)</w:t>
            </w:r>
          </w:p>
        </w:tc>
        <w:tc>
          <w:tcPr>
            <w:tcW w:w="850" w:type="dxa"/>
            <w:vAlign w:val="center"/>
          </w:tcPr>
          <w:p w:rsidR="0031309F" w:rsidRDefault="0031309F">
            <w:pPr>
              <w:pStyle w:val="ConsPlusNormal"/>
              <w:jc w:val="center"/>
            </w:pPr>
            <w:proofErr w:type="gramStart"/>
            <w:r>
              <w:t>проценты</w:t>
            </w:r>
            <w:proofErr w:type="gramEnd"/>
          </w:p>
        </w:tc>
        <w:tc>
          <w:tcPr>
            <w:tcW w:w="708" w:type="dxa"/>
            <w:vAlign w:val="center"/>
          </w:tcPr>
          <w:p w:rsidR="0031309F" w:rsidRDefault="0031309F">
            <w:pPr>
              <w:pStyle w:val="ConsPlusNormal"/>
              <w:jc w:val="center"/>
            </w:pPr>
            <w:r>
              <w:t>65</w:t>
            </w:r>
          </w:p>
        </w:tc>
        <w:tc>
          <w:tcPr>
            <w:tcW w:w="709" w:type="dxa"/>
            <w:vAlign w:val="center"/>
          </w:tcPr>
          <w:p w:rsidR="0031309F" w:rsidRDefault="0031309F">
            <w:pPr>
              <w:pStyle w:val="ConsPlusNormal"/>
              <w:jc w:val="center"/>
            </w:pPr>
            <w:r>
              <w:t>68</w:t>
            </w:r>
          </w:p>
        </w:tc>
        <w:tc>
          <w:tcPr>
            <w:tcW w:w="737" w:type="dxa"/>
            <w:vAlign w:val="center"/>
          </w:tcPr>
          <w:p w:rsidR="0031309F" w:rsidRDefault="0031309F">
            <w:pPr>
              <w:pStyle w:val="ConsPlusNormal"/>
              <w:jc w:val="center"/>
            </w:pPr>
            <w:r>
              <w:t>71</w:t>
            </w:r>
          </w:p>
        </w:tc>
        <w:tc>
          <w:tcPr>
            <w:tcW w:w="737" w:type="dxa"/>
            <w:vAlign w:val="center"/>
          </w:tcPr>
          <w:p w:rsidR="0031309F" w:rsidRDefault="0031309F">
            <w:pPr>
              <w:pStyle w:val="ConsPlusNormal"/>
              <w:jc w:val="center"/>
            </w:pPr>
            <w:r>
              <w:t>73</w:t>
            </w:r>
          </w:p>
        </w:tc>
        <w:tc>
          <w:tcPr>
            <w:tcW w:w="737" w:type="dxa"/>
            <w:vAlign w:val="center"/>
          </w:tcPr>
          <w:p w:rsidR="0031309F" w:rsidRDefault="0031309F">
            <w:pPr>
              <w:pStyle w:val="ConsPlusNormal"/>
              <w:jc w:val="center"/>
            </w:pPr>
            <w:r>
              <w:t>75</w:t>
            </w:r>
          </w:p>
        </w:tc>
        <w:tc>
          <w:tcPr>
            <w:tcW w:w="708" w:type="dxa"/>
            <w:vAlign w:val="center"/>
          </w:tcPr>
          <w:p w:rsidR="0031309F" w:rsidRDefault="0031309F">
            <w:pPr>
              <w:pStyle w:val="ConsPlusNormal"/>
              <w:jc w:val="center"/>
            </w:pPr>
            <w:r>
              <w:t>77</w:t>
            </w:r>
          </w:p>
        </w:tc>
        <w:tc>
          <w:tcPr>
            <w:tcW w:w="737" w:type="dxa"/>
            <w:vAlign w:val="center"/>
          </w:tcPr>
          <w:p w:rsidR="0031309F" w:rsidRDefault="0031309F">
            <w:pPr>
              <w:pStyle w:val="ConsPlusNormal"/>
              <w:jc w:val="center"/>
            </w:pPr>
            <w:r>
              <w:t>79</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w:t>
      </w:r>
    </w:p>
    <w:p w:rsidR="0031309F" w:rsidRDefault="0031309F">
      <w:pPr>
        <w:pStyle w:val="ConsPlusTitle"/>
        <w:jc w:val="center"/>
      </w:pPr>
      <w:proofErr w:type="gramStart"/>
      <w:r>
        <w:t>подпрограммы</w:t>
      </w:r>
      <w:proofErr w:type="gramEnd"/>
      <w:r>
        <w:t xml:space="preserve"> "Доступная среда"</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"Доступная среда" осуществляет Управление социальной политики.</w:t>
      </w:r>
    </w:p>
    <w:p w:rsidR="0031309F" w:rsidRDefault="0031309F">
      <w:pPr>
        <w:pStyle w:val="ConsPlusNormal"/>
        <w:spacing w:before="220"/>
        <w:ind w:firstLine="540"/>
        <w:jc w:val="both"/>
      </w:pPr>
      <w:r>
        <w:t>Ответственность за реализацию основных мероприятий и мероприятий подпрограммы "Доступная среда", а также достижение утвержденных значений целевых индикаторов мероприятий подпрограммы "Доступная среда" несут соисполнители и исполнители основных мероприятий подпрограмм и мероприятий подпрограммы "Доступная среда".</w:t>
      </w:r>
    </w:p>
    <w:p w:rsidR="0031309F" w:rsidRDefault="0031309F">
      <w:pPr>
        <w:pStyle w:val="ConsPlusNormal"/>
        <w:spacing w:before="220"/>
        <w:ind w:firstLine="540"/>
        <w:jc w:val="both"/>
      </w:pPr>
      <w:r>
        <w:t xml:space="preserve">Абзацы третий - шестой исключены. - </w:t>
      </w:r>
      <w:hyperlink r:id="rId136"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"Доступная среда"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 муниципальных контрактов (договоров), заключаемых муниципальным заказчиком с поставщиками товаров, работ и услуг.</w:t>
      </w:r>
    </w:p>
    <w:p w:rsidR="0031309F" w:rsidRDefault="0031309F">
      <w:pPr>
        <w:pStyle w:val="ConsPlusNormal"/>
        <w:spacing w:before="220"/>
        <w:ind w:firstLine="540"/>
        <w:jc w:val="both"/>
      </w:pPr>
      <w:r>
        <w:t>Подпрограмма "Доступная среда" считается завершенной после выполнения плана программных мероприятий в полном объеме и (или) достижения цели подпрограммы "Доступная среда".</w:t>
      </w:r>
    </w:p>
    <w:p w:rsidR="0031309F" w:rsidRDefault="0031309F">
      <w:pPr>
        <w:pStyle w:val="ConsPlusNormal"/>
        <w:spacing w:before="220"/>
        <w:ind w:firstLine="540"/>
        <w:jc w:val="both"/>
      </w:pPr>
      <w:r>
        <w:lastRenderedPageBreak/>
        <w:t>Одновременно с реализацией подпрограммы "Доступная среда"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"Доступная среда". С учетом достижения по годам ожидаемых результатов реализации подпрограммы "Доступная среда"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4" w:name="P1351"/>
      <w:bookmarkEnd w:id="4"/>
      <w:r>
        <w:t>Подпрограмма "Содействие занятости населения"</w:t>
      </w:r>
    </w:p>
    <w:p w:rsidR="0031309F" w:rsidRDefault="0031309F">
      <w:pPr>
        <w:pStyle w:val="ConsPlusTitle"/>
        <w:jc w:val="center"/>
      </w:pPr>
      <w:proofErr w:type="gramStart"/>
      <w:r>
        <w:t>муниципальной</w:t>
      </w:r>
      <w:proofErr w:type="gramEnd"/>
      <w:r>
        <w:t xml:space="preserve"> программы "Социально-демографическое развитие</w:t>
      </w:r>
    </w:p>
    <w:p w:rsidR="0031309F" w:rsidRDefault="0031309F">
      <w:pPr>
        <w:pStyle w:val="ConsPlusTitle"/>
        <w:jc w:val="center"/>
      </w:pPr>
      <w:r>
        <w:t>Омского муниципального района Омской области"</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"Содействие занятости населения"</w:t>
      </w:r>
    </w:p>
    <w:p w:rsidR="0031309F" w:rsidRDefault="0031309F">
      <w:pPr>
        <w:pStyle w:val="ConsPlusTitle"/>
        <w:jc w:val="center"/>
      </w:pPr>
      <w:proofErr w:type="gramStart"/>
      <w:r>
        <w:t>муниципальной</w:t>
      </w:r>
      <w:proofErr w:type="gramEnd"/>
      <w:r>
        <w:t xml:space="preserve"> программы "Социально-демографическое развитие</w:t>
      </w:r>
    </w:p>
    <w:p w:rsidR="0031309F" w:rsidRDefault="0031309F">
      <w:pPr>
        <w:pStyle w:val="ConsPlusTitle"/>
        <w:jc w:val="center"/>
      </w:pPr>
      <w:r>
        <w:t>Омского муниципального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Наименование подпрограммы муниципальной программы</w:t>
            </w:r>
          </w:p>
        </w:tc>
        <w:tc>
          <w:tcPr>
            <w:tcW w:w="6180" w:type="dxa"/>
          </w:tcPr>
          <w:p w:rsidR="0031309F" w:rsidRDefault="0031309F">
            <w:pPr>
              <w:pStyle w:val="ConsPlusNormal"/>
              <w:jc w:val="both"/>
            </w:pPr>
            <w:r>
              <w:t>"Содействие занятости населения"</w:t>
            </w:r>
          </w:p>
        </w:tc>
      </w:tr>
      <w:tr w:rsidR="0031309F">
        <w:tblPrEx>
          <w:tblBorders>
            <w:insideH w:val="nil"/>
          </w:tblBorders>
        </w:tblPrEx>
        <w:tc>
          <w:tcPr>
            <w:tcW w:w="2891" w:type="dxa"/>
            <w:tcBorders>
              <w:bottom w:val="nil"/>
            </w:tcBorders>
          </w:tcPr>
          <w:p w:rsidR="0031309F" w:rsidRDefault="0031309F">
            <w:pPr>
              <w:pStyle w:val="ConsPlusNormal"/>
            </w:pPr>
            <w:r>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Комитет по образованию;</w:t>
            </w:r>
          </w:p>
          <w:p w:rsidR="0031309F" w:rsidRDefault="0031309F">
            <w:pPr>
              <w:pStyle w:val="ConsPlusNormal"/>
              <w:jc w:val="both"/>
            </w:pPr>
            <w:r>
              <w:t>Управление по делам молодежи;</w:t>
            </w:r>
          </w:p>
          <w:p w:rsidR="0031309F" w:rsidRDefault="0031309F">
            <w:pPr>
              <w:pStyle w:val="ConsPlusNormal"/>
              <w:jc w:val="both"/>
            </w:pPr>
            <w:r>
              <w:t>Управление культуры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pPr>
            <w:r>
              <w:t>Цель подпрограммы</w:t>
            </w:r>
          </w:p>
        </w:tc>
        <w:tc>
          <w:tcPr>
            <w:tcW w:w="6180" w:type="dxa"/>
          </w:tcPr>
          <w:p w:rsidR="0031309F" w:rsidRDefault="0031309F">
            <w:pPr>
              <w:pStyle w:val="ConsPlusNormal"/>
              <w:jc w:val="both"/>
            </w:pPr>
            <w:r>
              <w:t>Реализация социальной политики в сфере оказания содействия занятости населения на территории муниципального района</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jc w:val="both"/>
            </w:pPr>
            <w:r>
              <w:t>Стабилизация ситуации на рынке труда муниципального района за счет создания временных рабочих мест</w:t>
            </w:r>
          </w:p>
        </w:tc>
      </w:tr>
      <w:tr w:rsidR="0031309F">
        <w:tc>
          <w:tcPr>
            <w:tcW w:w="2891" w:type="dxa"/>
          </w:tcPr>
          <w:p w:rsidR="0031309F" w:rsidRDefault="0031309F">
            <w:pPr>
              <w:pStyle w:val="ConsPlusNormal"/>
            </w:pPr>
            <w:r>
              <w:t xml:space="preserve">Перечень основных </w:t>
            </w:r>
            <w:r>
              <w:lastRenderedPageBreak/>
              <w:t>мероприятий</w:t>
            </w:r>
          </w:p>
        </w:tc>
        <w:tc>
          <w:tcPr>
            <w:tcW w:w="6180" w:type="dxa"/>
          </w:tcPr>
          <w:p w:rsidR="0031309F" w:rsidRDefault="0031309F">
            <w:pPr>
              <w:pStyle w:val="ConsPlusNormal"/>
              <w:jc w:val="both"/>
            </w:pPr>
            <w:r>
              <w:lastRenderedPageBreak/>
              <w:t xml:space="preserve">Содействие временному трудоустройству граждан, </w:t>
            </w:r>
            <w:r>
              <w:lastRenderedPageBreak/>
              <w:t>испытывающих трудности в поиске работы</w:t>
            </w:r>
          </w:p>
        </w:tc>
      </w:tr>
      <w:tr w:rsidR="0031309F">
        <w:tblPrEx>
          <w:tblBorders>
            <w:insideH w:val="nil"/>
          </w:tblBorders>
        </w:tblPrEx>
        <w:tc>
          <w:tcPr>
            <w:tcW w:w="2891" w:type="dxa"/>
            <w:tcBorders>
              <w:bottom w:val="nil"/>
            </w:tcBorders>
          </w:tcPr>
          <w:p w:rsidR="0031309F" w:rsidRDefault="0031309F">
            <w:pPr>
              <w:pStyle w:val="ConsPlusNormal"/>
            </w:pPr>
            <w:r>
              <w:lastRenderedPageBreak/>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pPr>
            <w:r>
              <w:t>Общий объем финансирования подпрограммы "Содействие занятости населения" составит 6 147 912,13 рублей, в том числе:</w:t>
            </w:r>
          </w:p>
          <w:p w:rsidR="0031309F" w:rsidRDefault="0031309F">
            <w:pPr>
              <w:pStyle w:val="ConsPlusNormal"/>
            </w:pPr>
            <w:r>
              <w:t>- в 2014 году - 913 608,00 рублей;</w:t>
            </w:r>
          </w:p>
          <w:p w:rsidR="0031309F" w:rsidRDefault="0031309F">
            <w:pPr>
              <w:pStyle w:val="ConsPlusNormal"/>
            </w:pPr>
            <w:r>
              <w:t>- в 2015 году - 1 023 581,00 рублей;</w:t>
            </w:r>
          </w:p>
          <w:p w:rsidR="0031309F" w:rsidRDefault="0031309F">
            <w:pPr>
              <w:pStyle w:val="ConsPlusNormal"/>
            </w:pPr>
            <w:r>
              <w:t>- в 2016 году - 599 913,43 рублей;</w:t>
            </w:r>
          </w:p>
          <w:p w:rsidR="0031309F" w:rsidRDefault="0031309F">
            <w:pPr>
              <w:pStyle w:val="ConsPlusNormal"/>
            </w:pPr>
            <w:r>
              <w:t>- в 2017 году - 874 508,49 рублей;</w:t>
            </w:r>
          </w:p>
          <w:p w:rsidR="0031309F" w:rsidRDefault="0031309F">
            <w:pPr>
              <w:pStyle w:val="ConsPlusNormal"/>
            </w:pPr>
            <w:r>
              <w:t>- в 2018 году - 1 170 017,21 рублей;</w:t>
            </w:r>
          </w:p>
          <w:p w:rsidR="0031309F" w:rsidRDefault="0031309F">
            <w:pPr>
              <w:pStyle w:val="ConsPlusNormal"/>
            </w:pPr>
            <w:r>
              <w:t>- в 2019 году - 1 276 284,00 рублей;</w:t>
            </w:r>
          </w:p>
          <w:p w:rsidR="0031309F" w:rsidRDefault="0031309F">
            <w:pPr>
              <w:pStyle w:val="ConsPlusNormal"/>
            </w:pPr>
            <w:r>
              <w:t>- в 2020 году - 290 000,00 рублей.</w:t>
            </w:r>
          </w:p>
          <w:p w:rsidR="0031309F" w:rsidRDefault="0031309F">
            <w:pPr>
              <w:pStyle w:val="ConsPlusNormal"/>
            </w:pPr>
            <w:r>
              <w:t>Из общего объема финансирования подпрограммы "Содействие занятости населения" расходы районного бюджета за счет налоговых и неналоговых доходов, поступлений нецелевого характера составят 2 159 652,04 рублей, в том числе:</w:t>
            </w:r>
          </w:p>
          <w:p w:rsidR="0031309F" w:rsidRDefault="0031309F">
            <w:pPr>
              <w:pStyle w:val="ConsPlusNormal"/>
            </w:pPr>
            <w:r>
              <w:t>- в 2014 году - 290 000,00 рублей;</w:t>
            </w:r>
          </w:p>
          <w:p w:rsidR="0031309F" w:rsidRDefault="0031309F">
            <w:pPr>
              <w:pStyle w:val="ConsPlusNormal"/>
            </w:pPr>
            <w:r>
              <w:t>- в 2015 году - 316 288,00 рублей;</w:t>
            </w:r>
          </w:p>
          <w:p w:rsidR="0031309F" w:rsidRDefault="0031309F">
            <w:pPr>
              <w:pStyle w:val="ConsPlusNormal"/>
            </w:pPr>
            <w:r>
              <w:t>- в 2016 году - 289 764,43 рублей;</w:t>
            </w:r>
          </w:p>
          <w:p w:rsidR="0031309F" w:rsidRDefault="0031309F">
            <w:pPr>
              <w:pStyle w:val="ConsPlusNormal"/>
            </w:pPr>
            <w:r>
              <w:t>- в 2017 году - 290 000,00 рублей;</w:t>
            </w:r>
          </w:p>
          <w:p w:rsidR="0031309F" w:rsidRDefault="0031309F">
            <w:pPr>
              <w:pStyle w:val="ConsPlusNormal"/>
            </w:pPr>
            <w:r>
              <w:t>- в 2018 году - 333 599,61 рублей;</w:t>
            </w:r>
          </w:p>
          <w:p w:rsidR="0031309F" w:rsidRDefault="0031309F">
            <w:pPr>
              <w:pStyle w:val="ConsPlusNormal"/>
            </w:pPr>
            <w:r>
              <w:t>- в 2019 году - 350 000,00 рублей;</w:t>
            </w:r>
          </w:p>
          <w:p w:rsidR="0031309F" w:rsidRDefault="0031309F">
            <w:pPr>
              <w:pStyle w:val="ConsPlusNormal"/>
            </w:pPr>
            <w:r>
              <w:t>- в 2020 году - 290 000,00 рублей.</w:t>
            </w:r>
          </w:p>
          <w:p w:rsidR="0031309F" w:rsidRDefault="0031309F">
            <w:pPr>
              <w:pStyle w:val="ConsPlusNormal"/>
            </w:pPr>
            <w:r>
              <w:t>Из общего объема финансирования подпрограммы "Содействие занятости населения" расходы районного бюджета за счет целевых средств из областного бюджета составят 3 988 260,09 рублей, в том числе:</w:t>
            </w:r>
          </w:p>
          <w:p w:rsidR="0031309F" w:rsidRDefault="0031309F">
            <w:pPr>
              <w:pStyle w:val="ConsPlusNormal"/>
            </w:pPr>
            <w:r>
              <w:t>- в 2014 году - 623 608,00 рублей;</w:t>
            </w:r>
          </w:p>
          <w:p w:rsidR="0031309F" w:rsidRDefault="0031309F">
            <w:pPr>
              <w:pStyle w:val="ConsPlusNormal"/>
            </w:pPr>
            <w:r>
              <w:t>- в 2015 году - 707 293,00 рублей;</w:t>
            </w:r>
          </w:p>
          <w:p w:rsidR="0031309F" w:rsidRDefault="0031309F">
            <w:pPr>
              <w:pStyle w:val="ConsPlusNormal"/>
            </w:pPr>
            <w:r>
              <w:t>- в 2016 году - 310 149,00 рублей;</w:t>
            </w:r>
          </w:p>
          <w:p w:rsidR="0031309F" w:rsidRDefault="0031309F">
            <w:pPr>
              <w:pStyle w:val="ConsPlusNormal"/>
            </w:pPr>
            <w:r>
              <w:t>- в 2017 году - 584 508,49 рублей;</w:t>
            </w:r>
          </w:p>
          <w:p w:rsidR="0031309F" w:rsidRDefault="0031309F">
            <w:pPr>
              <w:pStyle w:val="ConsPlusNormal"/>
            </w:pPr>
            <w:r>
              <w:t>- в 2018 году - 836 417,60 рублей;</w:t>
            </w:r>
          </w:p>
          <w:p w:rsidR="0031309F" w:rsidRDefault="0031309F">
            <w:pPr>
              <w:pStyle w:val="ConsPlusNormal"/>
            </w:pPr>
            <w:r>
              <w:t>- в 2019 году - 926 284,00 рублей;</w:t>
            </w:r>
          </w:p>
          <w:p w:rsidR="0031309F" w:rsidRDefault="0031309F">
            <w:pPr>
              <w:pStyle w:val="ConsPlusNormal"/>
            </w:pPr>
            <w:r>
              <w:t>- в 2020 году - 0,00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blPrEx>
          <w:tblBorders>
            <w:insideH w:val="nil"/>
          </w:tblBorders>
        </w:tblPrEx>
        <w:tc>
          <w:tcPr>
            <w:tcW w:w="2891" w:type="dxa"/>
            <w:tcBorders>
              <w:bottom w:val="nil"/>
            </w:tcBorders>
          </w:tcPr>
          <w:p w:rsidR="0031309F" w:rsidRDefault="0031309F">
            <w:pPr>
              <w:pStyle w:val="ConsPlusNormal"/>
            </w:pPr>
            <w:r>
              <w:t>Ожидаемые результаты реализации подпрограммы (по годам и по итогам реализации)</w:t>
            </w:r>
          </w:p>
        </w:tc>
        <w:tc>
          <w:tcPr>
            <w:tcW w:w="6180" w:type="dxa"/>
            <w:tcBorders>
              <w:bottom w:val="nil"/>
            </w:tcBorders>
          </w:tcPr>
          <w:p w:rsidR="0031309F" w:rsidRDefault="0031309F">
            <w:pPr>
              <w:pStyle w:val="ConsPlusNormal"/>
            </w:pPr>
            <w:r>
              <w:t>- снижение в 2020 году уровня общей безработицы в муниципальном районе до 5,8 процентов, в том числе по годам:</w:t>
            </w:r>
          </w:p>
          <w:p w:rsidR="0031309F" w:rsidRDefault="0031309F">
            <w:pPr>
              <w:pStyle w:val="ConsPlusNormal"/>
            </w:pPr>
            <w:r>
              <w:t>- в 2014 году - 7,55 процентов;</w:t>
            </w:r>
          </w:p>
          <w:p w:rsidR="0031309F" w:rsidRDefault="0031309F">
            <w:pPr>
              <w:pStyle w:val="ConsPlusNormal"/>
            </w:pPr>
            <w:r>
              <w:t>- в 2015 году - 7,5 процентов;</w:t>
            </w:r>
          </w:p>
          <w:p w:rsidR="0031309F" w:rsidRDefault="0031309F">
            <w:pPr>
              <w:pStyle w:val="ConsPlusNormal"/>
            </w:pPr>
            <w:r>
              <w:t>- в 2016 году - 7,45 процентов;</w:t>
            </w:r>
          </w:p>
          <w:p w:rsidR="0031309F" w:rsidRDefault="0031309F">
            <w:pPr>
              <w:pStyle w:val="ConsPlusNormal"/>
            </w:pPr>
            <w:r>
              <w:t>- в 2017 году - 5,9 процентов;</w:t>
            </w:r>
          </w:p>
          <w:p w:rsidR="0031309F" w:rsidRDefault="0031309F">
            <w:pPr>
              <w:pStyle w:val="ConsPlusNormal"/>
            </w:pPr>
            <w:r>
              <w:t>- в 2018 году - 5,9 процентов;</w:t>
            </w:r>
          </w:p>
          <w:p w:rsidR="0031309F" w:rsidRDefault="0031309F">
            <w:pPr>
              <w:pStyle w:val="ConsPlusNormal"/>
            </w:pPr>
            <w:r>
              <w:t>- в 2019 году - 5,8 процентов;</w:t>
            </w:r>
          </w:p>
          <w:p w:rsidR="0031309F" w:rsidRDefault="0031309F">
            <w:pPr>
              <w:pStyle w:val="ConsPlusNormal"/>
              <w:jc w:val="both"/>
            </w:pPr>
            <w:r>
              <w:t>- в 2020 году - 5,8 процентов</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Администрации Омского муниципального района Омской области от 03.04.2017 N П-17/ОМС-143)</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lastRenderedPageBreak/>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"Содействие занятости населения",</w:t>
      </w:r>
    </w:p>
    <w:p w:rsidR="0031309F" w:rsidRDefault="0031309F">
      <w:pPr>
        <w:pStyle w:val="ConsPlusTitle"/>
        <w:jc w:val="center"/>
      </w:pPr>
      <w:proofErr w:type="gramStart"/>
      <w:r>
        <w:t>основные</w:t>
      </w:r>
      <w:proofErr w:type="gramEnd"/>
      <w:r>
        <w:t xml:space="preserve"> проблемы, оценка причин их возникновения</w:t>
      </w:r>
    </w:p>
    <w:p w:rsidR="0031309F" w:rsidRDefault="0031309F">
      <w:pPr>
        <w:pStyle w:val="ConsPlusTitle"/>
        <w:jc w:val="center"/>
      </w:pPr>
      <w:proofErr w:type="gramStart"/>
      <w:r>
        <w:t>и</w:t>
      </w:r>
      <w:proofErr w:type="gramEnd"/>
      <w:r>
        <w:t xml:space="preserve"> прогноз ее развития</w:t>
      </w:r>
    </w:p>
    <w:p w:rsidR="0031309F" w:rsidRDefault="0031309F">
      <w:pPr>
        <w:pStyle w:val="ConsPlusNormal"/>
        <w:jc w:val="both"/>
      </w:pPr>
    </w:p>
    <w:p w:rsidR="0031309F" w:rsidRDefault="0031309F">
      <w:pPr>
        <w:pStyle w:val="ConsPlusNormal"/>
        <w:ind w:firstLine="540"/>
        <w:jc w:val="both"/>
      </w:pPr>
      <w:r>
        <w:t>Под влиянием общеэкономических тенденций в 2012 году ситуация на рынке труда в муниципальном районе характеризуется снижением уровня безработицы, как общей, так и зарегистрированной.</w:t>
      </w:r>
    </w:p>
    <w:p w:rsidR="0031309F" w:rsidRDefault="0031309F">
      <w:pPr>
        <w:pStyle w:val="ConsPlusNormal"/>
        <w:spacing w:before="220"/>
        <w:ind w:firstLine="540"/>
        <w:jc w:val="both"/>
      </w:pPr>
      <w:r>
        <w:t>По состоянию на 1 июля 2013 года по результатам проводимого УМТСР мониторинга численность постоянного населения муниципального района составляет 104,594 тыс. человек, численность трудоспособного населения - 64,096 тыс. человек, численность занятых в экономике - 50,826 тыс. человек.</w:t>
      </w:r>
    </w:p>
    <w:p w:rsidR="0031309F" w:rsidRDefault="0031309F">
      <w:pPr>
        <w:pStyle w:val="ConsPlusNormal"/>
        <w:spacing w:before="220"/>
        <w:ind w:firstLine="540"/>
        <w:jc w:val="both"/>
      </w:pPr>
      <w:r>
        <w:t>Уровень общей безработицы в районе в 1 полугодии 2013 года составил 7,6 процента.</w:t>
      </w:r>
    </w:p>
    <w:p w:rsidR="0031309F" w:rsidRDefault="0031309F">
      <w:pPr>
        <w:pStyle w:val="ConsPlusNormal"/>
        <w:spacing w:before="220"/>
        <w:ind w:firstLine="540"/>
        <w:jc w:val="both"/>
      </w:pPr>
      <w:r>
        <w:t>Преобладающими сферами занятости по видам экономической деятельности остается сельское хозяйство, обрабатывающее производство, торговля, общественное питание, здравоохранение. Происходит развитие сфер бытового обслуживания населения и оказание персональных услуг, и здесь на первый план выходят индивидуальные предприниматели, организующие собственное дело на территории района.</w:t>
      </w:r>
    </w:p>
    <w:p w:rsidR="0031309F" w:rsidRDefault="0031309F">
      <w:pPr>
        <w:pStyle w:val="ConsPlusNormal"/>
        <w:spacing w:before="220"/>
        <w:ind w:firstLine="540"/>
        <w:jc w:val="both"/>
      </w:pPr>
      <w:r>
        <w:t>Произошедшие изменения в 2012 году связаны, прежде всего, со значительным уменьшением численности уволенных в связи с сокращением с предприятий муниципального района и города Омска.</w:t>
      </w:r>
    </w:p>
    <w:p w:rsidR="0031309F" w:rsidRDefault="0031309F">
      <w:pPr>
        <w:pStyle w:val="ConsPlusNormal"/>
        <w:spacing w:before="220"/>
        <w:ind w:firstLine="540"/>
        <w:jc w:val="both"/>
      </w:pPr>
      <w:r>
        <w:t>В течение 2012 года наблюдается снижение процессов высвобождения на территории муниципального района. За январь - декабрь 2012 года о высвобождении 578 работников заявила 34 организации муниципального района, среди которых такие крупные работодатели, как Общество с ограниченной ответственностью "Омский бекон", Открытое акционерное общество "Птицефабрика "Сибирская", Общество с ограниченной ответственностью "Сибагрохолдинг", Муниципальное унитарное предприятие "Тепловая компания" муниципального района. Заявленная численность высвобождаемых работников на 299 человек или на 34 процента меньше, чем за аналогичный период 2011 года (877 чел). Основными причинами проведения данной процедуры являются реорганизация, изменение штатного расписания организаций, ликвидация организации, модернизация отдельных видов деятельности.</w:t>
      </w:r>
    </w:p>
    <w:p w:rsidR="0031309F" w:rsidRDefault="0031309F">
      <w:pPr>
        <w:pStyle w:val="ConsPlusNormal"/>
        <w:spacing w:before="220"/>
        <w:ind w:firstLine="540"/>
        <w:jc w:val="both"/>
      </w:pPr>
      <w:r>
        <w:t>В поселениях с высоким уровнем безработицы востребованы программы активной политики занятости как общественные работы для трудоустройства граждан, испытывающих трудности в поиске работе.</w:t>
      </w:r>
    </w:p>
    <w:p w:rsidR="0031309F" w:rsidRDefault="0031309F">
      <w:pPr>
        <w:pStyle w:val="ConsPlusNormal"/>
        <w:spacing w:before="220"/>
        <w:ind w:firstLine="540"/>
        <w:jc w:val="both"/>
      </w:pPr>
      <w:r>
        <w:t>Необходимость решения существующих проблем занятости населения и снижения социальной напряженности в муниципальном районе требует программно-целевого подхода к решению вопросов содействия занятости населения.</w:t>
      </w:r>
    </w:p>
    <w:p w:rsidR="0031309F" w:rsidRDefault="0031309F">
      <w:pPr>
        <w:pStyle w:val="ConsPlusNormal"/>
        <w:jc w:val="both"/>
      </w:pPr>
    </w:p>
    <w:p w:rsidR="0031309F" w:rsidRDefault="0031309F">
      <w:pPr>
        <w:pStyle w:val="ConsPlusTitle"/>
        <w:jc w:val="center"/>
        <w:outlineLvl w:val="2"/>
      </w:pPr>
      <w:r>
        <w:t>2. Цель и задачи подпрограммы</w:t>
      </w:r>
    </w:p>
    <w:p w:rsidR="0031309F" w:rsidRDefault="0031309F">
      <w:pPr>
        <w:pStyle w:val="ConsPlusTitle"/>
        <w:jc w:val="center"/>
      </w:pPr>
      <w:r>
        <w:t>"Содействие занятости населения"</w:t>
      </w:r>
    </w:p>
    <w:p w:rsidR="0031309F" w:rsidRDefault="0031309F">
      <w:pPr>
        <w:pStyle w:val="ConsPlusNormal"/>
        <w:jc w:val="both"/>
      </w:pPr>
    </w:p>
    <w:p w:rsidR="0031309F" w:rsidRDefault="0031309F">
      <w:pPr>
        <w:pStyle w:val="ConsPlusNormal"/>
        <w:ind w:firstLine="540"/>
        <w:jc w:val="both"/>
      </w:pPr>
      <w:r>
        <w:t>Целью подпрограммы "Содействие занятости населения" является реализация социальной политики в сфере оказания содействия занятости населения на территории муниципального района.</w:t>
      </w:r>
    </w:p>
    <w:p w:rsidR="0031309F" w:rsidRDefault="0031309F">
      <w:pPr>
        <w:pStyle w:val="ConsPlusNormal"/>
        <w:spacing w:before="220"/>
        <w:ind w:firstLine="540"/>
        <w:jc w:val="both"/>
      </w:pPr>
      <w:r>
        <w:t>Задача подпрограммы "Содействие занятости населения" определяется ее целью и заключается в стабилизации ситуации на рынке труда муниципального района за счет создания временных рабочих мест.</w:t>
      </w:r>
    </w:p>
    <w:p w:rsidR="0031309F" w:rsidRDefault="0031309F">
      <w:pPr>
        <w:pStyle w:val="ConsPlusNormal"/>
        <w:jc w:val="both"/>
      </w:pPr>
    </w:p>
    <w:p w:rsidR="0031309F" w:rsidRDefault="0031309F">
      <w:pPr>
        <w:pStyle w:val="ConsPlusTitle"/>
        <w:jc w:val="center"/>
        <w:outlineLvl w:val="2"/>
      </w:pPr>
      <w:r>
        <w:t>3. Срок реализации подпрограммы</w:t>
      </w:r>
    </w:p>
    <w:p w:rsidR="0031309F" w:rsidRDefault="0031309F">
      <w:pPr>
        <w:pStyle w:val="ConsPlusTitle"/>
        <w:jc w:val="center"/>
      </w:pPr>
      <w:r>
        <w:t>"Содействие занятости населения"</w:t>
      </w:r>
    </w:p>
    <w:p w:rsidR="0031309F" w:rsidRDefault="0031309F">
      <w:pPr>
        <w:pStyle w:val="ConsPlusNormal"/>
        <w:jc w:val="both"/>
      </w:pPr>
    </w:p>
    <w:p w:rsidR="0031309F" w:rsidRDefault="0031309F">
      <w:pPr>
        <w:pStyle w:val="ConsPlusNormal"/>
        <w:ind w:firstLine="540"/>
        <w:jc w:val="both"/>
      </w:pPr>
      <w:r>
        <w:t>Реализация подпрограммы "Содействие занятости населения"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основных мероприятий, входящих в состав</w:t>
      </w:r>
    </w:p>
    <w:p w:rsidR="0031309F" w:rsidRDefault="0031309F">
      <w:pPr>
        <w:pStyle w:val="ConsPlusTitle"/>
        <w:jc w:val="center"/>
      </w:pPr>
      <w:proofErr w:type="gramStart"/>
      <w:r>
        <w:t>подпрограммы</w:t>
      </w:r>
      <w:proofErr w:type="gramEnd"/>
      <w:r>
        <w:t xml:space="preserve"> "Содействие занятости населения"</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задачи подпрограммы "Содействие занятости населения" планируется выполнение основного мероприятия: "Содействие временному трудоустройству граждан, испытывающих трудности в поиске работы", которое включает в себя участие в организации и финансировании проведения общественных работ, организацию ярмарок вакансий и учебных рабочих мест, информационно-методического обеспечения вопросов содействия занятости населения.</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 "Содействие</w:t>
      </w:r>
    </w:p>
    <w:p w:rsidR="0031309F" w:rsidRDefault="0031309F">
      <w:pPr>
        <w:pStyle w:val="ConsPlusTitle"/>
        <w:jc w:val="center"/>
      </w:pPr>
      <w:proofErr w:type="gramStart"/>
      <w:r>
        <w:t>занятости</w:t>
      </w:r>
      <w:proofErr w:type="gramEnd"/>
      <w:r>
        <w:t xml:space="preserve"> населения" и целевых индикаторов их выполнения</w:t>
      </w:r>
    </w:p>
    <w:p w:rsidR="0031309F" w:rsidRDefault="0031309F">
      <w:pPr>
        <w:pStyle w:val="ConsPlusNormal"/>
        <w:jc w:val="both"/>
      </w:pPr>
    </w:p>
    <w:p w:rsidR="0031309F" w:rsidRDefault="0031309F">
      <w:pPr>
        <w:pStyle w:val="ConsPlusNormal"/>
        <w:ind w:firstLine="540"/>
        <w:jc w:val="both"/>
      </w:pPr>
      <w:r>
        <w:t>В целях содействия трудоустройству граждан, испытывающих трудности в поиске работы, подпрограммой предусматривается реализация следующей группы мероприятий:</w:t>
      </w:r>
    </w:p>
    <w:p w:rsidR="0031309F" w:rsidRDefault="0031309F">
      <w:pPr>
        <w:pStyle w:val="ConsPlusNormal"/>
        <w:spacing w:before="220"/>
        <w:ind w:firstLine="540"/>
        <w:jc w:val="both"/>
      </w:pPr>
      <w:r>
        <w:t>1) участие в организации и финансировании проведения общественных работ;</w:t>
      </w:r>
    </w:p>
    <w:p w:rsidR="0031309F" w:rsidRDefault="0031309F">
      <w:pPr>
        <w:pStyle w:val="ConsPlusNormal"/>
        <w:spacing w:before="220"/>
        <w:ind w:firstLine="540"/>
        <w:jc w:val="both"/>
      </w:pPr>
      <w:r>
        <w:t>2) организация ярмарок вакансий и учебных рабочих мест, информационно-методического обеспечения вопросов содействия занятости населения;</w:t>
      </w:r>
    </w:p>
    <w:p w:rsidR="0031309F" w:rsidRDefault="0031309F">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3) содействие в трудоустройстве незанятых инвалидов на оборудованные (оснащенные) для них рабочие места.</w:t>
      </w:r>
    </w:p>
    <w:p w:rsidR="0031309F" w:rsidRDefault="0031309F">
      <w:pPr>
        <w:pStyle w:val="ConsPlusNormal"/>
        <w:jc w:val="both"/>
      </w:pPr>
      <w:r>
        <w:t>(</w:t>
      </w:r>
      <w:proofErr w:type="gramStart"/>
      <w:r>
        <w:t>абзац</w:t>
      </w:r>
      <w:proofErr w:type="gramEnd"/>
      <w:r>
        <w:t xml:space="preserve"> введен </w:t>
      </w:r>
      <w:hyperlink r:id="rId145" w:history="1">
        <w:r>
          <w:rPr>
            <w:color w:val="0000FF"/>
          </w:rPr>
          <w:t>Постановлением</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Для оценки выполнения данной группы мероприятий используются следующие целевые индикаторы: уровень общей безработицы в муниципальном районе и количество оборудованных (оснащенных) рабочих мест для трудоустройства инвалидов.</w:t>
      </w:r>
    </w:p>
    <w:p w:rsidR="0031309F" w:rsidRDefault="0031309F">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Значение целевого индикатора "Уровень общей безработицы в муниципальном районе" определяется как соотношение общей численности безработных в муниципальном районе к численности экономически активного населения муниципального района. Единица измерения - проценты.</w:t>
      </w:r>
    </w:p>
    <w:p w:rsidR="0031309F" w:rsidRDefault="0031309F">
      <w:pPr>
        <w:pStyle w:val="ConsPlusNormal"/>
        <w:spacing w:before="220"/>
        <w:ind w:firstLine="540"/>
        <w:jc w:val="both"/>
      </w:pPr>
      <w:r>
        <w:t>При расчете значения целевого индикатора используются сведения Управления Министерства труда и социального развития Омской области по Омскому району.</w:t>
      </w:r>
    </w:p>
    <w:p w:rsidR="0031309F" w:rsidRDefault="0031309F">
      <w:pPr>
        <w:pStyle w:val="ConsPlusNormal"/>
        <w:spacing w:before="220"/>
        <w:ind w:firstLine="540"/>
        <w:jc w:val="both"/>
      </w:pPr>
      <w:r>
        <w:t>При расчете значения целевого индикатора применяются данные КУ "ЦЗН Омского района".</w:t>
      </w:r>
    </w:p>
    <w:p w:rsidR="0031309F" w:rsidRDefault="0031309F">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Администрации Омского муниципального района Омской области от 28.09.2015 N П-15/ОМС-304)</w:t>
      </w:r>
    </w:p>
    <w:p w:rsidR="0031309F" w:rsidRDefault="0031309F">
      <w:pPr>
        <w:pStyle w:val="ConsPlusNormal"/>
        <w:spacing w:before="220"/>
        <w:ind w:firstLine="540"/>
        <w:jc w:val="both"/>
      </w:pPr>
      <w:r>
        <w:lastRenderedPageBreak/>
        <w:t>Значение целевого индикатора "Количество оборудованных (оснащенных) рабочих мест для трудоустройства инвалидов" определяется как количество оборудованных (оснащенных) рабочих мест, созданных для трудоустройства незанятых инвалидов. Единица измерения - единиц.</w:t>
      </w:r>
    </w:p>
    <w:p w:rsidR="0031309F" w:rsidRDefault="0031309F">
      <w:pPr>
        <w:pStyle w:val="ConsPlusNormal"/>
        <w:jc w:val="both"/>
      </w:pPr>
      <w:r>
        <w:t>(</w:t>
      </w:r>
      <w:proofErr w:type="gramStart"/>
      <w:r>
        <w:t>абзац</w:t>
      </w:r>
      <w:proofErr w:type="gramEnd"/>
      <w:r>
        <w:t xml:space="preserve"> введен </w:t>
      </w:r>
      <w:hyperlink r:id="rId148" w:history="1">
        <w:r>
          <w:rPr>
            <w:color w:val="0000FF"/>
          </w:rPr>
          <w:t>Постановлением</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При расчете значения целевого индикатора используются сведения Управления по делам молодежи.</w:t>
      </w:r>
    </w:p>
    <w:p w:rsidR="0031309F" w:rsidRDefault="0031309F">
      <w:pPr>
        <w:pStyle w:val="ConsPlusNormal"/>
        <w:jc w:val="both"/>
      </w:pPr>
      <w:r>
        <w:t>(</w:t>
      </w:r>
      <w:proofErr w:type="gramStart"/>
      <w:r>
        <w:t>абзац</w:t>
      </w:r>
      <w:proofErr w:type="gramEnd"/>
      <w:r>
        <w:t xml:space="preserve"> введен </w:t>
      </w:r>
      <w:hyperlink r:id="rId149" w:history="1">
        <w:r>
          <w:rPr>
            <w:color w:val="0000FF"/>
          </w:rPr>
          <w:t>Постановлением</w:t>
        </w:r>
      </w:hyperlink>
      <w:r>
        <w:t xml:space="preserve"> Администрации Омского муниципального района Омской области от 03.02.2016 N П-16/ОМС-13)</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 для реализации</w:t>
      </w:r>
    </w:p>
    <w:p w:rsidR="0031309F" w:rsidRDefault="0031309F">
      <w:pPr>
        <w:pStyle w:val="ConsPlusTitle"/>
        <w:jc w:val="center"/>
      </w:pPr>
      <w:proofErr w:type="gramStart"/>
      <w:r>
        <w:t>подпрограммы</w:t>
      </w:r>
      <w:proofErr w:type="gramEnd"/>
      <w:r>
        <w:t xml:space="preserve"> "Содействие занятости населения"</w:t>
      </w:r>
    </w:p>
    <w:p w:rsidR="0031309F" w:rsidRDefault="0031309F">
      <w:pPr>
        <w:pStyle w:val="ConsPlusNormal"/>
        <w:jc w:val="center"/>
      </w:pPr>
      <w:r>
        <w:t>(</w:t>
      </w:r>
      <w:proofErr w:type="gramStart"/>
      <w:r>
        <w:t>в</w:t>
      </w:r>
      <w:proofErr w:type="gramEnd"/>
      <w:r>
        <w:t xml:space="preserve"> ред. </w:t>
      </w:r>
      <w:hyperlink r:id="rId150"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"Содействие занятости населения" составит 6 147 912,13 рублей, в том числе:</w:t>
      </w:r>
    </w:p>
    <w:p w:rsidR="0031309F" w:rsidRDefault="0031309F">
      <w:pPr>
        <w:pStyle w:val="ConsPlusNormal"/>
        <w:spacing w:before="220"/>
        <w:ind w:firstLine="540"/>
        <w:jc w:val="both"/>
      </w:pPr>
      <w:r>
        <w:t>- в 2014 году - 913 608,00 рублей;</w:t>
      </w:r>
    </w:p>
    <w:p w:rsidR="0031309F" w:rsidRDefault="0031309F">
      <w:pPr>
        <w:pStyle w:val="ConsPlusNormal"/>
        <w:spacing w:before="220"/>
        <w:ind w:firstLine="540"/>
        <w:jc w:val="both"/>
      </w:pPr>
      <w:r>
        <w:t>- в 2015 году - 1 023 581,00 рублей;</w:t>
      </w:r>
    </w:p>
    <w:p w:rsidR="0031309F" w:rsidRDefault="0031309F">
      <w:pPr>
        <w:pStyle w:val="ConsPlusNormal"/>
        <w:spacing w:before="220"/>
        <w:ind w:firstLine="540"/>
        <w:jc w:val="both"/>
      </w:pPr>
      <w:r>
        <w:t>- в 2016 году - 599 913,43 рублей;</w:t>
      </w:r>
    </w:p>
    <w:p w:rsidR="0031309F" w:rsidRDefault="0031309F">
      <w:pPr>
        <w:pStyle w:val="ConsPlusNormal"/>
        <w:spacing w:before="220"/>
        <w:ind w:firstLine="540"/>
        <w:jc w:val="both"/>
      </w:pPr>
      <w:r>
        <w:t>- в 2017 году - 874 508,49 рублей;</w:t>
      </w:r>
    </w:p>
    <w:p w:rsidR="0031309F" w:rsidRDefault="0031309F">
      <w:pPr>
        <w:pStyle w:val="ConsPlusNormal"/>
        <w:spacing w:before="220"/>
        <w:ind w:firstLine="540"/>
        <w:jc w:val="both"/>
      </w:pPr>
      <w:r>
        <w:t>- в 2018 году - 1 170 017,21 рублей;</w:t>
      </w:r>
    </w:p>
    <w:p w:rsidR="0031309F" w:rsidRDefault="0031309F">
      <w:pPr>
        <w:pStyle w:val="ConsPlusNormal"/>
        <w:spacing w:before="220"/>
        <w:ind w:firstLine="540"/>
        <w:jc w:val="both"/>
      </w:pPr>
      <w:r>
        <w:t>- в 2019 году - 1 276 284,00 рублей;</w:t>
      </w:r>
    </w:p>
    <w:p w:rsidR="0031309F" w:rsidRDefault="0031309F">
      <w:pPr>
        <w:pStyle w:val="ConsPlusNormal"/>
        <w:spacing w:before="220"/>
        <w:ind w:firstLine="540"/>
        <w:jc w:val="both"/>
      </w:pPr>
      <w:r>
        <w:t>- в 2020 году - 290 000,00 рублей.</w:t>
      </w:r>
    </w:p>
    <w:p w:rsidR="0031309F" w:rsidRDefault="0031309F">
      <w:pPr>
        <w:pStyle w:val="ConsPlusNormal"/>
        <w:spacing w:before="220"/>
        <w:ind w:firstLine="540"/>
        <w:jc w:val="both"/>
      </w:pPr>
      <w:r>
        <w:t>Из общего объема финансирования подпрограммы "Содействие занятости населения" расходы районного бюджета за счет налоговых и неналоговых доходов, поступлений нецелевого характера составят 2 159 652,04 рублей, в том числе:</w:t>
      </w:r>
    </w:p>
    <w:p w:rsidR="0031309F" w:rsidRDefault="0031309F">
      <w:pPr>
        <w:pStyle w:val="ConsPlusNormal"/>
        <w:spacing w:before="220"/>
        <w:ind w:firstLine="540"/>
        <w:jc w:val="both"/>
      </w:pPr>
      <w:r>
        <w:t>- в 2014 году - 290 000,00 рублей;</w:t>
      </w:r>
    </w:p>
    <w:p w:rsidR="0031309F" w:rsidRDefault="0031309F">
      <w:pPr>
        <w:pStyle w:val="ConsPlusNormal"/>
        <w:spacing w:before="220"/>
        <w:ind w:firstLine="540"/>
        <w:jc w:val="both"/>
      </w:pPr>
      <w:r>
        <w:t>- в 2015 году - 316 288,00 рублей;</w:t>
      </w:r>
    </w:p>
    <w:p w:rsidR="0031309F" w:rsidRDefault="0031309F">
      <w:pPr>
        <w:pStyle w:val="ConsPlusNormal"/>
        <w:spacing w:before="220"/>
        <w:ind w:firstLine="540"/>
        <w:jc w:val="both"/>
      </w:pPr>
      <w:r>
        <w:t>- в 2016 году - 289 764,43 рублей;</w:t>
      </w:r>
    </w:p>
    <w:p w:rsidR="0031309F" w:rsidRDefault="0031309F">
      <w:pPr>
        <w:pStyle w:val="ConsPlusNormal"/>
        <w:spacing w:before="220"/>
        <w:ind w:firstLine="540"/>
        <w:jc w:val="both"/>
      </w:pPr>
      <w:r>
        <w:t>- в 2017 году - 290 000,00 рублей;</w:t>
      </w:r>
    </w:p>
    <w:p w:rsidR="0031309F" w:rsidRDefault="0031309F">
      <w:pPr>
        <w:pStyle w:val="ConsPlusNormal"/>
        <w:spacing w:before="220"/>
        <w:ind w:firstLine="540"/>
        <w:jc w:val="both"/>
      </w:pPr>
      <w:r>
        <w:t>- в 2018 году - 333 599,61 рублей;</w:t>
      </w:r>
    </w:p>
    <w:p w:rsidR="0031309F" w:rsidRDefault="0031309F">
      <w:pPr>
        <w:pStyle w:val="ConsPlusNormal"/>
        <w:spacing w:before="220"/>
        <w:ind w:firstLine="540"/>
        <w:jc w:val="both"/>
      </w:pPr>
      <w:r>
        <w:t>- в 2019 году - 350 000,00 рублей;</w:t>
      </w:r>
    </w:p>
    <w:p w:rsidR="0031309F" w:rsidRDefault="0031309F">
      <w:pPr>
        <w:pStyle w:val="ConsPlusNormal"/>
        <w:spacing w:before="220"/>
        <w:ind w:firstLine="540"/>
        <w:jc w:val="both"/>
      </w:pPr>
      <w:r>
        <w:t>- в 2020 году - 290 000,00 рублей.</w:t>
      </w:r>
    </w:p>
    <w:p w:rsidR="0031309F" w:rsidRDefault="0031309F">
      <w:pPr>
        <w:pStyle w:val="ConsPlusNormal"/>
        <w:spacing w:before="220"/>
        <w:ind w:firstLine="540"/>
        <w:jc w:val="both"/>
      </w:pPr>
      <w:r>
        <w:t>Из общего объема финансирования подпрограммы "Содействие занятости населения" расходы районного бюджета за счет целевых средств из областного бюджета составят 3 988 260,09 рублей, в том числе:</w:t>
      </w:r>
    </w:p>
    <w:p w:rsidR="0031309F" w:rsidRDefault="0031309F">
      <w:pPr>
        <w:pStyle w:val="ConsPlusNormal"/>
        <w:spacing w:before="220"/>
        <w:ind w:firstLine="540"/>
        <w:jc w:val="both"/>
      </w:pPr>
      <w:r>
        <w:t>- в 2014 году - 623 608,00 рублей;</w:t>
      </w:r>
    </w:p>
    <w:p w:rsidR="0031309F" w:rsidRDefault="0031309F">
      <w:pPr>
        <w:pStyle w:val="ConsPlusNormal"/>
        <w:spacing w:before="220"/>
        <w:ind w:firstLine="540"/>
        <w:jc w:val="both"/>
      </w:pPr>
      <w:r>
        <w:lastRenderedPageBreak/>
        <w:t>- в 2015 году - 707 293,00 рублей;</w:t>
      </w:r>
    </w:p>
    <w:p w:rsidR="0031309F" w:rsidRDefault="0031309F">
      <w:pPr>
        <w:pStyle w:val="ConsPlusNormal"/>
        <w:spacing w:before="220"/>
        <w:ind w:firstLine="540"/>
        <w:jc w:val="both"/>
      </w:pPr>
      <w:r>
        <w:t>- в 2016 году - 310 149,00 рублей;</w:t>
      </w:r>
    </w:p>
    <w:p w:rsidR="0031309F" w:rsidRDefault="0031309F">
      <w:pPr>
        <w:pStyle w:val="ConsPlusNormal"/>
        <w:spacing w:before="220"/>
        <w:ind w:firstLine="540"/>
        <w:jc w:val="both"/>
      </w:pPr>
      <w:r>
        <w:t>- в 2017 году - 584 508,49 рублей;</w:t>
      </w:r>
    </w:p>
    <w:p w:rsidR="0031309F" w:rsidRDefault="0031309F">
      <w:pPr>
        <w:pStyle w:val="ConsPlusNormal"/>
        <w:spacing w:before="220"/>
        <w:ind w:firstLine="540"/>
        <w:jc w:val="both"/>
      </w:pPr>
      <w:r>
        <w:t>- в 2018 году - 836 417,60 рублей;</w:t>
      </w:r>
    </w:p>
    <w:p w:rsidR="0031309F" w:rsidRDefault="0031309F">
      <w:pPr>
        <w:pStyle w:val="ConsPlusNormal"/>
        <w:spacing w:before="220"/>
        <w:ind w:firstLine="540"/>
        <w:jc w:val="both"/>
      </w:pPr>
      <w:r>
        <w:t>- в 2019 году - 926 284,00 рублей;</w:t>
      </w:r>
    </w:p>
    <w:p w:rsidR="0031309F" w:rsidRDefault="0031309F">
      <w:pPr>
        <w:pStyle w:val="ConsPlusNormal"/>
        <w:spacing w:before="220"/>
        <w:ind w:firstLine="540"/>
        <w:jc w:val="both"/>
      </w:pPr>
      <w:r>
        <w:t>- в 2020 году - 0,00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"Содействие занятости населения"</w:t>
      </w:r>
    </w:p>
    <w:p w:rsidR="0031309F" w:rsidRDefault="0031309F">
      <w:pPr>
        <w:pStyle w:val="ConsPlusNormal"/>
        <w:jc w:val="center"/>
      </w:pPr>
      <w:r>
        <w:t>(</w:t>
      </w:r>
      <w:proofErr w:type="gramStart"/>
      <w:r>
        <w:t>в</w:t>
      </w:r>
      <w:proofErr w:type="gramEnd"/>
      <w:r>
        <w:t xml:space="preserve"> ред. </w:t>
      </w:r>
      <w:hyperlink r:id="rId151"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Выполнение мероприятий подпрограммы "Содействие занятости населения" позволит обеспечить к концу 2020 года снижение уровня общей безработицы в муниципальном районе до 5,8 процентов.</w:t>
      </w:r>
    </w:p>
    <w:p w:rsidR="0031309F" w:rsidRDefault="0031309F">
      <w:pPr>
        <w:pStyle w:val="ConsPlusNormal"/>
        <w:spacing w:before="220"/>
        <w:ind w:firstLine="540"/>
        <w:jc w:val="both"/>
      </w:pPr>
      <w:r>
        <w:t>Значения целевого индикатора мероприятий подпрограммы "Содействие занятости населения" по годам приведено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247"/>
        <w:gridCol w:w="737"/>
        <w:gridCol w:w="737"/>
        <w:gridCol w:w="708"/>
        <w:gridCol w:w="709"/>
        <w:gridCol w:w="709"/>
        <w:gridCol w:w="737"/>
        <w:gridCol w:w="737"/>
      </w:tblGrid>
      <w:tr w:rsidR="0031309F">
        <w:tc>
          <w:tcPr>
            <w:tcW w:w="510" w:type="dxa"/>
            <w:vMerge w:val="restart"/>
            <w:vAlign w:val="center"/>
          </w:tcPr>
          <w:p w:rsidR="0031309F" w:rsidRDefault="0031309F">
            <w:pPr>
              <w:pStyle w:val="ConsPlusNormal"/>
              <w:jc w:val="center"/>
            </w:pPr>
            <w:r>
              <w:t>N п/п</w:t>
            </w:r>
          </w:p>
        </w:tc>
        <w:tc>
          <w:tcPr>
            <w:tcW w:w="2211" w:type="dxa"/>
            <w:vMerge w:val="restart"/>
            <w:vAlign w:val="center"/>
          </w:tcPr>
          <w:p w:rsidR="0031309F" w:rsidRDefault="0031309F">
            <w:pPr>
              <w:pStyle w:val="ConsPlusNormal"/>
              <w:jc w:val="center"/>
            </w:pPr>
            <w:r>
              <w:t>Наименование целевого индикатора</w:t>
            </w:r>
          </w:p>
        </w:tc>
        <w:tc>
          <w:tcPr>
            <w:tcW w:w="1247" w:type="dxa"/>
            <w:vMerge w:val="restart"/>
            <w:vAlign w:val="center"/>
          </w:tcPr>
          <w:p w:rsidR="0031309F" w:rsidRDefault="0031309F">
            <w:pPr>
              <w:pStyle w:val="ConsPlusNormal"/>
              <w:jc w:val="center"/>
            </w:pPr>
            <w:r>
              <w:t>Единица измерения</w:t>
            </w:r>
          </w:p>
        </w:tc>
        <w:tc>
          <w:tcPr>
            <w:tcW w:w="5074" w:type="dxa"/>
            <w:gridSpan w:val="7"/>
            <w:vAlign w:val="center"/>
          </w:tcPr>
          <w:p w:rsidR="0031309F" w:rsidRDefault="0031309F">
            <w:pPr>
              <w:pStyle w:val="ConsPlusNormal"/>
              <w:jc w:val="center"/>
            </w:pPr>
            <w:r>
              <w:t>Значение показателя</w:t>
            </w:r>
          </w:p>
        </w:tc>
      </w:tr>
      <w:tr w:rsidR="0031309F">
        <w:tc>
          <w:tcPr>
            <w:tcW w:w="510" w:type="dxa"/>
            <w:vMerge/>
          </w:tcPr>
          <w:p w:rsidR="0031309F" w:rsidRDefault="0031309F"/>
        </w:tc>
        <w:tc>
          <w:tcPr>
            <w:tcW w:w="2211" w:type="dxa"/>
            <w:vMerge/>
          </w:tcPr>
          <w:p w:rsidR="0031309F" w:rsidRDefault="0031309F"/>
        </w:tc>
        <w:tc>
          <w:tcPr>
            <w:tcW w:w="1247" w:type="dxa"/>
            <w:vMerge/>
          </w:tcPr>
          <w:p w:rsidR="0031309F" w:rsidRDefault="0031309F"/>
        </w:tc>
        <w:tc>
          <w:tcPr>
            <w:tcW w:w="737" w:type="dxa"/>
            <w:vAlign w:val="center"/>
          </w:tcPr>
          <w:p w:rsidR="0031309F" w:rsidRDefault="0031309F">
            <w:pPr>
              <w:pStyle w:val="ConsPlusNormal"/>
              <w:jc w:val="center"/>
            </w:pPr>
            <w:r>
              <w:t>2014 год</w:t>
            </w:r>
          </w:p>
        </w:tc>
        <w:tc>
          <w:tcPr>
            <w:tcW w:w="737" w:type="dxa"/>
            <w:vAlign w:val="center"/>
          </w:tcPr>
          <w:p w:rsidR="0031309F" w:rsidRDefault="0031309F">
            <w:pPr>
              <w:pStyle w:val="ConsPlusNormal"/>
              <w:jc w:val="center"/>
            </w:pPr>
            <w:r>
              <w:t>2015 год</w:t>
            </w:r>
          </w:p>
        </w:tc>
        <w:tc>
          <w:tcPr>
            <w:tcW w:w="708" w:type="dxa"/>
            <w:vAlign w:val="center"/>
          </w:tcPr>
          <w:p w:rsidR="0031309F" w:rsidRDefault="0031309F">
            <w:pPr>
              <w:pStyle w:val="ConsPlusNormal"/>
              <w:jc w:val="center"/>
            </w:pPr>
            <w:r>
              <w:t>2016 год</w:t>
            </w:r>
          </w:p>
        </w:tc>
        <w:tc>
          <w:tcPr>
            <w:tcW w:w="709" w:type="dxa"/>
            <w:vAlign w:val="center"/>
          </w:tcPr>
          <w:p w:rsidR="0031309F" w:rsidRDefault="0031309F">
            <w:pPr>
              <w:pStyle w:val="ConsPlusNormal"/>
              <w:jc w:val="center"/>
            </w:pPr>
            <w:r>
              <w:t>2017 год</w:t>
            </w:r>
          </w:p>
        </w:tc>
        <w:tc>
          <w:tcPr>
            <w:tcW w:w="709" w:type="dxa"/>
            <w:vAlign w:val="center"/>
          </w:tcPr>
          <w:p w:rsidR="0031309F" w:rsidRDefault="0031309F">
            <w:pPr>
              <w:pStyle w:val="ConsPlusNormal"/>
              <w:jc w:val="center"/>
            </w:pPr>
            <w:r>
              <w:t>2018 год</w:t>
            </w:r>
          </w:p>
        </w:tc>
        <w:tc>
          <w:tcPr>
            <w:tcW w:w="737" w:type="dxa"/>
            <w:vAlign w:val="center"/>
          </w:tcPr>
          <w:p w:rsidR="0031309F" w:rsidRDefault="0031309F">
            <w:pPr>
              <w:pStyle w:val="ConsPlusNormal"/>
              <w:jc w:val="center"/>
            </w:pPr>
            <w:r>
              <w:t>2019 год</w:t>
            </w:r>
          </w:p>
        </w:tc>
        <w:tc>
          <w:tcPr>
            <w:tcW w:w="737" w:type="dxa"/>
            <w:vAlign w:val="center"/>
          </w:tcPr>
          <w:p w:rsidR="0031309F" w:rsidRDefault="0031309F">
            <w:pPr>
              <w:pStyle w:val="ConsPlusNormal"/>
              <w:jc w:val="center"/>
            </w:pPr>
            <w:r>
              <w:t>2020 год</w:t>
            </w:r>
          </w:p>
        </w:tc>
      </w:tr>
      <w:tr w:rsidR="0031309F">
        <w:tc>
          <w:tcPr>
            <w:tcW w:w="510" w:type="dxa"/>
          </w:tcPr>
          <w:p w:rsidR="0031309F" w:rsidRDefault="0031309F">
            <w:pPr>
              <w:pStyle w:val="ConsPlusNormal"/>
            </w:pPr>
            <w:r>
              <w:t>1.</w:t>
            </w:r>
          </w:p>
        </w:tc>
        <w:tc>
          <w:tcPr>
            <w:tcW w:w="2211" w:type="dxa"/>
          </w:tcPr>
          <w:p w:rsidR="0031309F" w:rsidRDefault="0031309F">
            <w:pPr>
              <w:pStyle w:val="ConsPlusNormal"/>
            </w:pPr>
            <w:r>
              <w:t>Уровень общей безработицы в муниципальном районе (далее - И N 12.1)</w:t>
            </w:r>
          </w:p>
        </w:tc>
        <w:tc>
          <w:tcPr>
            <w:tcW w:w="1247" w:type="dxa"/>
            <w:vAlign w:val="center"/>
          </w:tcPr>
          <w:p w:rsidR="0031309F" w:rsidRDefault="0031309F">
            <w:pPr>
              <w:pStyle w:val="ConsPlusNormal"/>
              <w:jc w:val="center"/>
            </w:pPr>
            <w:proofErr w:type="gramStart"/>
            <w:r>
              <w:t>проценты</w:t>
            </w:r>
            <w:proofErr w:type="gramEnd"/>
          </w:p>
        </w:tc>
        <w:tc>
          <w:tcPr>
            <w:tcW w:w="737" w:type="dxa"/>
            <w:vAlign w:val="center"/>
          </w:tcPr>
          <w:p w:rsidR="0031309F" w:rsidRDefault="0031309F">
            <w:pPr>
              <w:pStyle w:val="ConsPlusNormal"/>
              <w:jc w:val="center"/>
            </w:pPr>
            <w:r>
              <w:t>7,55</w:t>
            </w:r>
          </w:p>
        </w:tc>
        <w:tc>
          <w:tcPr>
            <w:tcW w:w="737" w:type="dxa"/>
            <w:vAlign w:val="center"/>
          </w:tcPr>
          <w:p w:rsidR="0031309F" w:rsidRDefault="0031309F">
            <w:pPr>
              <w:pStyle w:val="ConsPlusNormal"/>
              <w:jc w:val="center"/>
            </w:pPr>
            <w:r>
              <w:t>7,5</w:t>
            </w:r>
          </w:p>
        </w:tc>
        <w:tc>
          <w:tcPr>
            <w:tcW w:w="708" w:type="dxa"/>
            <w:vAlign w:val="center"/>
          </w:tcPr>
          <w:p w:rsidR="0031309F" w:rsidRDefault="0031309F">
            <w:pPr>
              <w:pStyle w:val="ConsPlusNormal"/>
              <w:jc w:val="center"/>
            </w:pPr>
            <w:r>
              <w:t>7,45</w:t>
            </w:r>
          </w:p>
        </w:tc>
        <w:tc>
          <w:tcPr>
            <w:tcW w:w="709" w:type="dxa"/>
            <w:vAlign w:val="center"/>
          </w:tcPr>
          <w:p w:rsidR="0031309F" w:rsidRDefault="0031309F">
            <w:pPr>
              <w:pStyle w:val="ConsPlusNormal"/>
              <w:jc w:val="center"/>
            </w:pPr>
            <w:r>
              <w:t>5,9</w:t>
            </w:r>
          </w:p>
        </w:tc>
        <w:tc>
          <w:tcPr>
            <w:tcW w:w="709" w:type="dxa"/>
            <w:vAlign w:val="center"/>
          </w:tcPr>
          <w:p w:rsidR="0031309F" w:rsidRDefault="0031309F">
            <w:pPr>
              <w:pStyle w:val="ConsPlusNormal"/>
              <w:jc w:val="center"/>
            </w:pPr>
            <w:r>
              <w:t>5,9</w:t>
            </w:r>
          </w:p>
        </w:tc>
        <w:tc>
          <w:tcPr>
            <w:tcW w:w="737" w:type="dxa"/>
            <w:vAlign w:val="center"/>
          </w:tcPr>
          <w:p w:rsidR="0031309F" w:rsidRDefault="0031309F">
            <w:pPr>
              <w:pStyle w:val="ConsPlusNormal"/>
              <w:jc w:val="center"/>
            </w:pPr>
            <w:r>
              <w:t>5,8</w:t>
            </w:r>
          </w:p>
        </w:tc>
        <w:tc>
          <w:tcPr>
            <w:tcW w:w="737" w:type="dxa"/>
            <w:vAlign w:val="center"/>
          </w:tcPr>
          <w:p w:rsidR="0031309F" w:rsidRDefault="0031309F">
            <w:pPr>
              <w:pStyle w:val="ConsPlusNormal"/>
              <w:jc w:val="center"/>
            </w:pPr>
            <w:r>
              <w:t>5,8</w:t>
            </w:r>
          </w:p>
        </w:tc>
      </w:tr>
      <w:tr w:rsidR="0031309F">
        <w:tc>
          <w:tcPr>
            <w:tcW w:w="510" w:type="dxa"/>
          </w:tcPr>
          <w:p w:rsidR="0031309F" w:rsidRDefault="0031309F">
            <w:pPr>
              <w:pStyle w:val="ConsPlusNormal"/>
            </w:pPr>
            <w:r>
              <w:t>2.</w:t>
            </w:r>
          </w:p>
        </w:tc>
        <w:tc>
          <w:tcPr>
            <w:tcW w:w="2211" w:type="dxa"/>
          </w:tcPr>
          <w:p w:rsidR="0031309F" w:rsidRDefault="0031309F">
            <w:pPr>
              <w:pStyle w:val="ConsPlusNormal"/>
            </w:pPr>
            <w:r>
              <w:t>Количество оборудованных (оснащенных) рабочих мест для трудоустройства инвалидов (далее - И N 12.2)</w:t>
            </w:r>
          </w:p>
        </w:tc>
        <w:tc>
          <w:tcPr>
            <w:tcW w:w="1247" w:type="dxa"/>
            <w:vAlign w:val="center"/>
          </w:tcPr>
          <w:p w:rsidR="0031309F" w:rsidRDefault="0031309F">
            <w:pPr>
              <w:pStyle w:val="ConsPlusNormal"/>
              <w:jc w:val="center"/>
            </w:pPr>
            <w:proofErr w:type="gramStart"/>
            <w:r>
              <w:t>единица</w:t>
            </w:r>
            <w:proofErr w:type="gramEnd"/>
          </w:p>
        </w:tc>
        <w:tc>
          <w:tcPr>
            <w:tcW w:w="737"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1</w:t>
            </w:r>
          </w:p>
        </w:tc>
        <w:tc>
          <w:tcPr>
            <w:tcW w:w="708" w:type="dxa"/>
            <w:vAlign w:val="center"/>
          </w:tcPr>
          <w:p w:rsidR="0031309F" w:rsidRDefault="0031309F">
            <w:pPr>
              <w:pStyle w:val="ConsPlusNormal"/>
              <w:jc w:val="center"/>
            </w:pPr>
            <w:r>
              <w:t>-</w:t>
            </w:r>
          </w:p>
        </w:tc>
        <w:tc>
          <w:tcPr>
            <w:tcW w:w="709" w:type="dxa"/>
            <w:vAlign w:val="center"/>
          </w:tcPr>
          <w:p w:rsidR="0031309F" w:rsidRDefault="0031309F">
            <w:pPr>
              <w:pStyle w:val="ConsPlusNormal"/>
              <w:jc w:val="center"/>
            </w:pPr>
            <w:r>
              <w:t>-</w:t>
            </w:r>
          </w:p>
        </w:tc>
        <w:tc>
          <w:tcPr>
            <w:tcW w:w="709"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c>
          <w:tcPr>
            <w:tcW w:w="737" w:type="dxa"/>
            <w:vAlign w:val="center"/>
          </w:tcPr>
          <w:p w:rsidR="0031309F" w:rsidRDefault="0031309F">
            <w:pPr>
              <w:pStyle w:val="ConsPlusNormal"/>
              <w:jc w:val="center"/>
            </w:pPr>
            <w:r>
              <w:t>-</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w:t>
      </w:r>
    </w:p>
    <w:p w:rsidR="0031309F" w:rsidRDefault="0031309F">
      <w:pPr>
        <w:pStyle w:val="ConsPlusTitle"/>
        <w:jc w:val="center"/>
      </w:pPr>
      <w:proofErr w:type="gramStart"/>
      <w:r>
        <w:t>подпрограммы</w:t>
      </w:r>
      <w:proofErr w:type="gramEnd"/>
      <w:r>
        <w:t xml:space="preserve"> "Содействие занятости населения"</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"Содействие занятости населения" осуществляет Управление социальной политики.</w:t>
      </w:r>
    </w:p>
    <w:p w:rsidR="0031309F" w:rsidRDefault="0031309F">
      <w:pPr>
        <w:pStyle w:val="ConsPlusNormal"/>
        <w:spacing w:before="220"/>
        <w:ind w:firstLine="540"/>
        <w:jc w:val="both"/>
      </w:pPr>
      <w:r>
        <w:t>Ответственность за реализацию основных мероприятий и мероприятий подпрограммы "Содействие занятости населения", а также достижение утвержденных значений целевых индикаторов мероприятий подпрограммы "Содействие занятости населения" несут соисполнители и исполнители основных мероприятий подпрограмм и мероприятий подпрограммы "Содействие занятости населения".</w:t>
      </w:r>
    </w:p>
    <w:p w:rsidR="0031309F" w:rsidRDefault="0031309F">
      <w:pPr>
        <w:pStyle w:val="ConsPlusNormal"/>
        <w:spacing w:before="220"/>
        <w:ind w:firstLine="540"/>
        <w:jc w:val="both"/>
      </w:pPr>
      <w:r>
        <w:lastRenderedPageBreak/>
        <w:t xml:space="preserve">Абзацы третий - шестой исключены. - </w:t>
      </w:r>
      <w:hyperlink r:id="rId152"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"Содействие занятости населения"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 муниципальных контрактов (договоров), заключаемых муниципальным заказчиком с поставщиками товаров, работ и услуг.</w:t>
      </w:r>
    </w:p>
    <w:p w:rsidR="0031309F" w:rsidRDefault="0031309F">
      <w:pPr>
        <w:pStyle w:val="ConsPlusNormal"/>
        <w:spacing w:before="220"/>
        <w:ind w:firstLine="540"/>
        <w:jc w:val="both"/>
      </w:pPr>
      <w:r>
        <w:t>Подпрограмма "Содействие занятости населения" считается завершенной после выполнения плана программных мероприятий в полном объеме и (или) достижения цели подпрограммы "Содействие занятости населения".</w:t>
      </w:r>
    </w:p>
    <w:p w:rsidR="0031309F" w:rsidRDefault="0031309F">
      <w:pPr>
        <w:pStyle w:val="ConsPlusNormal"/>
        <w:spacing w:before="220"/>
        <w:ind w:firstLine="540"/>
        <w:jc w:val="both"/>
      </w:pPr>
      <w:r>
        <w:t>Одновременно с реализацией подпрограммы "Содействие занятости населения"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"Содействие занятости населения". С учетом достижения по годам ожидаемых результатов реализации подпрограммы "Содействие занятости населения"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5" w:name="P1554"/>
      <w:bookmarkEnd w:id="5"/>
      <w:r>
        <w:t>Подпрограмма "Развитие индивидуального</w:t>
      </w:r>
    </w:p>
    <w:p w:rsidR="0031309F" w:rsidRDefault="0031309F">
      <w:pPr>
        <w:pStyle w:val="ConsPlusTitle"/>
        <w:jc w:val="center"/>
      </w:pPr>
      <w:proofErr w:type="gramStart"/>
      <w:r>
        <w:t>жилищного</w:t>
      </w:r>
      <w:proofErr w:type="gramEnd"/>
      <w:r>
        <w:t xml:space="preserve"> строительства"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"Развитие индивидуального</w:t>
      </w:r>
    </w:p>
    <w:p w:rsidR="0031309F" w:rsidRDefault="0031309F">
      <w:pPr>
        <w:pStyle w:val="ConsPlusTitle"/>
        <w:jc w:val="center"/>
      </w:pPr>
      <w:proofErr w:type="gramStart"/>
      <w:r>
        <w:t>жилищного</w:t>
      </w:r>
      <w:proofErr w:type="gramEnd"/>
      <w:r>
        <w:t xml:space="preserve"> строительства"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Наименование подпрограммы муниципальной программы</w:t>
            </w:r>
          </w:p>
        </w:tc>
        <w:tc>
          <w:tcPr>
            <w:tcW w:w="6180" w:type="dxa"/>
          </w:tcPr>
          <w:p w:rsidR="0031309F" w:rsidRDefault="0031309F">
            <w:pPr>
              <w:pStyle w:val="ConsPlusNormal"/>
            </w:pPr>
            <w:r>
              <w:t>"Развитие индивидуального жилищного строительства"</w:t>
            </w:r>
          </w:p>
        </w:tc>
      </w:tr>
      <w:tr w:rsidR="0031309F">
        <w:tblPrEx>
          <w:tblBorders>
            <w:insideH w:val="nil"/>
          </w:tblBorders>
        </w:tblPrEx>
        <w:tc>
          <w:tcPr>
            <w:tcW w:w="2891" w:type="dxa"/>
            <w:tcBorders>
              <w:bottom w:val="nil"/>
            </w:tcBorders>
          </w:tcPr>
          <w:p w:rsidR="0031309F" w:rsidRDefault="0031309F">
            <w:pPr>
              <w:pStyle w:val="ConsPlusNormal"/>
              <w:jc w:val="both"/>
            </w:pPr>
            <w:r>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"Хозяйственное управление Администрации Омского муниципального района Омской области"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Администрации Омского муниципального района Омской области от 07.06.2018 N П-18/ОМС-109)</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Администрации Омского муниципального района Омской области от </w:t>
            </w:r>
            <w:r>
              <w:lastRenderedPageBreak/>
              <w:t>27.08.2014 N П-14/ОМС-782)</w:t>
            </w:r>
          </w:p>
        </w:tc>
      </w:tr>
      <w:tr w:rsidR="0031309F">
        <w:tblPrEx>
          <w:tblBorders>
            <w:insideH w:val="nil"/>
          </w:tblBorders>
        </w:tblPrEx>
        <w:tc>
          <w:tcPr>
            <w:tcW w:w="2891" w:type="dxa"/>
            <w:tcBorders>
              <w:bottom w:val="nil"/>
            </w:tcBorders>
          </w:tcPr>
          <w:p w:rsidR="0031309F" w:rsidRDefault="0031309F">
            <w:pPr>
              <w:pStyle w:val="ConsPlusNormal"/>
            </w:pPr>
            <w:r>
              <w:lastRenderedPageBreak/>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pPr>
            <w:r>
              <w:t>Цель подпрограммы</w:t>
            </w:r>
          </w:p>
        </w:tc>
        <w:tc>
          <w:tcPr>
            <w:tcW w:w="6180" w:type="dxa"/>
          </w:tcPr>
          <w:p w:rsidR="0031309F" w:rsidRDefault="0031309F">
            <w:pPr>
              <w:pStyle w:val="ConsPlusNormal"/>
              <w:jc w:val="both"/>
            </w:pPr>
            <w:r>
              <w:t>Поддержка и развитие индивидуального жилищного строительства в муниципальном районе</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jc w:val="both"/>
            </w:pPr>
            <w:r>
              <w:t>Предоставление гражданам социальных выплат на строительство (реконструкцию) индивидуального жилья в муниципальном районе</w:t>
            </w:r>
          </w:p>
        </w:tc>
      </w:tr>
      <w:tr w:rsidR="0031309F">
        <w:tc>
          <w:tcPr>
            <w:tcW w:w="2891" w:type="dxa"/>
          </w:tcPr>
          <w:p w:rsidR="0031309F" w:rsidRDefault="0031309F">
            <w:pPr>
              <w:pStyle w:val="ConsPlusNormal"/>
            </w:pPr>
            <w:r>
              <w:t>Перечень основных мероприятий</w:t>
            </w:r>
          </w:p>
        </w:tc>
        <w:tc>
          <w:tcPr>
            <w:tcW w:w="6180" w:type="dxa"/>
          </w:tcPr>
          <w:p w:rsidR="0031309F" w:rsidRDefault="0031309F">
            <w:pPr>
              <w:pStyle w:val="ConsPlusNormal"/>
              <w:jc w:val="both"/>
            </w:pPr>
            <w:r>
              <w:t>Предоставление гражданам социальных выплат на строительство (реконструкцию) индивидуального жилья в муниципальном районе</w:t>
            </w:r>
          </w:p>
        </w:tc>
      </w:tr>
      <w:tr w:rsidR="0031309F">
        <w:tblPrEx>
          <w:tblBorders>
            <w:insideH w:val="nil"/>
          </w:tblBorders>
        </w:tblPrEx>
        <w:tc>
          <w:tcPr>
            <w:tcW w:w="2891"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jc w:val="both"/>
            </w:pPr>
            <w:r>
              <w:t>Общий объем финансирования подпрограммы "Развитие индивидуального жилищного строительства" составит 1 897 717,82 рублей, в том числе:</w:t>
            </w:r>
          </w:p>
          <w:p w:rsidR="0031309F" w:rsidRDefault="0031309F">
            <w:pPr>
              <w:pStyle w:val="ConsPlusNormal"/>
              <w:jc w:val="both"/>
            </w:pPr>
            <w:r>
              <w:t>- в 2014 году - 0,00 рублей;</w:t>
            </w:r>
          </w:p>
          <w:p w:rsidR="0031309F" w:rsidRDefault="0031309F">
            <w:pPr>
              <w:pStyle w:val="ConsPlusNormal"/>
              <w:jc w:val="both"/>
            </w:pPr>
            <w:r>
              <w:t>- в 2015 году - 1 540 699,69 рублей;</w:t>
            </w:r>
          </w:p>
          <w:p w:rsidR="0031309F" w:rsidRDefault="0031309F">
            <w:pPr>
              <w:pStyle w:val="ConsPlusNormal"/>
              <w:jc w:val="both"/>
            </w:pPr>
            <w:r>
              <w:t>- в 2016 году - 0,00 рублей;</w:t>
            </w:r>
          </w:p>
          <w:p w:rsidR="0031309F" w:rsidRDefault="0031309F">
            <w:pPr>
              <w:pStyle w:val="ConsPlusNormal"/>
              <w:jc w:val="both"/>
            </w:pPr>
            <w:r>
              <w:t>- в 2017 году - 0,00 рублей;</w:t>
            </w:r>
          </w:p>
          <w:p w:rsidR="0031309F" w:rsidRDefault="0031309F">
            <w:pPr>
              <w:pStyle w:val="ConsPlusNormal"/>
              <w:jc w:val="both"/>
            </w:pPr>
            <w:r>
              <w:t>- в 2018 году - 0,00 рублей;</w:t>
            </w:r>
          </w:p>
          <w:p w:rsidR="0031309F" w:rsidRDefault="0031309F">
            <w:pPr>
              <w:pStyle w:val="ConsPlusNormal"/>
              <w:jc w:val="both"/>
            </w:pPr>
            <w:r>
              <w:t>- в 2019 году - 177 018,13 рублей;</w:t>
            </w:r>
          </w:p>
          <w:p w:rsidR="0031309F" w:rsidRDefault="0031309F">
            <w:pPr>
              <w:pStyle w:val="ConsPlusNormal"/>
              <w:jc w:val="both"/>
            </w:pPr>
            <w:r>
              <w:t>- в 2020 году - 180 000,00 рублей.</w:t>
            </w:r>
          </w:p>
          <w:p w:rsidR="0031309F" w:rsidRDefault="0031309F">
            <w:pPr>
              <w:pStyle w:val="ConsPlusNormal"/>
              <w:jc w:val="both"/>
            </w:pPr>
            <w:r>
              <w:t>Из общего объема финансирования подпрограммы "Обеспечение жильем молодых семей" расходы районного бюджета за счет налоговых и неналоговых доходов, поступлений нецелевого характера составят 420 186,82 рублей, в том числе:</w:t>
            </w:r>
          </w:p>
          <w:p w:rsidR="0031309F" w:rsidRDefault="0031309F">
            <w:pPr>
              <w:pStyle w:val="ConsPlusNormal"/>
              <w:jc w:val="both"/>
            </w:pPr>
            <w:r>
              <w:t>- в 2014 году - 0,00 рублей;</w:t>
            </w:r>
          </w:p>
          <w:p w:rsidR="0031309F" w:rsidRDefault="0031309F">
            <w:pPr>
              <w:pStyle w:val="ConsPlusNormal"/>
              <w:jc w:val="both"/>
            </w:pPr>
            <w:r>
              <w:t>- в 2015 году - 63 168,69 рублей;</w:t>
            </w:r>
          </w:p>
          <w:p w:rsidR="0031309F" w:rsidRDefault="0031309F">
            <w:pPr>
              <w:pStyle w:val="ConsPlusNormal"/>
              <w:jc w:val="both"/>
            </w:pPr>
            <w:r>
              <w:t>- в 2016 году - 0,00 рублей;</w:t>
            </w:r>
          </w:p>
          <w:p w:rsidR="0031309F" w:rsidRDefault="0031309F">
            <w:pPr>
              <w:pStyle w:val="ConsPlusNormal"/>
              <w:jc w:val="both"/>
            </w:pPr>
            <w:r>
              <w:t>- в 2017 году - 0,00 рублей;</w:t>
            </w:r>
          </w:p>
          <w:p w:rsidR="0031309F" w:rsidRDefault="0031309F">
            <w:pPr>
              <w:pStyle w:val="ConsPlusNormal"/>
              <w:jc w:val="both"/>
            </w:pPr>
            <w:r>
              <w:t>- в 2018 году - 0,00 рублей;</w:t>
            </w:r>
          </w:p>
          <w:p w:rsidR="0031309F" w:rsidRDefault="0031309F">
            <w:pPr>
              <w:pStyle w:val="ConsPlusNormal"/>
              <w:jc w:val="both"/>
            </w:pPr>
            <w:r>
              <w:t>- в 2019 году - 177 018,13 рублей;</w:t>
            </w:r>
          </w:p>
          <w:p w:rsidR="0031309F" w:rsidRDefault="0031309F">
            <w:pPr>
              <w:pStyle w:val="ConsPlusNormal"/>
              <w:jc w:val="both"/>
            </w:pPr>
            <w:r>
              <w:t>- в 2020 году - 180 000,00 рублей.</w:t>
            </w:r>
          </w:p>
          <w:p w:rsidR="0031309F" w:rsidRDefault="0031309F">
            <w:pPr>
              <w:pStyle w:val="ConsPlusNormal"/>
              <w:jc w:val="both"/>
            </w:pPr>
            <w:r>
              <w:t>Из общего объема финансирования подпрограммы "Обеспечение жильем молодых семей" целевые средства из областного бюджета составят 1 477 531,00 рублей, в том числе:</w:t>
            </w:r>
          </w:p>
          <w:p w:rsidR="0031309F" w:rsidRDefault="0031309F">
            <w:pPr>
              <w:pStyle w:val="ConsPlusNormal"/>
              <w:jc w:val="both"/>
            </w:pPr>
            <w:r>
              <w:t>- в 2014 году - 0,00 рублей;</w:t>
            </w:r>
          </w:p>
          <w:p w:rsidR="0031309F" w:rsidRDefault="0031309F">
            <w:pPr>
              <w:pStyle w:val="ConsPlusNormal"/>
              <w:jc w:val="both"/>
            </w:pPr>
            <w:r>
              <w:t>- в 2015 году - 1 477 531,00 рублей;</w:t>
            </w:r>
          </w:p>
          <w:p w:rsidR="0031309F" w:rsidRDefault="0031309F">
            <w:pPr>
              <w:pStyle w:val="ConsPlusNormal"/>
              <w:jc w:val="both"/>
            </w:pPr>
            <w:r>
              <w:t>- в 2016 году - 0,00 рублей;</w:t>
            </w:r>
          </w:p>
          <w:p w:rsidR="0031309F" w:rsidRDefault="0031309F">
            <w:pPr>
              <w:pStyle w:val="ConsPlusNormal"/>
              <w:jc w:val="both"/>
            </w:pPr>
            <w:r>
              <w:t>- в 2017 году - 0,00 рублей;</w:t>
            </w:r>
          </w:p>
          <w:p w:rsidR="0031309F" w:rsidRDefault="0031309F">
            <w:pPr>
              <w:pStyle w:val="ConsPlusNormal"/>
              <w:jc w:val="both"/>
            </w:pPr>
            <w:r>
              <w:t>- в 2018 году - 0,00 рублей;</w:t>
            </w:r>
          </w:p>
          <w:p w:rsidR="0031309F" w:rsidRDefault="0031309F">
            <w:pPr>
              <w:pStyle w:val="ConsPlusNormal"/>
              <w:jc w:val="both"/>
            </w:pPr>
            <w:r>
              <w:t>- в 2019 году - 0,00 рублей;</w:t>
            </w:r>
          </w:p>
          <w:p w:rsidR="0031309F" w:rsidRDefault="0031309F">
            <w:pPr>
              <w:pStyle w:val="ConsPlusNormal"/>
              <w:jc w:val="both"/>
            </w:pPr>
            <w:r>
              <w:t>- в 2020 году - 0,00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Администрации Омского муниципального района Омской области от 13.11.2019 N П-19/ОМС-215)</w:t>
            </w:r>
          </w:p>
        </w:tc>
      </w:tr>
      <w:tr w:rsidR="0031309F">
        <w:tblPrEx>
          <w:tblBorders>
            <w:insideH w:val="nil"/>
          </w:tblBorders>
        </w:tblPrEx>
        <w:tc>
          <w:tcPr>
            <w:tcW w:w="2891" w:type="dxa"/>
            <w:tcBorders>
              <w:bottom w:val="nil"/>
            </w:tcBorders>
          </w:tcPr>
          <w:p w:rsidR="0031309F" w:rsidRDefault="0031309F">
            <w:pPr>
              <w:pStyle w:val="ConsPlusNormal"/>
            </w:pPr>
            <w:r>
              <w:lastRenderedPageBreak/>
              <w:t>Ожидаемые результаты реализации подпрограммы (по годам и по итогам реализации)</w:t>
            </w:r>
          </w:p>
        </w:tc>
        <w:tc>
          <w:tcPr>
            <w:tcW w:w="6180" w:type="dxa"/>
            <w:tcBorders>
              <w:bottom w:val="nil"/>
            </w:tcBorders>
          </w:tcPr>
          <w:p w:rsidR="0031309F" w:rsidRDefault="0031309F">
            <w:pPr>
              <w:pStyle w:val="ConsPlusNormal"/>
            </w:pPr>
            <w:r>
              <w:t>Оказание поддержки в форме социальных выплат при строительстве (реконструкции) индивидуального жилья в муниципальном районе не менее чем 15 семьям, в том числе:</w:t>
            </w:r>
          </w:p>
          <w:p w:rsidR="0031309F" w:rsidRDefault="0031309F">
            <w:pPr>
              <w:pStyle w:val="ConsPlusNormal"/>
            </w:pPr>
            <w:r>
              <w:t>- в 2014 году - 0 семьям;</w:t>
            </w:r>
          </w:p>
          <w:p w:rsidR="0031309F" w:rsidRDefault="0031309F">
            <w:pPr>
              <w:pStyle w:val="ConsPlusNormal"/>
            </w:pPr>
            <w:r>
              <w:t>- в 2015 году - 3 семьям;</w:t>
            </w:r>
          </w:p>
          <w:p w:rsidR="0031309F" w:rsidRDefault="0031309F">
            <w:pPr>
              <w:pStyle w:val="ConsPlusNormal"/>
            </w:pPr>
            <w:r>
              <w:t>- в 2016 году - 0 семьям;</w:t>
            </w:r>
          </w:p>
          <w:p w:rsidR="0031309F" w:rsidRDefault="0031309F">
            <w:pPr>
              <w:pStyle w:val="ConsPlusNormal"/>
            </w:pPr>
            <w:r>
              <w:t>- в 2017 году - 3 семьям;</w:t>
            </w:r>
          </w:p>
          <w:p w:rsidR="0031309F" w:rsidRDefault="0031309F">
            <w:pPr>
              <w:pStyle w:val="ConsPlusNormal"/>
            </w:pPr>
            <w:r>
              <w:t>- в 2018 году - 3 семьям;</w:t>
            </w:r>
          </w:p>
          <w:p w:rsidR="0031309F" w:rsidRDefault="0031309F">
            <w:pPr>
              <w:pStyle w:val="ConsPlusNormal"/>
            </w:pPr>
            <w:r>
              <w:t>- в 2019 году - 3 семьям;</w:t>
            </w:r>
          </w:p>
          <w:p w:rsidR="0031309F" w:rsidRDefault="0031309F">
            <w:pPr>
              <w:pStyle w:val="ConsPlusNormal"/>
              <w:jc w:val="both"/>
            </w:pPr>
            <w:r>
              <w:t>- в 2020 году - 3 семьям</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Администрации Омского муниципального района Омской области от 03.04.2017 N П-17/ОМС-143)</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"Развитие индивидуального</w:t>
      </w:r>
    </w:p>
    <w:p w:rsidR="0031309F" w:rsidRDefault="0031309F">
      <w:pPr>
        <w:pStyle w:val="ConsPlusTitle"/>
        <w:jc w:val="center"/>
      </w:pPr>
      <w:proofErr w:type="gramStart"/>
      <w:r>
        <w:t>жилищного</w:t>
      </w:r>
      <w:proofErr w:type="gramEnd"/>
      <w:r>
        <w:t xml:space="preserve"> строительства", основные проблемы, оценка</w:t>
      </w:r>
    </w:p>
    <w:p w:rsidR="0031309F" w:rsidRDefault="0031309F">
      <w:pPr>
        <w:pStyle w:val="ConsPlusTitle"/>
        <w:jc w:val="center"/>
      </w:pPr>
      <w:proofErr w:type="gramStart"/>
      <w:r>
        <w:t>причин</w:t>
      </w:r>
      <w:proofErr w:type="gramEnd"/>
      <w:r>
        <w:t xml:space="preserve"> их возникновения и прогноз ее развития</w:t>
      </w:r>
    </w:p>
    <w:p w:rsidR="0031309F" w:rsidRDefault="0031309F">
      <w:pPr>
        <w:pStyle w:val="ConsPlusNormal"/>
        <w:jc w:val="both"/>
      </w:pPr>
    </w:p>
    <w:p w:rsidR="0031309F" w:rsidRDefault="0031309F">
      <w:pPr>
        <w:pStyle w:val="ConsPlusNormal"/>
        <w:ind w:firstLine="540"/>
        <w:jc w:val="both"/>
      </w:pPr>
      <w:r>
        <w:t>По данным Территориального органа Федеральной службы государственной статистики по Омской области в 2012 году на территории муниципального района индивидуальными застройщиками введено в эксплуатацию 50,8 тыс. кв. метров индивидуальных жилых домов, что составляет 22,2 процента от общего объема жилья, введенного в эксплуатацию индивидуальными застройщиками по районам Омской области. Доля ввода в эксплуатацию индивидуального жилья составила 97,5 процентов от общего объема ввода жилья на территории муниципального района.</w:t>
      </w:r>
    </w:p>
    <w:p w:rsidR="0031309F" w:rsidRDefault="0031309F">
      <w:pPr>
        <w:pStyle w:val="ConsPlusNormal"/>
        <w:spacing w:before="220"/>
        <w:ind w:firstLine="540"/>
        <w:jc w:val="both"/>
      </w:pPr>
      <w:r>
        <w:t>Развитие индивидуального жилищного строительства необходимо для повышения доступности жилья для широких слоев населения. В первую очередь, это актуально для категорий граждан, доходы которых позволяют приобретать жилье в собственность с использованием накопительных и кредитных механизмов, а также различных форм муниципальной поддержки.</w:t>
      </w:r>
    </w:p>
    <w:p w:rsidR="0031309F" w:rsidRDefault="0031309F">
      <w:pPr>
        <w:pStyle w:val="ConsPlusNormal"/>
        <w:spacing w:before="220"/>
        <w:ind w:firstLine="540"/>
        <w:jc w:val="both"/>
      </w:pPr>
      <w:r>
        <w:t>По состоянию на 1 августа 2013 года в муниципальном районе 1 034 человека состояли на учете в качестве нуждающихся в жилых помещениях. Возможным решением жилищной проблемы граждан может стать строительство (реконструкция) индивидуальных жилых домов при условии получения муниципальной поддержки.</w:t>
      </w:r>
    </w:p>
    <w:p w:rsidR="0031309F" w:rsidRDefault="0031309F">
      <w:pPr>
        <w:pStyle w:val="ConsPlusNormal"/>
        <w:spacing w:before="220"/>
        <w:ind w:firstLine="540"/>
        <w:jc w:val="both"/>
      </w:pPr>
      <w:r>
        <w:t>Необходимость использования программно-целевого метода для реализации подпрограммы обусловлена тем, что проблемы индивидуального жилищного строительства не решаются в пределах одного финансового года и требуют значительных бюджетных расходов. Необходимо проведение единой политики, направленной на реализацию мер по совершенствованию нормативных правовых актов муниципального района, предоставлению гражданам муниципальной поддержки при строительстве (реконструкции) индивидуальных жилых домов.</w:t>
      </w:r>
    </w:p>
    <w:p w:rsidR="0031309F" w:rsidRDefault="0031309F">
      <w:pPr>
        <w:pStyle w:val="ConsPlusNormal"/>
        <w:jc w:val="both"/>
      </w:pPr>
    </w:p>
    <w:p w:rsidR="0031309F" w:rsidRDefault="0031309F">
      <w:pPr>
        <w:pStyle w:val="ConsPlusTitle"/>
        <w:jc w:val="center"/>
        <w:outlineLvl w:val="2"/>
      </w:pPr>
      <w:r>
        <w:t>2. Цель и задачи подпрограммы</w:t>
      </w:r>
    </w:p>
    <w:p w:rsidR="0031309F" w:rsidRDefault="0031309F">
      <w:pPr>
        <w:pStyle w:val="ConsPlusTitle"/>
        <w:jc w:val="center"/>
      </w:pPr>
      <w:r>
        <w:t>"Развитие индивидуального жилищного строительства"</w:t>
      </w:r>
    </w:p>
    <w:p w:rsidR="0031309F" w:rsidRDefault="0031309F">
      <w:pPr>
        <w:pStyle w:val="ConsPlusNormal"/>
        <w:jc w:val="both"/>
      </w:pPr>
    </w:p>
    <w:p w:rsidR="0031309F" w:rsidRDefault="0031309F">
      <w:pPr>
        <w:pStyle w:val="ConsPlusNormal"/>
        <w:ind w:firstLine="540"/>
        <w:jc w:val="both"/>
      </w:pPr>
      <w:r>
        <w:t>Целью подпрограммы "Развитие индивидуального жилищного строительства" является поддержка и развитие индивидуального жилищного строительства в муниципальном районе.</w:t>
      </w:r>
    </w:p>
    <w:p w:rsidR="0031309F" w:rsidRDefault="0031309F">
      <w:pPr>
        <w:pStyle w:val="ConsPlusNormal"/>
        <w:spacing w:before="220"/>
        <w:ind w:firstLine="540"/>
        <w:jc w:val="both"/>
      </w:pPr>
      <w:r>
        <w:t>Задача подпрограммы "Развитие индивидуального жилищного строительства" определяется ее целью и заключается в предоставлении гражданам социальных выплат на строительство (реконструкцию) индивидуального жилья в муниципальном районе.</w:t>
      </w:r>
    </w:p>
    <w:p w:rsidR="0031309F" w:rsidRDefault="0031309F">
      <w:pPr>
        <w:pStyle w:val="ConsPlusNormal"/>
        <w:jc w:val="both"/>
      </w:pPr>
    </w:p>
    <w:p w:rsidR="0031309F" w:rsidRDefault="0031309F">
      <w:pPr>
        <w:pStyle w:val="ConsPlusTitle"/>
        <w:jc w:val="center"/>
        <w:outlineLvl w:val="2"/>
      </w:pPr>
      <w:r>
        <w:lastRenderedPageBreak/>
        <w:t>3. Срок реализации подпрограммы</w:t>
      </w:r>
    </w:p>
    <w:p w:rsidR="0031309F" w:rsidRDefault="0031309F">
      <w:pPr>
        <w:pStyle w:val="ConsPlusTitle"/>
        <w:jc w:val="center"/>
      </w:pPr>
      <w:r>
        <w:t>"Развитие индивидуального жилищного строительства"</w:t>
      </w:r>
    </w:p>
    <w:p w:rsidR="0031309F" w:rsidRDefault="0031309F">
      <w:pPr>
        <w:pStyle w:val="ConsPlusNormal"/>
        <w:jc w:val="both"/>
      </w:pPr>
    </w:p>
    <w:p w:rsidR="0031309F" w:rsidRDefault="0031309F">
      <w:pPr>
        <w:pStyle w:val="ConsPlusNormal"/>
        <w:ind w:firstLine="540"/>
        <w:jc w:val="both"/>
      </w:pPr>
      <w:r>
        <w:t>Реализация подпрограммы "Развитие индивидуального жилищного строительства"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входящих в состав подпрограммы</w:t>
      </w:r>
    </w:p>
    <w:p w:rsidR="0031309F" w:rsidRDefault="0031309F">
      <w:pPr>
        <w:pStyle w:val="ConsPlusTitle"/>
        <w:jc w:val="center"/>
      </w:pPr>
      <w:r>
        <w:t>"Развитие индивидуального жилищного строительства"</w:t>
      </w:r>
    </w:p>
    <w:p w:rsidR="0031309F" w:rsidRDefault="0031309F">
      <w:pPr>
        <w:pStyle w:val="ConsPlusTitle"/>
        <w:jc w:val="center"/>
      </w:pPr>
      <w:proofErr w:type="gramStart"/>
      <w:r>
        <w:t>основных</w:t>
      </w:r>
      <w:proofErr w:type="gramEnd"/>
      <w:r>
        <w:t xml:space="preserve"> мероприятий</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задачи подпрограммы "Развитие индивидуального жилищного строительства" планируется реализация основного мероприятия: "Предоставление гражданам социальных выплат на строительство (реконструкцию) индивидуального жилья в муниципальном районе", которое включает в себя оказание семьям поддержки в форме социальных выплат при строительстве (реконструкции) индивидуального жилья в муниципальном районе.</w:t>
      </w:r>
    </w:p>
    <w:p w:rsidR="0031309F" w:rsidRDefault="0031309F">
      <w:pPr>
        <w:pStyle w:val="ConsPlusNormal"/>
        <w:jc w:val="both"/>
      </w:pPr>
    </w:p>
    <w:p w:rsidR="0031309F" w:rsidRDefault="0031309F">
      <w:pPr>
        <w:pStyle w:val="ConsPlusTitle"/>
        <w:jc w:val="center"/>
        <w:outlineLvl w:val="2"/>
      </w:pPr>
      <w:r>
        <w:t>5. Описание мероприятий и целевых</w:t>
      </w:r>
    </w:p>
    <w:p w:rsidR="0031309F" w:rsidRDefault="0031309F">
      <w:pPr>
        <w:pStyle w:val="ConsPlusTitle"/>
        <w:jc w:val="center"/>
      </w:pPr>
      <w:proofErr w:type="gramStart"/>
      <w:r>
        <w:t>индикаторов</w:t>
      </w:r>
      <w:proofErr w:type="gramEnd"/>
      <w:r>
        <w:t xml:space="preserve"> их выполнения подпрограммы</w:t>
      </w:r>
    </w:p>
    <w:p w:rsidR="0031309F" w:rsidRDefault="0031309F">
      <w:pPr>
        <w:pStyle w:val="ConsPlusTitle"/>
        <w:jc w:val="center"/>
      </w:pPr>
      <w:r>
        <w:t>"Развитие индивидуального жилищного строительства"</w:t>
      </w:r>
    </w:p>
    <w:p w:rsidR="0031309F" w:rsidRDefault="0031309F">
      <w:pPr>
        <w:pStyle w:val="ConsPlusNormal"/>
        <w:jc w:val="both"/>
      </w:pPr>
    </w:p>
    <w:p w:rsidR="0031309F" w:rsidRDefault="0031309F">
      <w:pPr>
        <w:pStyle w:val="ConsPlusNormal"/>
        <w:ind w:firstLine="540"/>
        <w:jc w:val="both"/>
      </w:pPr>
      <w:r>
        <w:t>В целях поддержки и развития индивидуального жилищного строительства в муниципальном районе в рамках подпрограммы "Развитие индивидуального жилищного строительства" предусмотрена реализация мероприятия "Оказание семьям поддержки в форме социальных выплат при строительстве (реконструкции) индивидуального жилья в муниципальном районе".</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"Количество семей, получивших поддержку в форме социальных выплат при строительстве (реконструкции) индивидуального жилья в муниципальном районе".</w:t>
      </w:r>
    </w:p>
    <w:p w:rsidR="0031309F" w:rsidRDefault="0031309F">
      <w:pPr>
        <w:pStyle w:val="ConsPlusNormal"/>
        <w:spacing w:before="220"/>
        <w:ind w:firstLine="540"/>
        <w:jc w:val="both"/>
      </w:pPr>
      <w:r>
        <w:t>Значение целевого индикатора определяется как число семей, получивших поддержку в форме социальных выплат при строительстве (реконструкции) индивидуального жилья в муниципальном районе. Единица измерения - семьи.</w:t>
      </w:r>
    </w:p>
    <w:p w:rsidR="0031309F" w:rsidRDefault="0031309F">
      <w:pPr>
        <w:pStyle w:val="ConsPlusNormal"/>
        <w:spacing w:before="220"/>
        <w:ind w:firstLine="540"/>
        <w:jc w:val="both"/>
      </w:pPr>
      <w:r>
        <w:t>При расчете значения целевого индикатора используются сведения Администрации муниципального района.</w:t>
      </w:r>
    </w:p>
    <w:p w:rsidR="0031309F" w:rsidRDefault="0031309F">
      <w:pPr>
        <w:pStyle w:val="ConsPlusNormal"/>
        <w:jc w:val="both"/>
      </w:pPr>
    </w:p>
    <w:p w:rsidR="0031309F" w:rsidRDefault="0031309F">
      <w:pPr>
        <w:pStyle w:val="ConsPlusTitle"/>
        <w:jc w:val="center"/>
        <w:outlineLvl w:val="2"/>
      </w:pPr>
      <w:r>
        <w:t>6. Объем финансовых ресурсов,</w:t>
      </w:r>
    </w:p>
    <w:p w:rsidR="0031309F" w:rsidRDefault="0031309F">
      <w:pPr>
        <w:pStyle w:val="ConsPlusTitle"/>
        <w:jc w:val="center"/>
      </w:pPr>
      <w:proofErr w:type="gramStart"/>
      <w:r>
        <w:t>необходимых</w:t>
      </w:r>
      <w:proofErr w:type="gramEnd"/>
      <w:r>
        <w:t xml:space="preserve"> для реализации подпрограммы</w:t>
      </w:r>
    </w:p>
    <w:p w:rsidR="0031309F" w:rsidRDefault="0031309F">
      <w:pPr>
        <w:pStyle w:val="ConsPlusTitle"/>
        <w:jc w:val="center"/>
      </w:pPr>
      <w:r>
        <w:t>"Развитие индивидуального жилищного строительства"</w:t>
      </w:r>
    </w:p>
    <w:p w:rsidR="0031309F" w:rsidRDefault="0031309F">
      <w:pPr>
        <w:pStyle w:val="ConsPlusNormal"/>
        <w:jc w:val="center"/>
      </w:pPr>
      <w:r>
        <w:t>(</w:t>
      </w:r>
      <w:proofErr w:type="gramStart"/>
      <w:r>
        <w:t>в</w:t>
      </w:r>
      <w:proofErr w:type="gramEnd"/>
      <w:r>
        <w:t xml:space="preserve"> ред. </w:t>
      </w:r>
      <w:hyperlink r:id="rId160"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13.11.2019 N П-19/ОМС-215)</w:t>
      </w:r>
    </w:p>
    <w:p w:rsidR="0031309F" w:rsidRDefault="0031309F">
      <w:pPr>
        <w:pStyle w:val="ConsPlusNormal"/>
        <w:jc w:val="both"/>
      </w:pPr>
    </w:p>
    <w:p w:rsidR="0031309F" w:rsidRDefault="0031309F">
      <w:pPr>
        <w:pStyle w:val="ConsPlusNormal"/>
        <w:ind w:firstLine="540"/>
        <w:jc w:val="both"/>
      </w:pPr>
      <w:r>
        <w:t>Общий объем финансирования подпрограммы "Обеспечение жильем молодых семей" составит 1 897 717,82 рублей, в том числе:</w:t>
      </w:r>
    </w:p>
    <w:p w:rsidR="0031309F" w:rsidRDefault="0031309F">
      <w:pPr>
        <w:pStyle w:val="ConsPlusNormal"/>
        <w:spacing w:before="220"/>
        <w:ind w:firstLine="540"/>
        <w:jc w:val="both"/>
      </w:pPr>
      <w:r>
        <w:t>- в 2014 году - 0,00 рублей;</w:t>
      </w:r>
    </w:p>
    <w:p w:rsidR="0031309F" w:rsidRDefault="0031309F">
      <w:pPr>
        <w:pStyle w:val="ConsPlusNormal"/>
        <w:spacing w:before="220"/>
        <w:ind w:firstLine="540"/>
        <w:jc w:val="both"/>
      </w:pPr>
      <w:r>
        <w:t>- в 2015 году - 1 540 699,69 рублей;</w:t>
      </w:r>
    </w:p>
    <w:p w:rsidR="0031309F" w:rsidRDefault="0031309F">
      <w:pPr>
        <w:pStyle w:val="ConsPlusNormal"/>
        <w:spacing w:before="220"/>
        <w:ind w:firstLine="540"/>
        <w:jc w:val="both"/>
      </w:pPr>
      <w:r>
        <w:t>- в 2016 году - 0,00 рублей;</w:t>
      </w:r>
    </w:p>
    <w:p w:rsidR="0031309F" w:rsidRDefault="0031309F">
      <w:pPr>
        <w:pStyle w:val="ConsPlusNormal"/>
        <w:spacing w:before="220"/>
        <w:ind w:firstLine="540"/>
        <w:jc w:val="both"/>
      </w:pPr>
      <w:r>
        <w:t>- в 2017 году - 0,00 рублей;</w:t>
      </w:r>
    </w:p>
    <w:p w:rsidR="0031309F" w:rsidRDefault="0031309F">
      <w:pPr>
        <w:pStyle w:val="ConsPlusNormal"/>
        <w:spacing w:before="220"/>
        <w:ind w:firstLine="540"/>
        <w:jc w:val="both"/>
      </w:pPr>
      <w:r>
        <w:lastRenderedPageBreak/>
        <w:t>- в 2018 году - 0,00 рублей;</w:t>
      </w:r>
    </w:p>
    <w:p w:rsidR="0031309F" w:rsidRDefault="0031309F">
      <w:pPr>
        <w:pStyle w:val="ConsPlusNormal"/>
        <w:spacing w:before="220"/>
        <w:ind w:firstLine="540"/>
        <w:jc w:val="both"/>
      </w:pPr>
      <w:r>
        <w:t>- в 2019 году - 177 018,13 рублей;</w:t>
      </w:r>
    </w:p>
    <w:p w:rsidR="0031309F" w:rsidRDefault="0031309F">
      <w:pPr>
        <w:pStyle w:val="ConsPlusNormal"/>
        <w:spacing w:before="220"/>
        <w:ind w:firstLine="540"/>
        <w:jc w:val="both"/>
      </w:pPr>
      <w:r>
        <w:t>- в 2020 году - 180 000,00 рублей.</w:t>
      </w:r>
    </w:p>
    <w:p w:rsidR="0031309F" w:rsidRDefault="0031309F">
      <w:pPr>
        <w:pStyle w:val="ConsPlusNormal"/>
        <w:spacing w:before="220"/>
        <w:ind w:firstLine="540"/>
        <w:jc w:val="both"/>
      </w:pPr>
      <w:r>
        <w:t>Из общего объема финансирования подпрограммы "Обеспечение жильем молодых семей" расходы районного бюджета за счет налоговых и неналоговых доходов, поступлений нецелевого характера составят 420 186,82 рублей, в том числе:</w:t>
      </w:r>
    </w:p>
    <w:p w:rsidR="0031309F" w:rsidRDefault="0031309F">
      <w:pPr>
        <w:pStyle w:val="ConsPlusNormal"/>
        <w:spacing w:before="220"/>
        <w:ind w:firstLine="540"/>
        <w:jc w:val="both"/>
      </w:pPr>
      <w:r>
        <w:t>- в 2014 году - 0,00 рублей;</w:t>
      </w:r>
    </w:p>
    <w:p w:rsidR="0031309F" w:rsidRDefault="0031309F">
      <w:pPr>
        <w:pStyle w:val="ConsPlusNormal"/>
        <w:spacing w:before="220"/>
        <w:ind w:firstLine="540"/>
        <w:jc w:val="both"/>
      </w:pPr>
      <w:r>
        <w:t>- в 2015 году - 63 168,69 рублей;</w:t>
      </w:r>
    </w:p>
    <w:p w:rsidR="0031309F" w:rsidRDefault="0031309F">
      <w:pPr>
        <w:pStyle w:val="ConsPlusNormal"/>
        <w:spacing w:before="220"/>
        <w:ind w:firstLine="540"/>
        <w:jc w:val="both"/>
      </w:pPr>
      <w:r>
        <w:t>- в 2016 году - 0,00 рублей;</w:t>
      </w:r>
    </w:p>
    <w:p w:rsidR="0031309F" w:rsidRDefault="0031309F">
      <w:pPr>
        <w:pStyle w:val="ConsPlusNormal"/>
        <w:spacing w:before="220"/>
        <w:ind w:firstLine="540"/>
        <w:jc w:val="both"/>
      </w:pPr>
      <w:r>
        <w:t>- в 2017 году - 0,00 рублей;</w:t>
      </w:r>
    </w:p>
    <w:p w:rsidR="0031309F" w:rsidRDefault="0031309F">
      <w:pPr>
        <w:pStyle w:val="ConsPlusNormal"/>
        <w:spacing w:before="220"/>
        <w:ind w:firstLine="540"/>
        <w:jc w:val="both"/>
      </w:pPr>
      <w:r>
        <w:t>- в 2018 году - 0,00 рублей;</w:t>
      </w:r>
    </w:p>
    <w:p w:rsidR="0031309F" w:rsidRDefault="0031309F">
      <w:pPr>
        <w:pStyle w:val="ConsPlusNormal"/>
        <w:spacing w:before="220"/>
        <w:ind w:firstLine="540"/>
        <w:jc w:val="both"/>
      </w:pPr>
      <w:r>
        <w:t>- в 2019 году - 177 018,13 рублей;</w:t>
      </w:r>
    </w:p>
    <w:p w:rsidR="0031309F" w:rsidRDefault="0031309F">
      <w:pPr>
        <w:pStyle w:val="ConsPlusNormal"/>
        <w:spacing w:before="220"/>
        <w:ind w:firstLine="540"/>
        <w:jc w:val="both"/>
      </w:pPr>
      <w:r>
        <w:t>- в 2020 году - 180 000,00 рублей.</w:t>
      </w:r>
    </w:p>
    <w:p w:rsidR="0031309F" w:rsidRDefault="0031309F">
      <w:pPr>
        <w:pStyle w:val="ConsPlusNormal"/>
        <w:spacing w:before="220"/>
        <w:ind w:firstLine="540"/>
        <w:jc w:val="both"/>
      </w:pPr>
      <w:r>
        <w:t>Из общего объема финансирования подпрограммы "Обеспечение жильем молодых семей" целевые средства из областного бюджета составят 1 477 531,00 рублей, в том числе:</w:t>
      </w:r>
    </w:p>
    <w:p w:rsidR="0031309F" w:rsidRDefault="0031309F">
      <w:pPr>
        <w:pStyle w:val="ConsPlusNormal"/>
        <w:spacing w:before="220"/>
        <w:ind w:firstLine="540"/>
        <w:jc w:val="both"/>
      </w:pPr>
      <w:r>
        <w:t>- в 2014 году - 0,00 рублей;</w:t>
      </w:r>
    </w:p>
    <w:p w:rsidR="0031309F" w:rsidRDefault="0031309F">
      <w:pPr>
        <w:pStyle w:val="ConsPlusNormal"/>
        <w:spacing w:before="220"/>
        <w:ind w:firstLine="540"/>
        <w:jc w:val="both"/>
      </w:pPr>
      <w:r>
        <w:t>- в 2015 году - 1 477 531,00 рублей;</w:t>
      </w:r>
    </w:p>
    <w:p w:rsidR="0031309F" w:rsidRDefault="0031309F">
      <w:pPr>
        <w:pStyle w:val="ConsPlusNormal"/>
        <w:spacing w:before="220"/>
        <w:ind w:firstLine="540"/>
        <w:jc w:val="both"/>
      </w:pPr>
      <w:r>
        <w:t>- в 2016 году - 0,00 рублей;</w:t>
      </w:r>
    </w:p>
    <w:p w:rsidR="0031309F" w:rsidRDefault="0031309F">
      <w:pPr>
        <w:pStyle w:val="ConsPlusNormal"/>
        <w:spacing w:before="220"/>
        <w:ind w:firstLine="540"/>
        <w:jc w:val="both"/>
      </w:pPr>
      <w:r>
        <w:t>- в 2017 году - 0,00 рублей;</w:t>
      </w:r>
    </w:p>
    <w:p w:rsidR="0031309F" w:rsidRDefault="0031309F">
      <w:pPr>
        <w:pStyle w:val="ConsPlusNormal"/>
        <w:spacing w:before="220"/>
        <w:ind w:firstLine="540"/>
        <w:jc w:val="both"/>
      </w:pPr>
      <w:r>
        <w:t>- в 2018 году - 0,00 рублей;</w:t>
      </w:r>
    </w:p>
    <w:p w:rsidR="0031309F" w:rsidRDefault="0031309F">
      <w:pPr>
        <w:pStyle w:val="ConsPlusNormal"/>
        <w:spacing w:before="220"/>
        <w:ind w:firstLine="540"/>
        <w:jc w:val="both"/>
      </w:pPr>
      <w:r>
        <w:t>- в 2019 году - 0,00 рублей;</w:t>
      </w:r>
    </w:p>
    <w:p w:rsidR="0031309F" w:rsidRDefault="0031309F">
      <w:pPr>
        <w:pStyle w:val="ConsPlusNormal"/>
        <w:spacing w:before="220"/>
        <w:ind w:firstLine="540"/>
        <w:jc w:val="both"/>
      </w:pPr>
      <w:r>
        <w:t>- в 2020 году - 0,00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"Развитие индивидуального жилищного строительства"</w:t>
      </w:r>
    </w:p>
    <w:p w:rsidR="0031309F" w:rsidRDefault="0031309F">
      <w:pPr>
        <w:pStyle w:val="ConsPlusNormal"/>
        <w:jc w:val="center"/>
      </w:pPr>
      <w:r>
        <w:t>(</w:t>
      </w:r>
      <w:proofErr w:type="gramStart"/>
      <w:r>
        <w:t>в</w:t>
      </w:r>
      <w:proofErr w:type="gramEnd"/>
      <w:r>
        <w:t xml:space="preserve"> ред. </w:t>
      </w:r>
      <w:hyperlink r:id="rId161"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Реализация подпрограммы "Развитие индивидуального жилищного строительства" позволит оказать поддержку в форме социальных выплат при строительстве (реконструкции) индивидуального жилья в муниципальном районе к 2020 году не менее чем 15 семьям.</w:t>
      </w:r>
    </w:p>
    <w:p w:rsidR="0031309F" w:rsidRDefault="0031309F">
      <w:pPr>
        <w:pStyle w:val="ConsPlusNormal"/>
        <w:spacing w:before="220"/>
        <w:ind w:firstLine="540"/>
        <w:jc w:val="both"/>
      </w:pPr>
      <w:r>
        <w:t>Значения целевого индикатора мероприятия подпрограммы "Развитие индивидуального жилищного строительства"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247"/>
        <w:gridCol w:w="708"/>
        <w:gridCol w:w="709"/>
        <w:gridCol w:w="709"/>
        <w:gridCol w:w="709"/>
        <w:gridCol w:w="708"/>
        <w:gridCol w:w="709"/>
        <w:gridCol w:w="709"/>
      </w:tblGrid>
      <w:tr w:rsidR="0031309F">
        <w:tc>
          <w:tcPr>
            <w:tcW w:w="454" w:type="dxa"/>
            <w:vMerge w:val="restart"/>
            <w:vAlign w:val="center"/>
          </w:tcPr>
          <w:p w:rsidR="0031309F" w:rsidRDefault="0031309F">
            <w:pPr>
              <w:pStyle w:val="ConsPlusNormal"/>
              <w:jc w:val="center"/>
            </w:pPr>
            <w:r>
              <w:t>N п/п</w:t>
            </w:r>
          </w:p>
        </w:tc>
        <w:tc>
          <w:tcPr>
            <w:tcW w:w="2381" w:type="dxa"/>
            <w:vMerge w:val="restart"/>
            <w:vAlign w:val="center"/>
          </w:tcPr>
          <w:p w:rsidR="0031309F" w:rsidRDefault="0031309F">
            <w:pPr>
              <w:pStyle w:val="ConsPlusNormal"/>
              <w:jc w:val="center"/>
            </w:pPr>
            <w:r>
              <w:t>Наименование целевого индикатора</w:t>
            </w:r>
          </w:p>
        </w:tc>
        <w:tc>
          <w:tcPr>
            <w:tcW w:w="1247" w:type="dxa"/>
            <w:vMerge w:val="restart"/>
            <w:vAlign w:val="center"/>
          </w:tcPr>
          <w:p w:rsidR="0031309F" w:rsidRDefault="0031309F">
            <w:pPr>
              <w:pStyle w:val="ConsPlusNormal"/>
              <w:jc w:val="center"/>
            </w:pPr>
            <w:r>
              <w:t>Единица измерения</w:t>
            </w:r>
          </w:p>
        </w:tc>
        <w:tc>
          <w:tcPr>
            <w:tcW w:w="4961" w:type="dxa"/>
            <w:gridSpan w:val="7"/>
            <w:vAlign w:val="center"/>
          </w:tcPr>
          <w:p w:rsidR="0031309F" w:rsidRDefault="0031309F">
            <w:pPr>
              <w:pStyle w:val="ConsPlusNormal"/>
              <w:jc w:val="center"/>
            </w:pPr>
            <w:r>
              <w:t>Значение показателя</w:t>
            </w:r>
          </w:p>
        </w:tc>
      </w:tr>
      <w:tr w:rsidR="0031309F">
        <w:tc>
          <w:tcPr>
            <w:tcW w:w="454" w:type="dxa"/>
            <w:vMerge/>
          </w:tcPr>
          <w:p w:rsidR="0031309F" w:rsidRDefault="0031309F"/>
        </w:tc>
        <w:tc>
          <w:tcPr>
            <w:tcW w:w="2381" w:type="dxa"/>
            <w:vMerge/>
          </w:tcPr>
          <w:p w:rsidR="0031309F" w:rsidRDefault="0031309F"/>
        </w:tc>
        <w:tc>
          <w:tcPr>
            <w:tcW w:w="1247" w:type="dxa"/>
            <w:vMerge/>
          </w:tcPr>
          <w:p w:rsidR="0031309F" w:rsidRDefault="0031309F"/>
        </w:tc>
        <w:tc>
          <w:tcPr>
            <w:tcW w:w="708" w:type="dxa"/>
            <w:vAlign w:val="center"/>
          </w:tcPr>
          <w:p w:rsidR="0031309F" w:rsidRDefault="0031309F">
            <w:pPr>
              <w:pStyle w:val="ConsPlusNormal"/>
              <w:jc w:val="center"/>
            </w:pPr>
            <w:r>
              <w:t>2014 год</w:t>
            </w:r>
          </w:p>
        </w:tc>
        <w:tc>
          <w:tcPr>
            <w:tcW w:w="709" w:type="dxa"/>
            <w:vAlign w:val="center"/>
          </w:tcPr>
          <w:p w:rsidR="0031309F" w:rsidRDefault="0031309F">
            <w:pPr>
              <w:pStyle w:val="ConsPlusNormal"/>
              <w:jc w:val="center"/>
            </w:pPr>
            <w:r>
              <w:t>2015 год</w:t>
            </w:r>
          </w:p>
        </w:tc>
        <w:tc>
          <w:tcPr>
            <w:tcW w:w="709" w:type="dxa"/>
            <w:vAlign w:val="center"/>
          </w:tcPr>
          <w:p w:rsidR="0031309F" w:rsidRDefault="0031309F">
            <w:pPr>
              <w:pStyle w:val="ConsPlusNormal"/>
              <w:jc w:val="center"/>
            </w:pPr>
            <w:r>
              <w:t>2016 год</w:t>
            </w:r>
          </w:p>
        </w:tc>
        <w:tc>
          <w:tcPr>
            <w:tcW w:w="709" w:type="dxa"/>
            <w:vAlign w:val="center"/>
          </w:tcPr>
          <w:p w:rsidR="0031309F" w:rsidRDefault="0031309F">
            <w:pPr>
              <w:pStyle w:val="ConsPlusNormal"/>
              <w:jc w:val="center"/>
            </w:pPr>
            <w:r>
              <w:t>2017 год</w:t>
            </w:r>
          </w:p>
        </w:tc>
        <w:tc>
          <w:tcPr>
            <w:tcW w:w="708" w:type="dxa"/>
            <w:vAlign w:val="center"/>
          </w:tcPr>
          <w:p w:rsidR="0031309F" w:rsidRDefault="0031309F">
            <w:pPr>
              <w:pStyle w:val="ConsPlusNormal"/>
              <w:jc w:val="center"/>
            </w:pPr>
            <w:r>
              <w:t>2018 год</w:t>
            </w:r>
          </w:p>
        </w:tc>
        <w:tc>
          <w:tcPr>
            <w:tcW w:w="709" w:type="dxa"/>
            <w:vAlign w:val="center"/>
          </w:tcPr>
          <w:p w:rsidR="0031309F" w:rsidRDefault="0031309F">
            <w:pPr>
              <w:pStyle w:val="ConsPlusNormal"/>
              <w:jc w:val="center"/>
            </w:pPr>
            <w:r>
              <w:t>2019 год</w:t>
            </w:r>
          </w:p>
        </w:tc>
        <w:tc>
          <w:tcPr>
            <w:tcW w:w="709" w:type="dxa"/>
            <w:vAlign w:val="center"/>
          </w:tcPr>
          <w:p w:rsidR="0031309F" w:rsidRDefault="0031309F">
            <w:pPr>
              <w:pStyle w:val="ConsPlusNormal"/>
              <w:jc w:val="center"/>
            </w:pPr>
            <w:r>
              <w:t>2020 год</w:t>
            </w:r>
          </w:p>
        </w:tc>
      </w:tr>
      <w:tr w:rsidR="0031309F">
        <w:tc>
          <w:tcPr>
            <w:tcW w:w="454" w:type="dxa"/>
          </w:tcPr>
          <w:p w:rsidR="0031309F" w:rsidRDefault="0031309F">
            <w:pPr>
              <w:pStyle w:val="ConsPlusNormal"/>
            </w:pPr>
            <w:r>
              <w:lastRenderedPageBreak/>
              <w:t>1.</w:t>
            </w:r>
          </w:p>
        </w:tc>
        <w:tc>
          <w:tcPr>
            <w:tcW w:w="2381" w:type="dxa"/>
          </w:tcPr>
          <w:p w:rsidR="0031309F" w:rsidRDefault="0031309F">
            <w:pPr>
              <w:pStyle w:val="ConsPlusNormal"/>
            </w:pPr>
            <w:r>
              <w:t>Количество семей, получивших поддержку в форме социальных выплат при строительстве (реконструкции) индивидуального жилья в муниципальном районе (далее - И N 13)</w:t>
            </w:r>
          </w:p>
        </w:tc>
        <w:tc>
          <w:tcPr>
            <w:tcW w:w="1247" w:type="dxa"/>
            <w:vAlign w:val="center"/>
          </w:tcPr>
          <w:p w:rsidR="0031309F" w:rsidRDefault="0031309F">
            <w:pPr>
              <w:pStyle w:val="ConsPlusNormal"/>
              <w:jc w:val="center"/>
            </w:pPr>
            <w:proofErr w:type="gramStart"/>
            <w:r>
              <w:t>семей</w:t>
            </w:r>
            <w:proofErr w:type="gramEnd"/>
          </w:p>
        </w:tc>
        <w:tc>
          <w:tcPr>
            <w:tcW w:w="708" w:type="dxa"/>
            <w:vAlign w:val="center"/>
          </w:tcPr>
          <w:p w:rsidR="0031309F" w:rsidRDefault="0031309F">
            <w:pPr>
              <w:pStyle w:val="ConsPlusNormal"/>
              <w:jc w:val="center"/>
            </w:pPr>
            <w:r>
              <w:t>0</w:t>
            </w:r>
          </w:p>
        </w:tc>
        <w:tc>
          <w:tcPr>
            <w:tcW w:w="709" w:type="dxa"/>
            <w:vAlign w:val="center"/>
          </w:tcPr>
          <w:p w:rsidR="0031309F" w:rsidRDefault="0031309F">
            <w:pPr>
              <w:pStyle w:val="ConsPlusNormal"/>
              <w:jc w:val="center"/>
            </w:pPr>
            <w:r>
              <w:t>3</w:t>
            </w:r>
          </w:p>
        </w:tc>
        <w:tc>
          <w:tcPr>
            <w:tcW w:w="709" w:type="dxa"/>
            <w:vAlign w:val="center"/>
          </w:tcPr>
          <w:p w:rsidR="0031309F" w:rsidRDefault="0031309F">
            <w:pPr>
              <w:pStyle w:val="ConsPlusNormal"/>
              <w:jc w:val="center"/>
            </w:pPr>
            <w:r>
              <w:t>0</w:t>
            </w:r>
          </w:p>
        </w:tc>
        <w:tc>
          <w:tcPr>
            <w:tcW w:w="709" w:type="dxa"/>
            <w:vAlign w:val="center"/>
          </w:tcPr>
          <w:p w:rsidR="0031309F" w:rsidRDefault="0031309F">
            <w:pPr>
              <w:pStyle w:val="ConsPlusNormal"/>
              <w:jc w:val="center"/>
            </w:pPr>
            <w:r>
              <w:t>3</w:t>
            </w:r>
          </w:p>
        </w:tc>
        <w:tc>
          <w:tcPr>
            <w:tcW w:w="708" w:type="dxa"/>
            <w:vAlign w:val="center"/>
          </w:tcPr>
          <w:p w:rsidR="0031309F" w:rsidRDefault="0031309F">
            <w:pPr>
              <w:pStyle w:val="ConsPlusNormal"/>
              <w:jc w:val="center"/>
            </w:pPr>
            <w:r>
              <w:t>3</w:t>
            </w:r>
          </w:p>
        </w:tc>
        <w:tc>
          <w:tcPr>
            <w:tcW w:w="709" w:type="dxa"/>
            <w:vAlign w:val="center"/>
          </w:tcPr>
          <w:p w:rsidR="0031309F" w:rsidRDefault="0031309F">
            <w:pPr>
              <w:pStyle w:val="ConsPlusNormal"/>
              <w:jc w:val="center"/>
            </w:pPr>
            <w:r>
              <w:t>3</w:t>
            </w:r>
          </w:p>
        </w:tc>
        <w:tc>
          <w:tcPr>
            <w:tcW w:w="709" w:type="dxa"/>
            <w:vAlign w:val="center"/>
          </w:tcPr>
          <w:p w:rsidR="0031309F" w:rsidRDefault="0031309F">
            <w:pPr>
              <w:pStyle w:val="ConsPlusNormal"/>
              <w:jc w:val="center"/>
            </w:pPr>
            <w:r>
              <w:t>3</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 подпрограммы</w:t>
      </w:r>
    </w:p>
    <w:p w:rsidR="0031309F" w:rsidRDefault="0031309F">
      <w:pPr>
        <w:pStyle w:val="ConsPlusTitle"/>
        <w:jc w:val="center"/>
      </w:pPr>
      <w:r>
        <w:t>"Развитие индивидуального жилищного строительства"</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"Развитие индивидуального жилищного строительства", ответственность за реализацию основного мероприятия, а также достижение утвержденного значения целевого индикатора мероприятия осуществляет Управление социальной политики.</w:t>
      </w:r>
    </w:p>
    <w:p w:rsidR="0031309F" w:rsidRDefault="0031309F">
      <w:pPr>
        <w:pStyle w:val="ConsPlusNormal"/>
        <w:spacing w:before="220"/>
        <w:ind w:firstLine="540"/>
        <w:jc w:val="both"/>
      </w:pPr>
      <w:r>
        <w:t xml:space="preserve">Абзацы второй - пятый исключены. - </w:t>
      </w:r>
      <w:hyperlink r:id="rId162"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"Развитие индивидуального жилищного строительства"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 муниципальных контрактов (договоров).</w:t>
      </w:r>
    </w:p>
    <w:p w:rsidR="0031309F" w:rsidRDefault="0031309F">
      <w:pPr>
        <w:pStyle w:val="ConsPlusNormal"/>
        <w:spacing w:before="220"/>
        <w:ind w:firstLine="540"/>
        <w:jc w:val="both"/>
      </w:pPr>
      <w:r>
        <w:t>Подпрограмма "Развитие индивидуального жилищного строительства" считается завершенной после выполнения плана программных мероприятий в полном объеме и (или) достижения цели подпрограммы "Развитие индивидуального жилищного строительства".</w:t>
      </w:r>
    </w:p>
    <w:p w:rsidR="0031309F" w:rsidRDefault="0031309F">
      <w:pPr>
        <w:pStyle w:val="ConsPlusNormal"/>
        <w:spacing w:before="220"/>
        <w:ind w:firstLine="540"/>
        <w:jc w:val="both"/>
      </w:pPr>
      <w:r>
        <w:t>Одновременно с реализацией подпрограммы "Развитие индивидуального жилищного строительства"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"Развитие индивидуального жилищного строительства". С учетом достижения по годам ожидаемых результатов реализации подпрограммы "Развитие индивидуального жилищного строительства"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6" w:name="P1733"/>
      <w:bookmarkEnd w:id="6"/>
      <w:r>
        <w:t>Подпрограмма "Обеспечение жильем молодых семей"</w:t>
      </w:r>
    </w:p>
    <w:p w:rsidR="0031309F" w:rsidRDefault="0031309F">
      <w:pPr>
        <w:pStyle w:val="ConsPlusTitle"/>
        <w:jc w:val="center"/>
      </w:pPr>
      <w:proofErr w:type="gramStart"/>
      <w:r>
        <w:t>муниципальной</w:t>
      </w:r>
      <w:proofErr w:type="gramEnd"/>
      <w:r>
        <w:t xml:space="preserve"> программы "Социально-демографическое</w:t>
      </w:r>
    </w:p>
    <w:p w:rsidR="0031309F" w:rsidRDefault="0031309F">
      <w:pPr>
        <w:pStyle w:val="ConsPlusTitle"/>
        <w:jc w:val="center"/>
      </w:pPr>
      <w:proofErr w:type="gramStart"/>
      <w:r>
        <w:t>развитие</w:t>
      </w:r>
      <w:proofErr w:type="gramEnd"/>
      <w:r>
        <w:t xml:space="preserve"> Омского муниципального района Омской области"</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"Обеспечение жильем молодых семей"</w:t>
      </w:r>
    </w:p>
    <w:p w:rsidR="0031309F" w:rsidRDefault="0031309F">
      <w:pPr>
        <w:pStyle w:val="ConsPlusTitle"/>
        <w:jc w:val="center"/>
      </w:pPr>
      <w:proofErr w:type="gramStart"/>
      <w:r>
        <w:t>муниципальной</w:t>
      </w:r>
      <w:proofErr w:type="gramEnd"/>
      <w:r>
        <w:t xml:space="preserve"> программы "Социально-демографическое</w:t>
      </w:r>
    </w:p>
    <w:p w:rsidR="0031309F" w:rsidRDefault="0031309F">
      <w:pPr>
        <w:pStyle w:val="ConsPlusTitle"/>
        <w:jc w:val="center"/>
      </w:pPr>
      <w:proofErr w:type="gramStart"/>
      <w:r>
        <w:t>развитие</w:t>
      </w:r>
      <w:proofErr w:type="gramEnd"/>
      <w:r>
        <w:t xml:space="preserve"> Омского муниципального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Наименование подпрограммы муниципальной программы</w:t>
            </w:r>
          </w:p>
        </w:tc>
        <w:tc>
          <w:tcPr>
            <w:tcW w:w="6180" w:type="dxa"/>
          </w:tcPr>
          <w:p w:rsidR="0031309F" w:rsidRDefault="0031309F">
            <w:pPr>
              <w:pStyle w:val="ConsPlusNormal"/>
              <w:jc w:val="both"/>
            </w:pPr>
            <w:r>
              <w:t>"Обеспечение жильем молодых семей"</w:t>
            </w:r>
          </w:p>
        </w:tc>
      </w:tr>
      <w:tr w:rsidR="0031309F">
        <w:tblPrEx>
          <w:tblBorders>
            <w:insideH w:val="nil"/>
          </w:tblBorders>
        </w:tblPrEx>
        <w:tc>
          <w:tcPr>
            <w:tcW w:w="2891" w:type="dxa"/>
            <w:tcBorders>
              <w:bottom w:val="nil"/>
            </w:tcBorders>
          </w:tcPr>
          <w:p w:rsidR="0031309F" w:rsidRDefault="0031309F">
            <w:pPr>
              <w:pStyle w:val="ConsPlusNormal"/>
              <w:jc w:val="both"/>
            </w:pPr>
            <w:r>
              <w:lastRenderedPageBreak/>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"Единый расчетный центр" Омского муниципального района Омской области;</w:t>
            </w:r>
          </w:p>
          <w:p w:rsidR="0031309F" w:rsidRDefault="0031309F">
            <w:pPr>
              <w:pStyle w:val="ConsPlusNormal"/>
              <w:jc w:val="both"/>
            </w:pPr>
            <w:r>
              <w:t>Муниципальное казенное учреждение "Хозяйственное управление Администрации Омского муниципального района Омской области"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Администрации Омского муниципального района Омской области от 10.08.2018 N П-18/ОМС-172)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pPr>
            <w:r>
              <w:t>Цель подпрограммы</w:t>
            </w:r>
          </w:p>
        </w:tc>
        <w:tc>
          <w:tcPr>
            <w:tcW w:w="6180" w:type="dxa"/>
          </w:tcPr>
          <w:p w:rsidR="0031309F" w:rsidRDefault="0031309F">
            <w:pPr>
              <w:pStyle w:val="ConsPlusNormal"/>
              <w:jc w:val="both"/>
            </w:pPr>
            <w:r>
              <w:t>Предоставление государственной поддержки на улучшение жилищных условий молодым семьям, проживающим на территории муниципального района</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jc w:val="both"/>
            </w:pPr>
            <w:r>
              <w:t>Предоставление молодым семьям социальных выплат на приобретение или строительство жилья</w:t>
            </w:r>
          </w:p>
        </w:tc>
      </w:tr>
      <w:tr w:rsidR="0031309F">
        <w:tc>
          <w:tcPr>
            <w:tcW w:w="2891" w:type="dxa"/>
          </w:tcPr>
          <w:p w:rsidR="0031309F" w:rsidRDefault="0031309F">
            <w:pPr>
              <w:pStyle w:val="ConsPlusNormal"/>
            </w:pPr>
            <w:r>
              <w:t>Перечень основных мероприятий</w:t>
            </w:r>
          </w:p>
        </w:tc>
        <w:tc>
          <w:tcPr>
            <w:tcW w:w="6180" w:type="dxa"/>
          </w:tcPr>
          <w:p w:rsidR="0031309F" w:rsidRDefault="0031309F">
            <w:pPr>
              <w:pStyle w:val="ConsPlusNormal"/>
              <w:jc w:val="both"/>
            </w:pPr>
            <w:r>
              <w:t>Предоставление молодым семьям социальных выплат на приобретение или строительство жилья</w:t>
            </w:r>
          </w:p>
        </w:tc>
      </w:tr>
      <w:tr w:rsidR="0031309F">
        <w:tblPrEx>
          <w:tblBorders>
            <w:insideH w:val="nil"/>
          </w:tblBorders>
        </w:tblPrEx>
        <w:tc>
          <w:tcPr>
            <w:tcW w:w="2891"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jc w:val="both"/>
            </w:pPr>
            <w:r>
              <w:t>Общий объем финансирования подпрограммы "Обеспечение жильем молодых семей" составит 9 535 880,47 рублей, в том числе:</w:t>
            </w:r>
          </w:p>
          <w:p w:rsidR="0031309F" w:rsidRDefault="0031309F">
            <w:pPr>
              <w:pStyle w:val="ConsPlusNormal"/>
              <w:jc w:val="both"/>
            </w:pPr>
            <w:r>
              <w:t>- в 2014 году - 2 118 249,00 рублей;</w:t>
            </w:r>
          </w:p>
          <w:p w:rsidR="0031309F" w:rsidRDefault="0031309F">
            <w:pPr>
              <w:pStyle w:val="ConsPlusNormal"/>
              <w:jc w:val="both"/>
            </w:pPr>
            <w:r>
              <w:t>- в 2015 году - 3 169 565,10 рублей;</w:t>
            </w:r>
          </w:p>
          <w:p w:rsidR="0031309F" w:rsidRDefault="0031309F">
            <w:pPr>
              <w:pStyle w:val="ConsPlusNormal"/>
              <w:jc w:val="both"/>
            </w:pPr>
            <w:r>
              <w:t>- в 2016 году - 0,00 рублей;</w:t>
            </w:r>
          </w:p>
          <w:p w:rsidR="0031309F" w:rsidRDefault="0031309F">
            <w:pPr>
              <w:pStyle w:val="ConsPlusNormal"/>
              <w:jc w:val="both"/>
            </w:pPr>
            <w:r>
              <w:t>- в 2017 году - 0,00 рублей;</w:t>
            </w:r>
          </w:p>
          <w:p w:rsidR="0031309F" w:rsidRDefault="0031309F">
            <w:pPr>
              <w:pStyle w:val="ConsPlusNormal"/>
              <w:jc w:val="both"/>
            </w:pPr>
            <w:r>
              <w:t>- в 2018 году - 1 880 852,40 рублей;</w:t>
            </w:r>
          </w:p>
          <w:p w:rsidR="0031309F" w:rsidRDefault="0031309F">
            <w:pPr>
              <w:pStyle w:val="ConsPlusNormal"/>
              <w:jc w:val="both"/>
            </w:pPr>
            <w:r>
              <w:t>- в 2019 году - 2 247 213,97 рублей;</w:t>
            </w:r>
          </w:p>
          <w:p w:rsidR="0031309F" w:rsidRDefault="0031309F">
            <w:pPr>
              <w:pStyle w:val="ConsPlusNormal"/>
              <w:jc w:val="both"/>
            </w:pPr>
            <w:r>
              <w:t>- в 2020 году - 120 000,00 рублей.</w:t>
            </w:r>
          </w:p>
          <w:p w:rsidR="0031309F" w:rsidRDefault="0031309F">
            <w:pPr>
              <w:pStyle w:val="ConsPlusNormal"/>
              <w:jc w:val="both"/>
            </w:pPr>
            <w:r>
              <w:t>Из общего объема финансирования подпрограммы "Обеспечение жильем молодых семей" расходы районного бюджета за счет налоговых и неналоговых доходов, поступлений нецелевого характера составят 495 591,80 рублей, в том числе:</w:t>
            </w:r>
          </w:p>
          <w:p w:rsidR="0031309F" w:rsidRDefault="0031309F">
            <w:pPr>
              <w:pStyle w:val="ConsPlusNormal"/>
              <w:jc w:val="both"/>
            </w:pPr>
            <w:r>
              <w:t>- в 2014 году - 66 041,37 рублей;</w:t>
            </w:r>
          </w:p>
          <w:p w:rsidR="0031309F" w:rsidRDefault="0031309F">
            <w:pPr>
              <w:pStyle w:val="ConsPlusNormal"/>
              <w:jc w:val="both"/>
            </w:pPr>
            <w:r>
              <w:t>- в 2015 году - 92 525,94 рублей;</w:t>
            </w:r>
          </w:p>
          <w:p w:rsidR="0031309F" w:rsidRDefault="0031309F">
            <w:pPr>
              <w:pStyle w:val="ConsPlusNormal"/>
              <w:jc w:val="both"/>
            </w:pPr>
            <w:r>
              <w:lastRenderedPageBreak/>
              <w:t>- в 2016 году - 0,00 рублей;</w:t>
            </w:r>
          </w:p>
          <w:p w:rsidR="0031309F" w:rsidRDefault="0031309F">
            <w:pPr>
              <w:pStyle w:val="ConsPlusNormal"/>
              <w:jc w:val="both"/>
            </w:pPr>
            <w:r>
              <w:t>- в 2017 году - 0,00 рублей;</w:t>
            </w:r>
          </w:p>
          <w:p w:rsidR="0031309F" w:rsidRDefault="0031309F">
            <w:pPr>
              <w:pStyle w:val="ConsPlusNormal"/>
              <w:jc w:val="both"/>
            </w:pPr>
            <w:r>
              <w:t>- в 2018 году - 94 042,62 рублей;</w:t>
            </w:r>
          </w:p>
          <w:p w:rsidR="0031309F" w:rsidRDefault="0031309F">
            <w:pPr>
              <w:pStyle w:val="ConsPlusNormal"/>
              <w:jc w:val="both"/>
            </w:pPr>
            <w:r>
              <w:t>- в 2019 году - 122 981,87 рублей;</w:t>
            </w:r>
          </w:p>
          <w:p w:rsidR="0031309F" w:rsidRDefault="0031309F">
            <w:pPr>
              <w:pStyle w:val="ConsPlusNormal"/>
              <w:jc w:val="both"/>
            </w:pPr>
            <w:r>
              <w:t>- в 2020 году - 120 000,00 рублей.</w:t>
            </w:r>
          </w:p>
          <w:p w:rsidR="0031309F" w:rsidRDefault="0031309F">
            <w:pPr>
              <w:pStyle w:val="ConsPlusNormal"/>
              <w:jc w:val="both"/>
            </w:pPr>
            <w:r>
              <w:t>Из общего объема финансирования подпрограммы "Обеспечение жильем молодых семей" целевые средства из областного бюджета составят 7 950 780,18 рублей, в том числе:</w:t>
            </w:r>
          </w:p>
          <w:p w:rsidR="0031309F" w:rsidRDefault="0031309F">
            <w:pPr>
              <w:pStyle w:val="ConsPlusNormal"/>
              <w:jc w:val="both"/>
            </w:pPr>
            <w:r>
              <w:t>- в 2014 году - 962 699,14 рублей;</w:t>
            </w:r>
          </w:p>
          <w:p w:rsidR="0031309F" w:rsidRDefault="0031309F">
            <w:pPr>
              <w:pStyle w:val="ConsPlusNormal"/>
              <w:jc w:val="both"/>
            </w:pPr>
            <w:r>
              <w:t>- в 2015 году - 3 077 039,16 рублей;</w:t>
            </w:r>
          </w:p>
          <w:p w:rsidR="0031309F" w:rsidRDefault="0031309F">
            <w:pPr>
              <w:pStyle w:val="ConsPlusNormal"/>
              <w:jc w:val="both"/>
            </w:pPr>
            <w:r>
              <w:t>- в 2016 году - 0,00 рублей;</w:t>
            </w:r>
          </w:p>
          <w:p w:rsidR="0031309F" w:rsidRDefault="0031309F">
            <w:pPr>
              <w:pStyle w:val="ConsPlusNormal"/>
              <w:jc w:val="both"/>
            </w:pPr>
            <w:r>
              <w:t>- в 2017 году - 0,00 рублей;</w:t>
            </w:r>
          </w:p>
          <w:p w:rsidR="0031309F" w:rsidRDefault="0031309F">
            <w:pPr>
              <w:pStyle w:val="ConsPlusNormal"/>
              <w:jc w:val="both"/>
            </w:pPr>
            <w:r>
              <w:t>- в 2018 году - 1 786 809,78 рублей;</w:t>
            </w:r>
          </w:p>
          <w:p w:rsidR="0031309F" w:rsidRDefault="0031309F">
            <w:pPr>
              <w:pStyle w:val="ConsPlusNormal"/>
              <w:jc w:val="both"/>
            </w:pPr>
            <w:r>
              <w:t>- в 2019 году - 2 124 232,10 рубля;</w:t>
            </w:r>
          </w:p>
          <w:p w:rsidR="0031309F" w:rsidRDefault="0031309F">
            <w:pPr>
              <w:pStyle w:val="ConsPlusNormal"/>
              <w:jc w:val="both"/>
            </w:pPr>
            <w:r>
              <w:t>- в 2020 году - 0,00 рублей.</w:t>
            </w:r>
          </w:p>
          <w:p w:rsidR="0031309F" w:rsidRDefault="0031309F">
            <w:pPr>
              <w:pStyle w:val="ConsPlusNormal"/>
              <w:jc w:val="both"/>
            </w:pPr>
            <w:r>
              <w:t>Переходящий остаток в 2014 году составил 1 089 508,49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167" w:history="1">
              <w:r>
                <w:rPr>
                  <w:color w:val="0000FF"/>
                </w:rPr>
                <w:t>Постановления</w:t>
              </w:r>
            </w:hyperlink>
            <w:r>
              <w:t xml:space="preserve"> Администрации Омского муниципального района Омской области от 13.11.2019 N П-19/ОМС-215)</w:t>
            </w:r>
          </w:p>
        </w:tc>
      </w:tr>
      <w:tr w:rsidR="0031309F">
        <w:tblPrEx>
          <w:tblBorders>
            <w:insideH w:val="nil"/>
          </w:tblBorders>
        </w:tblPrEx>
        <w:tc>
          <w:tcPr>
            <w:tcW w:w="2891" w:type="dxa"/>
            <w:tcBorders>
              <w:bottom w:val="nil"/>
            </w:tcBorders>
          </w:tcPr>
          <w:p w:rsidR="0031309F" w:rsidRDefault="0031309F">
            <w:pPr>
              <w:pStyle w:val="ConsPlusNormal"/>
            </w:pPr>
            <w:r>
              <w:t>Ожидаемые результаты реализации подпрограммы (по годам и по итогам реализации)</w:t>
            </w:r>
          </w:p>
        </w:tc>
        <w:tc>
          <w:tcPr>
            <w:tcW w:w="6180" w:type="dxa"/>
            <w:tcBorders>
              <w:bottom w:val="nil"/>
            </w:tcBorders>
          </w:tcPr>
          <w:p w:rsidR="0031309F" w:rsidRDefault="0031309F">
            <w:pPr>
              <w:pStyle w:val="ConsPlusNormal"/>
            </w:pPr>
            <w:r>
              <w:t>Предоставление поддержки в форме социальных выплат при строительстве (реконструкции) или приобретении жилья не менее чем 16 молодым семьям, в том числе:</w:t>
            </w:r>
          </w:p>
          <w:p w:rsidR="0031309F" w:rsidRDefault="0031309F">
            <w:pPr>
              <w:pStyle w:val="ConsPlusNormal"/>
            </w:pPr>
            <w:r>
              <w:t>- в 2014 году - 1 семье;</w:t>
            </w:r>
          </w:p>
          <w:p w:rsidR="0031309F" w:rsidRDefault="0031309F">
            <w:pPr>
              <w:pStyle w:val="ConsPlusNormal"/>
            </w:pPr>
            <w:r>
              <w:t>- в 2015 году - 3 семьям;</w:t>
            </w:r>
          </w:p>
          <w:p w:rsidR="0031309F" w:rsidRDefault="0031309F">
            <w:pPr>
              <w:pStyle w:val="ConsPlusNormal"/>
            </w:pPr>
            <w:r>
              <w:t>- в 2016 году - 0 семьям;</w:t>
            </w:r>
          </w:p>
          <w:p w:rsidR="0031309F" w:rsidRDefault="0031309F">
            <w:pPr>
              <w:pStyle w:val="ConsPlusNormal"/>
            </w:pPr>
            <w:r>
              <w:t>- в 2017 году - 3 семьям;</w:t>
            </w:r>
          </w:p>
          <w:p w:rsidR="0031309F" w:rsidRDefault="0031309F">
            <w:pPr>
              <w:pStyle w:val="ConsPlusNormal"/>
            </w:pPr>
            <w:r>
              <w:t>- в 2018 году - 3 семьям;</w:t>
            </w:r>
          </w:p>
          <w:p w:rsidR="0031309F" w:rsidRDefault="0031309F">
            <w:pPr>
              <w:pStyle w:val="ConsPlusNormal"/>
            </w:pPr>
            <w:r>
              <w:t>- в 2019 году - 3 семьям;</w:t>
            </w:r>
          </w:p>
          <w:p w:rsidR="0031309F" w:rsidRDefault="0031309F">
            <w:pPr>
              <w:pStyle w:val="ConsPlusNormal"/>
            </w:pPr>
            <w:r>
              <w:t>- в 2020 году - 3 семьям</w:t>
            </w:r>
          </w:p>
          <w:p w:rsidR="0031309F" w:rsidRDefault="0031309F">
            <w:pPr>
              <w:pStyle w:val="ConsPlusNormal"/>
            </w:pPr>
            <w:r>
              <w:t>Предоставление поддержки в форме дополнительных социальных выплат при рождении (усыновлении) 1 ребенка не менее чем 4 молодым семьям, в том числе:</w:t>
            </w:r>
          </w:p>
          <w:p w:rsidR="0031309F" w:rsidRDefault="0031309F">
            <w:pPr>
              <w:pStyle w:val="ConsPlusNormal"/>
            </w:pPr>
            <w:r>
              <w:t>- в 2014 году - 0 семей;</w:t>
            </w:r>
          </w:p>
          <w:p w:rsidR="0031309F" w:rsidRDefault="0031309F">
            <w:pPr>
              <w:pStyle w:val="ConsPlusNormal"/>
            </w:pPr>
            <w:r>
              <w:t>- в 2015 году - 0 семьям;</w:t>
            </w:r>
          </w:p>
          <w:p w:rsidR="0031309F" w:rsidRDefault="0031309F">
            <w:pPr>
              <w:pStyle w:val="ConsPlusNormal"/>
            </w:pPr>
            <w:r>
              <w:t>- в 2016 году - 0 семьям;</w:t>
            </w:r>
          </w:p>
          <w:p w:rsidR="0031309F" w:rsidRDefault="0031309F">
            <w:pPr>
              <w:pStyle w:val="ConsPlusNormal"/>
            </w:pPr>
            <w:r>
              <w:t>- в 2017 году - 1 семье;</w:t>
            </w:r>
          </w:p>
          <w:p w:rsidR="0031309F" w:rsidRDefault="0031309F">
            <w:pPr>
              <w:pStyle w:val="ConsPlusNormal"/>
            </w:pPr>
            <w:r>
              <w:t>- в 2018 году - 1 семье;</w:t>
            </w:r>
          </w:p>
          <w:p w:rsidR="0031309F" w:rsidRDefault="0031309F">
            <w:pPr>
              <w:pStyle w:val="ConsPlusNormal"/>
            </w:pPr>
            <w:r>
              <w:t>- в 2019 году - 1 семье;</w:t>
            </w:r>
          </w:p>
          <w:p w:rsidR="0031309F" w:rsidRDefault="0031309F">
            <w:pPr>
              <w:pStyle w:val="ConsPlusNormal"/>
              <w:jc w:val="both"/>
            </w:pPr>
            <w:r>
              <w:t>- в 2020 году - 1 семье</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Администрации Омского муниципального района Омской области от 03.04.2017 N П-17/ОМС-143)</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"Обеспечение жильем молодых семей",</w:t>
      </w:r>
    </w:p>
    <w:p w:rsidR="0031309F" w:rsidRDefault="0031309F">
      <w:pPr>
        <w:pStyle w:val="ConsPlusTitle"/>
        <w:jc w:val="center"/>
      </w:pPr>
      <w:proofErr w:type="gramStart"/>
      <w:r>
        <w:t>основные</w:t>
      </w:r>
      <w:proofErr w:type="gramEnd"/>
      <w:r>
        <w:t xml:space="preserve"> проблемы, оценка причин их возникновения</w:t>
      </w:r>
    </w:p>
    <w:p w:rsidR="0031309F" w:rsidRDefault="0031309F">
      <w:pPr>
        <w:pStyle w:val="ConsPlusTitle"/>
        <w:jc w:val="center"/>
      </w:pPr>
      <w:proofErr w:type="gramStart"/>
      <w:r>
        <w:t>и</w:t>
      </w:r>
      <w:proofErr w:type="gramEnd"/>
      <w:r>
        <w:t xml:space="preserve"> прогноз ее развития</w:t>
      </w:r>
    </w:p>
    <w:p w:rsidR="0031309F" w:rsidRDefault="0031309F">
      <w:pPr>
        <w:pStyle w:val="ConsPlusNormal"/>
        <w:jc w:val="both"/>
      </w:pPr>
    </w:p>
    <w:p w:rsidR="0031309F" w:rsidRDefault="0031309F">
      <w:pPr>
        <w:pStyle w:val="ConsPlusNormal"/>
        <w:ind w:firstLine="540"/>
        <w:jc w:val="both"/>
      </w:pPr>
      <w:r>
        <w:t>Проблема приобретения собственного жилья всегда была и остается наиболее актуальной для молодых семей муниципального района. По состоянию на 1 августа 2013 года на территории муниципального района в списках семей, состоящих на учете в качестве нуждающихся в улучшении жилищных условий, состоят 250 молодых семей.</w:t>
      </w:r>
    </w:p>
    <w:p w:rsidR="0031309F" w:rsidRDefault="0031309F">
      <w:pPr>
        <w:pStyle w:val="ConsPlusNormal"/>
        <w:spacing w:before="220"/>
        <w:ind w:firstLine="540"/>
        <w:jc w:val="both"/>
      </w:pPr>
      <w:r>
        <w:lastRenderedPageBreak/>
        <w:t>Молодые семьи не всегда могут оплатить первоначальный взнос при получении кредита. Вместе с тем, данная категория населения имеет перспективы роста заработной платы по мере повышения квалификации.</w:t>
      </w:r>
    </w:p>
    <w:p w:rsidR="0031309F" w:rsidRDefault="0031309F">
      <w:pPr>
        <w:pStyle w:val="ConsPlusNormal"/>
        <w:spacing w:before="220"/>
        <w:ind w:firstLine="540"/>
        <w:jc w:val="both"/>
      </w:pPr>
      <w:r>
        <w:t>Таким образом, муниципальная поддержка в предоставлении средств на оплату первоначального взноса при получении ипотечных жилищных кредитов или займов поможет молодым семьям решить жилищные проблемы.</w:t>
      </w:r>
    </w:p>
    <w:p w:rsidR="0031309F" w:rsidRDefault="0031309F">
      <w:pPr>
        <w:pStyle w:val="ConsPlusNormal"/>
        <w:spacing w:before="220"/>
        <w:ind w:firstLine="540"/>
        <w:jc w:val="both"/>
      </w:pPr>
      <w:r>
        <w:t>Настоящая подпрограмма является одним из механизмов реализации в муниципальном районе приоритетного национального проекта "Доступное и комфортное жилье - гражданам России" и направлена на укрепление системы муниципальной поддержки молодых семей при строительстве (реконструкции) или приобретении жилья.</w:t>
      </w:r>
    </w:p>
    <w:p w:rsidR="0031309F" w:rsidRDefault="0031309F">
      <w:pPr>
        <w:pStyle w:val="ConsPlusNormal"/>
        <w:spacing w:before="220"/>
        <w:ind w:firstLine="540"/>
        <w:jc w:val="both"/>
      </w:pPr>
      <w:r>
        <w:t>Для решения проблемы обеспеченности жильем молодых семей требуется организация взаимодействия органов власти всех уровней и заинтересованных организаций, что обуславливает необходимость применения программно-целевого метода.</w:t>
      </w:r>
    </w:p>
    <w:p w:rsidR="0031309F" w:rsidRDefault="0031309F">
      <w:pPr>
        <w:pStyle w:val="ConsPlusNormal"/>
        <w:jc w:val="both"/>
      </w:pPr>
    </w:p>
    <w:p w:rsidR="0031309F" w:rsidRDefault="0031309F">
      <w:pPr>
        <w:pStyle w:val="ConsPlusTitle"/>
        <w:jc w:val="center"/>
        <w:outlineLvl w:val="2"/>
      </w:pPr>
      <w:r>
        <w:t>2. Цель и задачи подпрограммы</w:t>
      </w:r>
    </w:p>
    <w:p w:rsidR="0031309F" w:rsidRDefault="0031309F">
      <w:pPr>
        <w:pStyle w:val="ConsPlusTitle"/>
        <w:jc w:val="center"/>
      </w:pPr>
      <w:r>
        <w:t>"Обеспечение жильем молодых семей"</w:t>
      </w:r>
    </w:p>
    <w:p w:rsidR="0031309F" w:rsidRDefault="0031309F">
      <w:pPr>
        <w:pStyle w:val="ConsPlusNormal"/>
        <w:jc w:val="both"/>
      </w:pPr>
    </w:p>
    <w:p w:rsidR="0031309F" w:rsidRDefault="0031309F">
      <w:pPr>
        <w:pStyle w:val="ConsPlusNormal"/>
        <w:ind w:firstLine="540"/>
        <w:jc w:val="both"/>
      </w:pPr>
      <w:r>
        <w:t>Целью подпрограммы "Обеспечение жильем молодых семей" является предоставление государственной поддержки на улучшение жилищных условий молодым семьям, проживающим на территории муниципального района.</w:t>
      </w:r>
    </w:p>
    <w:p w:rsidR="0031309F" w:rsidRDefault="0031309F">
      <w:pPr>
        <w:pStyle w:val="ConsPlusNormal"/>
        <w:spacing w:before="220"/>
        <w:ind w:firstLine="540"/>
        <w:jc w:val="both"/>
      </w:pPr>
      <w:r>
        <w:t>Задача подпрограммы "Обеспечение жильем молодых семей" определяется ее целью и заключается в предоставлении государственной поддержки на улучшение жилищных условий молодым семьям, проживающим на территории муниципального района.</w:t>
      </w:r>
    </w:p>
    <w:p w:rsidR="0031309F" w:rsidRDefault="0031309F">
      <w:pPr>
        <w:pStyle w:val="ConsPlusNormal"/>
        <w:jc w:val="both"/>
      </w:pPr>
    </w:p>
    <w:p w:rsidR="0031309F" w:rsidRDefault="0031309F">
      <w:pPr>
        <w:pStyle w:val="ConsPlusTitle"/>
        <w:jc w:val="center"/>
        <w:outlineLvl w:val="2"/>
      </w:pPr>
      <w:r>
        <w:t>3. Срок реализации подпрограммы</w:t>
      </w:r>
    </w:p>
    <w:p w:rsidR="0031309F" w:rsidRDefault="0031309F">
      <w:pPr>
        <w:pStyle w:val="ConsPlusTitle"/>
        <w:jc w:val="center"/>
      </w:pPr>
      <w:r>
        <w:t>"Обеспечение жильем молодых семей"</w:t>
      </w:r>
    </w:p>
    <w:p w:rsidR="0031309F" w:rsidRDefault="0031309F">
      <w:pPr>
        <w:pStyle w:val="ConsPlusNormal"/>
        <w:jc w:val="both"/>
      </w:pPr>
    </w:p>
    <w:p w:rsidR="0031309F" w:rsidRDefault="0031309F">
      <w:pPr>
        <w:pStyle w:val="ConsPlusNormal"/>
        <w:ind w:firstLine="540"/>
        <w:jc w:val="both"/>
      </w:pPr>
      <w:r>
        <w:t>Реализация подпрограммы "Обеспечение жильем молодых семей"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входящих в состав подпрограммы</w:t>
      </w:r>
    </w:p>
    <w:p w:rsidR="0031309F" w:rsidRDefault="0031309F">
      <w:pPr>
        <w:pStyle w:val="ConsPlusTitle"/>
        <w:jc w:val="center"/>
      </w:pPr>
      <w:r>
        <w:t>"Обеспечение жильем молодых семей" основных мероприятий</w:t>
      </w:r>
    </w:p>
    <w:p w:rsidR="0031309F" w:rsidRDefault="0031309F">
      <w:pPr>
        <w:pStyle w:val="ConsPlusNormal"/>
        <w:jc w:val="center"/>
      </w:pPr>
      <w:r>
        <w:t>(</w:t>
      </w:r>
      <w:proofErr w:type="gramStart"/>
      <w:r>
        <w:t>в</w:t>
      </w:r>
      <w:proofErr w:type="gramEnd"/>
      <w:r>
        <w:t xml:space="preserve"> ред. </w:t>
      </w:r>
      <w:hyperlink r:id="rId170"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03.02.2016 N П-16/ОМС-13)</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задачи подпрограммы "Обеспечение жильем молодых семей" планируется выполнение основного мероприятия "Предоставление молодым семьям социальных выплат на приобретение или строительство жилья", которое включает в себя предоставление молодым семьям социальных выплат на приобретение или строительство жилья, в том числе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предоставление молодым семьям - участникам подпрограммы при рождении (усыновлении) 1 ребенка дополнительной социальной выплаты в размере не менее чем 5 процентов расчетной (средней) стоимости жилья.</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 "Обеспечение жильем</w:t>
      </w:r>
    </w:p>
    <w:p w:rsidR="0031309F" w:rsidRDefault="0031309F">
      <w:pPr>
        <w:pStyle w:val="ConsPlusTitle"/>
        <w:jc w:val="center"/>
      </w:pPr>
      <w:proofErr w:type="gramStart"/>
      <w:r>
        <w:t>молодых</w:t>
      </w:r>
      <w:proofErr w:type="gramEnd"/>
      <w:r>
        <w:t xml:space="preserve"> семей" и целевых индикаторов их выполнения</w:t>
      </w:r>
    </w:p>
    <w:p w:rsidR="0031309F" w:rsidRDefault="0031309F">
      <w:pPr>
        <w:pStyle w:val="ConsPlusNormal"/>
        <w:jc w:val="center"/>
      </w:pPr>
      <w:r>
        <w:t>(</w:t>
      </w:r>
      <w:proofErr w:type="gramStart"/>
      <w:r>
        <w:t>в</w:t>
      </w:r>
      <w:proofErr w:type="gramEnd"/>
      <w:r>
        <w:t xml:space="preserve"> ред. </w:t>
      </w:r>
      <w:hyperlink r:id="rId171"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lastRenderedPageBreak/>
        <w:t>района</w:t>
      </w:r>
      <w:proofErr w:type="gramEnd"/>
      <w:r>
        <w:t xml:space="preserve"> Омской области от 03.02.2016 N П-16/ОМС-13)</w:t>
      </w:r>
    </w:p>
    <w:p w:rsidR="0031309F" w:rsidRDefault="0031309F">
      <w:pPr>
        <w:pStyle w:val="ConsPlusNormal"/>
        <w:jc w:val="both"/>
      </w:pPr>
    </w:p>
    <w:p w:rsidR="0031309F" w:rsidRDefault="0031309F">
      <w:pPr>
        <w:pStyle w:val="ConsPlusNormal"/>
        <w:ind w:firstLine="540"/>
        <w:jc w:val="both"/>
      </w:pPr>
      <w:r>
        <w:t>В целях предоставления государственной поддержки на улучшение жилищных условий молодым семьям, проживающим на территории муниципального района, подпрограммой "Обеспечение жильем молодых семей" предусмотрена реализация следующих мероприятий: "Предоставление молодым семьям социальных выплат на приобретение или строительство жилья, в том числе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и "Предоставление молодым семьям - участникам подпрограммы при рождении (усыновлении) 1 ребенка дополнительной социальной выплаты в размере не менее чем 5 процентов расчетной (средней) стоимости жилья".</w:t>
      </w:r>
    </w:p>
    <w:p w:rsidR="0031309F" w:rsidRDefault="0031309F">
      <w:pPr>
        <w:pStyle w:val="ConsPlusNormal"/>
        <w:spacing w:before="220"/>
        <w:ind w:firstLine="540"/>
        <w:jc w:val="both"/>
      </w:pPr>
      <w:r>
        <w:t>Целевыми индикаторами, определяющими эффективность реализации указанных мероприятий, определены: "Количество молодых семей, улучшивших жилищные условия за счет предоставленной поддержки в форме социальных выплат при строительстве (реконструкции) или приобретении жилья" и "Количество молодых семей, получивших дополнительную социальную выплату при рождении (усыновлении) 1 ребенка" соответственно.</w:t>
      </w:r>
    </w:p>
    <w:p w:rsidR="0031309F" w:rsidRDefault="0031309F">
      <w:pPr>
        <w:pStyle w:val="ConsPlusNormal"/>
        <w:spacing w:before="220"/>
        <w:ind w:firstLine="540"/>
        <w:jc w:val="both"/>
      </w:pPr>
      <w:r>
        <w:t>Значение целевого индикатора "Количество молодых семей, улучшивших жилищные условия за счет предоставленной поддержки в форме социальных выплат при строительстве (реконструкции) или приобретении жилья" определяется как число молодых семей, улучшивших жилищные условия за счет предоставленной поддержки в форме социальных выплат при строительстве (реконструкции) или приобретении жилья. Единица измерения - семьи.</w:t>
      </w:r>
    </w:p>
    <w:p w:rsidR="0031309F" w:rsidRDefault="0031309F">
      <w:pPr>
        <w:pStyle w:val="ConsPlusNormal"/>
        <w:spacing w:before="220"/>
        <w:ind w:firstLine="540"/>
        <w:jc w:val="both"/>
      </w:pPr>
      <w:r>
        <w:t>Значение целевого индикатора "Количество молодых семей, получивших дополнительную социальную выплату при рождении (усыновлении) 1 ребенка" определяется как число молодых семей, получивших дополнительную социальную выплату при рождении (усыновлении) 1 ребенка. Единица измерения - семьи.</w:t>
      </w:r>
    </w:p>
    <w:p w:rsidR="0031309F" w:rsidRDefault="0031309F">
      <w:pPr>
        <w:pStyle w:val="ConsPlusNormal"/>
        <w:spacing w:before="220"/>
        <w:ind w:firstLine="540"/>
        <w:jc w:val="both"/>
      </w:pPr>
      <w:r>
        <w:t>При расчете значения целевого индикатора используются сведения Администрации муниципального района.</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 для реализации</w:t>
      </w:r>
    </w:p>
    <w:p w:rsidR="0031309F" w:rsidRDefault="0031309F">
      <w:pPr>
        <w:pStyle w:val="ConsPlusTitle"/>
        <w:jc w:val="center"/>
      </w:pPr>
      <w:proofErr w:type="gramStart"/>
      <w:r>
        <w:t>подпрограммы</w:t>
      </w:r>
      <w:proofErr w:type="gramEnd"/>
      <w:r>
        <w:t xml:space="preserve"> "Обеспечение жильем молодых семей"</w:t>
      </w:r>
    </w:p>
    <w:p w:rsidR="0031309F" w:rsidRDefault="0031309F">
      <w:pPr>
        <w:pStyle w:val="ConsPlusNormal"/>
        <w:jc w:val="center"/>
      </w:pPr>
      <w:r>
        <w:t>(</w:t>
      </w:r>
      <w:proofErr w:type="gramStart"/>
      <w:r>
        <w:t>в</w:t>
      </w:r>
      <w:proofErr w:type="gramEnd"/>
      <w:r>
        <w:t xml:space="preserve"> ред. </w:t>
      </w:r>
      <w:hyperlink r:id="rId172"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13.11.2019 N П-19/ОМС-215)</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"Обеспечение жильем молодых семей" составит 9 535 880,47 рублей, в том числе:</w:t>
      </w:r>
    </w:p>
    <w:p w:rsidR="0031309F" w:rsidRDefault="0031309F">
      <w:pPr>
        <w:pStyle w:val="ConsPlusNormal"/>
        <w:spacing w:before="220"/>
        <w:ind w:firstLine="540"/>
        <w:jc w:val="both"/>
      </w:pPr>
      <w:r>
        <w:t>- в 2014 году - 2 118 249,00 рублей;</w:t>
      </w:r>
    </w:p>
    <w:p w:rsidR="0031309F" w:rsidRDefault="0031309F">
      <w:pPr>
        <w:pStyle w:val="ConsPlusNormal"/>
        <w:spacing w:before="220"/>
        <w:ind w:firstLine="540"/>
        <w:jc w:val="both"/>
      </w:pPr>
      <w:r>
        <w:t>- в 2015 году - 3 169 565,10 рублей;</w:t>
      </w:r>
    </w:p>
    <w:p w:rsidR="0031309F" w:rsidRDefault="0031309F">
      <w:pPr>
        <w:pStyle w:val="ConsPlusNormal"/>
        <w:spacing w:before="220"/>
        <w:ind w:firstLine="540"/>
        <w:jc w:val="both"/>
      </w:pPr>
      <w:r>
        <w:t>- в 2016 году - 0,00 рублей;</w:t>
      </w:r>
    </w:p>
    <w:p w:rsidR="0031309F" w:rsidRDefault="0031309F">
      <w:pPr>
        <w:pStyle w:val="ConsPlusNormal"/>
        <w:spacing w:before="220"/>
        <w:ind w:firstLine="540"/>
        <w:jc w:val="both"/>
      </w:pPr>
      <w:r>
        <w:t>- в 2017 году - 0,00 рублей;</w:t>
      </w:r>
    </w:p>
    <w:p w:rsidR="0031309F" w:rsidRDefault="0031309F">
      <w:pPr>
        <w:pStyle w:val="ConsPlusNormal"/>
        <w:spacing w:before="220"/>
        <w:ind w:firstLine="540"/>
        <w:jc w:val="both"/>
      </w:pPr>
      <w:r>
        <w:t>- в 2018 году - 1 880 852,40 рублей;</w:t>
      </w:r>
    </w:p>
    <w:p w:rsidR="0031309F" w:rsidRDefault="0031309F">
      <w:pPr>
        <w:pStyle w:val="ConsPlusNormal"/>
        <w:spacing w:before="220"/>
        <w:ind w:firstLine="540"/>
        <w:jc w:val="both"/>
      </w:pPr>
      <w:r>
        <w:t>- в 2019 году - 2 247 213,97 рублей;</w:t>
      </w:r>
    </w:p>
    <w:p w:rsidR="0031309F" w:rsidRDefault="0031309F">
      <w:pPr>
        <w:pStyle w:val="ConsPlusNormal"/>
        <w:spacing w:before="220"/>
        <w:ind w:firstLine="540"/>
        <w:jc w:val="both"/>
      </w:pPr>
      <w:r>
        <w:t>- в 2020 году - 120 000,00 рублей.</w:t>
      </w:r>
    </w:p>
    <w:p w:rsidR="0031309F" w:rsidRDefault="0031309F">
      <w:pPr>
        <w:pStyle w:val="ConsPlusNormal"/>
        <w:spacing w:before="220"/>
        <w:ind w:firstLine="540"/>
        <w:jc w:val="both"/>
      </w:pPr>
      <w:r>
        <w:t xml:space="preserve">Из общего объема финансирования подпрограммы "Обеспечение жильем молодых семей" расходы районного бюджета за счет налоговых и неналоговых доходов, поступлений нецелевого </w:t>
      </w:r>
      <w:r>
        <w:lastRenderedPageBreak/>
        <w:t>характера составят 495 591,80 рублей, в том числе:</w:t>
      </w:r>
    </w:p>
    <w:p w:rsidR="0031309F" w:rsidRDefault="0031309F">
      <w:pPr>
        <w:pStyle w:val="ConsPlusNormal"/>
        <w:spacing w:before="220"/>
        <w:ind w:firstLine="540"/>
        <w:jc w:val="both"/>
      </w:pPr>
      <w:r>
        <w:t>- в 2014 году - 66 041,37 рублей;</w:t>
      </w:r>
    </w:p>
    <w:p w:rsidR="0031309F" w:rsidRDefault="0031309F">
      <w:pPr>
        <w:pStyle w:val="ConsPlusNormal"/>
        <w:spacing w:before="220"/>
        <w:ind w:firstLine="540"/>
        <w:jc w:val="both"/>
      </w:pPr>
      <w:r>
        <w:t>- в 2015 году - 92 525,94 рублей;</w:t>
      </w:r>
    </w:p>
    <w:p w:rsidR="0031309F" w:rsidRDefault="0031309F">
      <w:pPr>
        <w:pStyle w:val="ConsPlusNormal"/>
        <w:spacing w:before="220"/>
        <w:ind w:firstLine="540"/>
        <w:jc w:val="both"/>
      </w:pPr>
      <w:r>
        <w:t>- в 2016 году - 0,00 рублей;</w:t>
      </w:r>
    </w:p>
    <w:p w:rsidR="0031309F" w:rsidRDefault="0031309F">
      <w:pPr>
        <w:pStyle w:val="ConsPlusNormal"/>
        <w:spacing w:before="220"/>
        <w:ind w:firstLine="540"/>
        <w:jc w:val="both"/>
      </w:pPr>
      <w:r>
        <w:t>- в 2017 году - 0,00 рублей;</w:t>
      </w:r>
    </w:p>
    <w:p w:rsidR="0031309F" w:rsidRDefault="0031309F">
      <w:pPr>
        <w:pStyle w:val="ConsPlusNormal"/>
        <w:spacing w:before="220"/>
        <w:ind w:firstLine="540"/>
        <w:jc w:val="both"/>
      </w:pPr>
      <w:r>
        <w:t>- в 2018 году - 94 042,62 рублей;</w:t>
      </w:r>
    </w:p>
    <w:p w:rsidR="0031309F" w:rsidRDefault="0031309F">
      <w:pPr>
        <w:pStyle w:val="ConsPlusNormal"/>
        <w:spacing w:before="220"/>
        <w:ind w:firstLine="540"/>
        <w:jc w:val="both"/>
      </w:pPr>
      <w:r>
        <w:t>- в 2019 году - 122 981,87 рублей;</w:t>
      </w:r>
    </w:p>
    <w:p w:rsidR="0031309F" w:rsidRDefault="0031309F">
      <w:pPr>
        <w:pStyle w:val="ConsPlusNormal"/>
        <w:spacing w:before="220"/>
        <w:ind w:firstLine="540"/>
        <w:jc w:val="both"/>
      </w:pPr>
      <w:r>
        <w:t>- в 2020 году - 120 000,00 рублей.</w:t>
      </w:r>
    </w:p>
    <w:p w:rsidR="0031309F" w:rsidRDefault="0031309F">
      <w:pPr>
        <w:pStyle w:val="ConsPlusNormal"/>
        <w:spacing w:before="220"/>
        <w:ind w:firstLine="540"/>
        <w:jc w:val="both"/>
      </w:pPr>
      <w:r>
        <w:t>Из общего объема финансирования подпрограммы "Обеспечение жильем молодых семей" целевые средства из областного бюджета составят 7 950 780,18 рублей, в том числе:</w:t>
      </w:r>
    </w:p>
    <w:p w:rsidR="0031309F" w:rsidRDefault="0031309F">
      <w:pPr>
        <w:pStyle w:val="ConsPlusNormal"/>
        <w:spacing w:before="220"/>
        <w:ind w:firstLine="540"/>
        <w:jc w:val="both"/>
      </w:pPr>
      <w:r>
        <w:t>- в 2014 году - 962 699,14 рублей;</w:t>
      </w:r>
    </w:p>
    <w:p w:rsidR="0031309F" w:rsidRDefault="0031309F">
      <w:pPr>
        <w:pStyle w:val="ConsPlusNormal"/>
        <w:spacing w:before="220"/>
        <w:ind w:firstLine="540"/>
        <w:jc w:val="both"/>
      </w:pPr>
      <w:r>
        <w:t>- в 2015 году - 3 077 039,16 рублей;</w:t>
      </w:r>
    </w:p>
    <w:p w:rsidR="0031309F" w:rsidRDefault="0031309F">
      <w:pPr>
        <w:pStyle w:val="ConsPlusNormal"/>
        <w:spacing w:before="220"/>
        <w:ind w:firstLine="540"/>
        <w:jc w:val="both"/>
      </w:pPr>
      <w:r>
        <w:t>- в 2016 году - 0,00 рублей;</w:t>
      </w:r>
    </w:p>
    <w:p w:rsidR="0031309F" w:rsidRDefault="0031309F">
      <w:pPr>
        <w:pStyle w:val="ConsPlusNormal"/>
        <w:spacing w:before="220"/>
        <w:ind w:firstLine="540"/>
        <w:jc w:val="both"/>
      </w:pPr>
      <w:r>
        <w:t>- в 2017 году - 0,00 рублей;</w:t>
      </w:r>
    </w:p>
    <w:p w:rsidR="0031309F" w:rsidRDefault="0031309F">
      <w:pPr>
        <w:pStyle w:val="ConsPlusNormal"/>
        <w:spacing w:before="220"/>
        <w:ind w:firstLine="540"/>
        <w:jc w:val="both"/>
      </w:pPr>
      <w:r>
        <w:t>- в 2018 году - 1 786 809,78 рублей;</w:t>
      </w:r>
    </w:p>
    <w:p w:rsidR="0031309F" w:rsidRDefault="0031309F">
      <w:pPr>
        <w:pStyle w:val="ConsPlusNormal"/>
        <w:spacing w:before="220"/>
        <w:ind w:firstLine="540"/>
        <w:jc w:val="both"/>
      </w:pPr>
      <w:r>
        <w:t>- в 2019 году - 2 124 232,10 рублей;</w:t>
      </w:r>
    </w:p>
    <w:p w:rsidR="0031309F" w:rsidRDefault="0031309F">
      <w:pPr>
        <w:pStyle w:val="ConsPlusNormal"/>
        <w:spacing w:before="220"/>
        <w:ind w:firstLine="540"/>
        <w:jc w:val="both"/>
      </w:pPr>
      <w:r>
        <w:t>- в 2020 году - 0,00 рублей.</w:t>
      </w:r>
    </w:p>
    <w:p w:rsidR="0031309F" w:rsidRDefault="0031309F">
      <w:pPr>
        <w:pStyle w:val="ConsPlusNormal"/>
        <w:spacing w:before="220"/>
        <w:ind w:firstLine="540"/>
        <w:jc w:val="both"/>
      </w:pPr>
      <w:r>
        <w:t>Переходящий остаток в 2014 году составил 1 089 508,49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"Обеспечение жильем молодых семей"</w:t>
      </w:r>
    </w:p>
    <w:p w:rsidR="0031309F" w:rsidRDefault="0031309F">
      <w:pPr>
        <w:pStyle w:val="ConsPlusNormal"/>
        <w:jc w:val="center"/>
      </w:pPr>
      <w:r>
        <w:t>(</w:t>
      </w:r>
      <w:proofErr w:type="gramStart"/>
      <w:r>
        <w:t>в</w:t>
      </w:r>
      <w:proofErr w:type="gramEnd"/>
      <w:r>
        <w:t xml:space="preserve"> ред. </w:t>
      </w:r>
      <w:hyperlink r:id="rId173"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Реализация подпрограммы "Обеспечение жильем молодых семей" позволит предоставить поддержку в форме социальных выплат при строительстве (реконструкции) или приобретении жилья к 2020 году не менее чем 16 молодым семьям, а также дополнительной социальной выплаты в размере не менее чем 5 процентов расчетной (средней) стоимости жилья не менее чем 4 молодым семьям, при рождении (усыновлении) ребенка.</w:t>
      </w:r>
    </w:p>
    <w:p w:rsidR="0031309F" w:rsidRDefault="0031309F">
      <w:pPr>
        <w:pStyle w:val="ConsPlusNormal"/>
        <w:spacing w:before="220"/>
        <w:ind w:firstLine="540"/>
        <w:jc w:val="both"/>
      </w:pPr>
      <w:r>
        <w:t>Значения целевых индикаторов мероприятия подпрограммы "Обеспечение жильем молодых семей"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1247"/>
        <w:gridCol w:w="624"/>
        <w:gridCol w:w="624"/>
        <w:gridCol w:w="624"/>
        <w:gridCol w:w="624"/>
        <w:gridCol w:w="624"/>
        <w:gridCol w:w="624"/>
        <w:gridCol w:w="624"/>
      </w:tblGrid>
      <w:tr w:rsidR="0031309F">
        <w:tc>
          <w:tcPr>
            <w:tcW w:w="510" w:type="dxa"/>
            <w:vMerge w:val="restart"/>
            <w:vAlign w:val="center"/>
          </w:tcPr>
          <w:p w:rsidR="0031309F" w:rsidRDefault="0031309F">
            <w:pPr>
              <w:pStyle w:val="ConsPlusNormal"/>
              <w:jc w:val="center"/>
            </w:pPr>
            <w:r>
              <w:t>N п/п</w:t>
            </w:r>
          </w:p>
        </w:tc>
        <w:tc>
          <w:tcPr>
            <w:tcW w:w="2948" w:type="dxa"/>
            <w:vMerge w:val="restart"/>
            <w:vAlign w:val="center"/>
          </w:tcPr>
          <w:p w:rsidR="0031309F" w:rsidRDefault="0031309F">
            <w:pPr>
              <w:pStyle w:val="ConsPlusNormal"/>
              <w:jc w:val="center"/>
            </w:pPr>
            <w:r>
              <w:t>Наименование целевого индикатора</w:t>
            </w:r>
          </w:p>
        </w:tc>
        <w:tc>
          <w:tcPr>
            <w:tcW w:w="1247" w:type="dxa"/>
            <w:vMerge w:val="restart"/>
            <w:vAlign w:val="center"/>
          </w:tcPr>
          <w:p w:rsidR="0031309F" w:rsidRDefault="0031309F">
            <w:pPr>
              <w:pStyle w:val="ConsPlusNormal"/>
              <w:jc w:val="center"/>
            </w:pPr>
            <w:r>
              <w:t>Единица измерения</w:t>
            </w:r>
          </w:p>
        </w:tc>
        <w:tc>
          <w:tcPr>
            <w:tcW w:w="4368" w:type="dxa"/>
            <w:gridSpan w:val="7"/>
            <w:vAlign w:val="center"/>
          </w:tcPr>
          <w:p w:rsidR="0031309F" w:rsidRDefault="0031309F">
            <w:pPr>
              <w:pStyle w:val="ConsPlusNormal"/>
              <w:jc w:val="center"/>
            </w:pPr>
            <w:r>
              <w:t>Значение показателя</w:t>
            </w:r>
          </w:p>
        </w:tc>
      </w:tr>
      <w:tr w:rsidR="0031309F">
        <w:tc>
          <w:tcPr>
            <w:tcW w:w="510" w:type="dxa"/>
            <w:vMerge/>
          </w:tcPr>
          <w:p w:rsidR="0031309F" w:rsidRDefault="0031309F"/>
        </w:tc>
        <w:tc>
          <w:tcPr>
            <w:tcW w:w="2948" w:type="dxa"/>
            <w:vMerge/>
          </w:tcPr>
          <w:p w:rsidR="0031309F" w:rsidRDefault="0031309F"/>
        </w:tc>
        <w:tc>
          <w:tcPr>
            <w:tcW w:w="1247" w:type="dxa"/>
            <w:vMerge/>
          </w:tcPr>
          <w:p w:rsidR="0031309F" w:rsidRDefault="0031309F"/>
        </w:tc>
        <w:tc>
          <w:tcPr>
            <w:tcW w:w="624" w:type="dxa"/>
            <w:vAlign w:val="center"/>
          </w:tcPr>
          <w:p w:rsidR="0031309F" w:rsidRDefault="0031309F">
            <w:pPr>
              <w:pStyle w:val="ConsPlusNormal"/>
              <w:jc w:val="center"/>
            </w:pPr>
            <w:r>
              <w:t>2014 год</w:t>
            </w:r>
          </w:p>
        </w:tc>
        <w:tc>
          <w:tcPr>
            <w:tcW w:w="624" w:type="dxa"/>
            <w:vAlign w:val="center"/>
          </w:tcPr>
          <w:p w:rsidR="0031309F" w:rsidRDefault="0031309F">
            <w:pPr>
              <w:pStyle w:val="ConsPlusNormal"/>
              <w:jc w:val="center"/>
            </w:pPr>
            <w:r>
              <w:t>2015 год</w:t>
            </w:r>
          </w:p>
        </w:tc>
        <w:tc>
          <w:tcPr>
            <w:tcW w:w="624" w:type="dxa"/>
            <w:vAlign w:val="center"/>
          </w:tcPr>
          <w:p w:rsidR="0031309F" w:rsidRDefault="0031309F">
            <w:pPr>
              <w:pStyle w:val="ConsPlusNormal"/>
              <w:jc w:val="center"/>
            </w:pPr>
            <w:r>
              <w:t>2016 год</w:t>
            </w:r>
          </w:p>
        </w:tc>
        <w:tc>
          <w:tcPr>
            <w:tcW w:w="624" w:type="dxa"/>
            <w:vAlign w:val="center"/>
          </w:tcPr>
          <w:p w:rsidR="0031309F" w:rsidRDefault="0031309F">
            <w:pPr>
              <w:pStyle w:val="ConsPlusNormal"/>
              <w:jc w:val="center"/>
            </w:pPr>
            <w:r>
              <w:t>2017 год</w:t>
            </w:r>
          </w:p>
        </w:tc>
        <w:tc>
          <w:tcPr>
            <w:tcW w:w="624" w:type="dxa"/>
            <w:vAlign w:val="center"/>
          </w:tcPr>
          <w:p w:rsidR="0031309F" w:rsidRDefault="0031309F">
            <w:pPr>
              <w:pStyle w:val="ConsPlusNormal"/>
              <w:jc w:val="center"/>
            </w:pPr>
            <w:r>
              <w:t>2018 год</w:t>
            </w:r>
          </w:p>
        </w:tc>
        <w:tc>
          <w:tcPr>
            <w:tcW w:w="624" w:type="dxa"/>
            <w:vAlign w:val="center"/>
          </w:tcPr>
          <w:p w:rsidR="0031309F" w:rsidRDefault="0031309F">
            <w:pPr>
              <w:pStyle w:val="ConsPlusNormal"/>
              <w:jc w:val="both"/>
            </w:pPr>
            <w:r>
              <w:t>2019 год</w:t>
            </w:r>
          </w:p>
        </w:tc>
        <w:tc>
          <w:tcPr>
            <w:tcW w:w="624" w:type="dxa"/>
            <w:vAlign w:val="center"/>
          </w:tcPr>
          <w:p w:rsidR="0031309F" w:rsidRDefault="0031309F">
            <w:pPr>
              <w:pStyle w:val="ConsPlusNormal"/>
              <w:jc w:val="both"/>
            </w:pPr>
            <w:r>
              <w:t>2020 год</w:t>
            </w:r>
          </w:p>
        </w:tc>
      </w:tr>
      <w:tr w:rsidR="0031309F">
        <w:tc>
          <w:tcPr>
            <w:tcW w:w="510" w:type="dxa"/>
          </w:tcPr>
          <w:p w:rsidR="0031309F" w:rsidRDefault="0031309F">
            <w:pPr>
              <w:pStyle w:val="ConsPlusNormal"/>
            </w:pPr>
            <w:r>
              <w:t>1.</w:t>
            </w:r>
          </w:p>
        </w:tc>
        <w:tc>
          <w:tcPr>
            <w:tcW w:w="2948" w:type="dxa"/>
          </w:tcPr>
          <w:p w:rsidR="0031309F" w:rsidRDefault="0031309F">
            <w:pPr>
              <w:pStyle w:val="ConsPlusNormal"/>
            </w:pPr>
            <w:r>
              <w:t xml:space="preserve">Количество молодых семей, улучшивших жилищные </w:t>
            </w:r>
            <w:r>
              <w:lastRenderedPageBreak/>
              <w:t>условия за счет предоставленной поддержки в форме социальных выплат при строительстве (реконструкции) или приобретении жилья (далее - И N 14)</w:t>
            </w:r>
          </w:p>
        </w:tc>
        <w:tc>
          <w:tcPr>
            <w:tcW w:w="1247" w:type="dxa"/>
            <w:vAlign w:val="center"/>
          </w:tcPr>
          <w:p w:rsidR="0031309F" w:rsidRDefault="0031309F">
            <w:pPr>
              <w:pStyle w:val="ConsPlusNormal"/>
              <w:jc w:val="center"/>
            </w:pPr>
            <w:proofErr w:type="gramStart"/>
            <w:r>
              <w:lastRenderedPageBreak/>
              <w:t>семей</w:t>
            </w:r>
            <w:proofErr w:type="gramEnd"/>
          </w:p>
        </w:tc>
        <w:tc>
          <w:tcPr>
            <w:tcW w:w="624" w:type="dxa"/>
            <w:vAlign w:val="center"/>
          </w:tcPr>
          <w:p w:rsidR="0031309F" w:rsidRDefault="0031309F">
            <w:pPr>
              <w:pStyle w:val="ConsPlusNormal"/>
              <w:jc w:val="center"/>
            </w:pPr>
            <w:r>
              <w:t>1</w:t>
            </w:r>
          </w:p>
        </w:tc>
        <w:tc>
          <w:tcPr>
            <w:tcW w:w="624" w:type="dxa"/>
            <w:vAlign w:val="center"/>
          </w:tcPr>
          <w:p w:rsidR="0031309F" w:rsidRDefault="0031309F">
            <w:pPr>
              <w:pStyle w:val="ConsPlusNormal"/>
              <w:jc w:val="center"/>
            </w:pPr>
            <w:r>
              <w:t>3</w:t>
            </w:r>
          </w:p>
        </w:tc>
        <w:tc>
          <w:tcPr>
            <w:tcW w:w="624" w:type="dxa"/>
            <w:vAlign w:val="center"/>
          </w:tcPr>
          <w:p w:rsidR="0031309F" w:rsidRDefault="0031309F">
            <w:pPr>
              <w:pStyle w:val="ConsPlusNormal"/>
              <w:jc w:val="center"/>
            </w:pPr>
            <w:r>
              <w:t>0</w:t>
            </w:r>
          </w:p>
        </w:tc>
        <w:tc>
          <w:tcPr>
            <w:tcW w:w="624" w:type="dxa"/>
            <w:vAlign w:val="center"/>
          </w:tcPr>
          <w:p w:rsidR="0031309F" w:rsidRDefault="0031309F">
            <w:pPr>
              <w:pStyle w:val="ConsPlusNormal"/>
              <w:jc w:val="center"/>
            </w:pPr>
            <w:r>
              <w:t>3</w:t>
            </w:r>
          </w:p>
        </w:tc>
        <w:tc>
          <w:tcPr>
            <w:tcW w:w="624" w:type="dxa"/>
            <w:vAlign w:val="center"/>
          </w:tcPr>
          <w:p w:rsidR="0031309F" w:rsidRDefault="0031309F">
            <w:pPr>
              <w:pStyle w:val="ConsPlusNormal"/>
              <w:jc w:val="center"/>
            </w:pPr>
            <w:r>
              <w:t>3</w:t>
            </w:r>
          </w:p>
        </w:tc>
        <w:tc>
          <w:tcPr>
            <w:tcW w:w="624" w:type="dxa"/>
            <w:vAlign w:val="center"/>
          </w:tcPr>
          <w:p w:rsidR="0031309F" w:rsidRDefault="0031309F">
            <w:pPr>
              <w:pStyle w:val="ConsPlusNormal"/>
              <w:jc w:val="center"/>
            </w:pPr>
            <w:r>
              <w:t>3</w:t>
            </w:r>
          </w:p>
        </w:tc>
        <w:tc>
          <w:tcPr>
            <w:tcW w:w="624" w:type="dxa"/>
            <w:vAlign w:val="center"/>
          </w:tcPr>
          <w:p w:rsidR="0031309F" w:rsidRDefault="0031309F">
            <w:pPr>
              <w:pStyle w:val="ConsPlusNormal"/>
              <w:jc w:val="center"/>
            </w:pPr>
            <w:r>
              <w:t>3</w:t>
            </w:r>
          </w:p>
        </w:tc>
      </w:tr>
      <w:tr w:rsidR="0031309F">
        <w:tc>
          <w:tcPr>
            <w:tcW w:w="510" w:type="dxa"/>
          </w:tcPr>
          <w:p w:rsidR="0031309F" w:rsidRDefault="0031309F">
            <w:pPr>
              <w:pStyle w:val="ConsPlusNormal"/>
            </w:pPr>
            <w:r>
              <w:lastRenderedPageBreak/>
              <w:t>2.</w:t>
            </w:r>
          </w:p>
        </w:tc>
        <w:tc>
          <w:tcPr>
            <w:tcW w:w="2948" w:type="dxa"/>
          </w:tcPr>
          <w:p w:rsidR="0031309F" w:rsidRDefault="0031309F">
            <w:pPr>
              <w:pStyle w:val="ConsPlusNormal"/>
            </w:pPr>
            <w:r>
              <w:t>Количество молодых семей, получивших дополнительную социальную выплату при рождении (усыновлении) 1 ребенка (далее - И N 15)</w:t>
            </w:r>
          </w:p>
        </w:tc>
        <w:tc>
          <w:tcPr>
            <w:tcW w:w="1247" w:type="dxa"/>
            <w:vAlign w:val="center"/>
          </w:tcPr>
          <w:p w:rsidR="0031309F" w:rsidRDefault="0031309F">
            <w:pPr>
              <w:pStyle w:val="ConsPlusNormal"/>
              <w:jc w:val="center"/>
            </w:pPr>
            <w:proofErr w:type="gramStart"/>
            <w:r>
              <w:t>семей</w:t>
            </w:r>
            <w:proofErr w:type="gramEnd"/>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0</w:t>
            </w:r>
          </w:p>
        </w:tc>
        <w:tc>
          <w:tcPr>
            <w:tcW w:w="624" w:type="dxa"/>
            <w:vAlign w:val="center"/>
          </w:tcPr>
          <w:p w:rsidR="0031309F" w:rsidRDefault="0031309F">
            <w:pPr>
              <w:pStyle w:val="ConsPlusNormal"/>
              <w:jc w:val="center"/>
            </w:pPr>
            <w:r>
              <w:t>1</w:t>
            </w:r>
          </w:p>
        </w:tc>
        <w:tc>
          <w:tcPr>
            <w:tcW w:w="624" w:type="dxa"/>
            <w:vAlign w:val="center"/>
          </w:tcPr>
          <w:p w:rsidR="0031309F" w:rsidRDefault="0031309F">
            <w:pPr>
              <w:pStyle w:val="ConsPlusNormal"/>
              <w:jc w:val="center"/>
            </w:pPr>
            <w:r>
              <w:t>1</w:t>
            </w:r>
          </w:p>
        </w:tc>
        <w:tc>
          <w:tcPr>
            <w:tcW w:w="624" w:type="dxa"/>
            <w:vAlign w:val="center"/>
          </w:tcPr>
          <w:p w:rsidR="0031309F" w:rsidRDefault="0031309F">
            <w:pPr>
              <w:pStyle w:val="ConsPlusNormal"/>
              <w:jc w:val="center"/>
            </w:pPr>
            <w:r>
              <w:t>1</w:t>
            </w:r>
          </w:p>
        </w:tc>
        <w:tc>
          <w:tcPr>
            <w:tcW w:w="624" w:type="dxa"/>
            <w:vAlign w:val="center"/>
          </w:tcPr>
          <w:p w:rsidR="0031309F" w:rsidRDefault="0031309F">
            <w:pPr>
              <w:pStyle w:val="ConsPlusNormal"/>
              <w:jc w:val="center"/>
            </w:pPr>
            <w:r>
              <w:t>1</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 подпрограммы</w:t>
      </w:r>
    </w:p>
    <w:p w:rsidR="0031309F" w:rsidRDefault="0031309F">
      <w:pPr>
        <w:pStyle w:val="ConsPlusTitle"/>
        <w:jc w:val="center"/>
      </w:pPr>
      <w:r>
        <w:t>"Обеспечение жильем молодых семей"</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"Обеспечение жильем молодых семей", ответственность за реализацию основного мероприятия, а также достижение утвержденного значения целевого индикатора мероприятия осуществляет Управление социальной политики.</w:t>
      </w:r>
    </w:p>
    <w:p w:rsidR="0031309F" w:rsidRDefault="0031309F">
      <w:pPr>
        <w:pStyle w:val="ConsPlusNormal"/>
        <w:spacing w:before="220"/>
        <w:ind w:firstLine="540"/>
        <w:jc w:val="both"/>
      </w:pPr>
      <w:r>
        <w:t xml:space="preserve">Абзацы второй - пятый исключены. - </w:t>
      </w:r>
      <w:hyperlink r:id="rId174"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"Обеспечение жильем молодых семей"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w:t>
      </w:r>
    </w:p>
    <w:p w:rsidR="0031309F" w:rsidRDefault="0031309F">
      <w:pPr>
        <w:pStyle w:val="ConsPlusNormal"/>
        <w:spacing w:before="220"/>
        <w:ind w:firstLine="540"/>
        <w:jc w:val="both"/>
      </w:pPr>
      <w:r>
        <w:t>Подпрограммы "Обеспечение жильем молодых семей" считается завершенной после выполнения плана программных мероприятий в полном объеме и (или) достижения цели подпрограммы "Обеспечение жильем молодых семей".</w:t>
      </w:r>
    </w:p>
    <w:p w:rsidR="0031309F" w:rsidRDefault="0031309F">
      <w:pPr>
        <w:pStyle w:val="ConsPlusNormal"/>
        <w:spacing w:before="220"/>
        <w:ind w:firstLine="540"/>
        <w:jc w:val="both"/>
      </w:pPr>
      <w:r>
        <w:t>Одновременно с реализацией подпрограммы "Обеспечение жильем молодых семей"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"Обеспечение жильем молодых семей". С учетом достижения по годам ожидаемых результатов реализации подпрограммы "Обеспечение жильем молодых семей"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7" w:name="P1934"/>
      <w:bookmarkEnd w:id="7"/>
      <w:r>
        <w:t>Подпрограмма "Старшее поколение"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"Старшее поколение"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 xml:space="preserve">Наименование </w:t>
            </w:r>
            <w:r>
              <w:lastRenderedPageBreak/>
              <w:t>подпрограммы муниципальной программы</w:t>
            </w:r>
          </w:p>
        </w:tc>
        <w:tc>
          <w:tcPr>
            <w:tcW w:w="6180" w:type="dxa"/>
          </w:tcPr>
          <w:p w:rsidR="0031309F" w:rsidRDefault="0031309F">
            <w:pPr>
              <w:pStyle w:val="ConsPlusNormal"/>
              <w:jc w:val="both"/>
            </w:pPr>
            <w:r>
              <w:lastRenderedPageBreak/>
              <w:t>"Старшее поколение"</w:t>
            </w:r>
          </w:p>
        </w:tc>
      </w:tr>
      <w:tr w:rsidR="0031309F">
        <w:tblPrEx>
          <w:tblBorders>
            <w:insideH w:val="nil"/>
          </w:tblBorders>
        </w:tblPrEx>
        <w:tc>
          <w:tcPr>
            <w:tcW w:w="2891" w:type="dxa"/>
            <w:tcBorders>
              <w:bottom w:val="nil"/>
            </w:tcBorders>
          </w:tcPr>
          <w:p w:rsidR="0031309F" w:rsidRDefault="0031309F">
            <w:pPr>
              <w:pStyle w:val="ConsPlusNormal"/>
              <w:jc w:val="both"/>
            </w:pPr>
            <w:r>
              <w:lastRenderedPageBreak/>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"Единый расчетный центр" Омского муниципального района Омской области;</w:t>
            </w:r>
          </w:p>
          <w:p w:rsidR="0031309F" w:rsidRDefault="0031309F">
            <w:pPr>
              <w:pStyle w:val="ConsPlusNormal"/>
              <w:jc w:val="both"/>
            </w:pPr>
            <w:r>
              <w:t>Муниципальное казенное учреждение "Хозяйственное управление Администрации Омского муниципального района Омской области"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Администрации Омского муниципального района Омской области от 07.06.2018 N П-18/ОМС-109)</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Управление культуры;</w:t>
            </w:r>
          </w:p>
          <w:p w:rsidR="0031309F" w:rsidRDefault="0031309F">
            <w:pPr>
              <w:pStyle w:val="ConsPlusNormal"/>
              <w:jc w:val="both"/>
            </w:pPr>
            <w:r>
              <w:t>Управление по делам молодежи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77"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pPr>
            <w:r>
              <w:t>Цель подпрограммы</w:t>
            </w:r>
          </w:p>
        </w:tc>
        <w:tc>
          <w:tcPr>
            <w:tcW w:w="6180" w:type="dxa"/>
          </w:tcPr>
          <w:p w:rsidR="0031309F" w:rsidRDefault="0031309F">
            <w:pPr>
              <w:pStyle w:val="ConsPlusNormal"/>
              <w:jc w:val="both"/>
            </w:pPr>
            <w:r>
              <w:t>Содействие реализации государственной политики в сфере социальной защиты пожилых граждан на территории муниципального района</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jc w:val="both"/>
            </w:pPr>
            <w:r>
              <w:t>Содействие активному участию ветеранов в жизни общества, обеспечению доступности социальных услуг для ветеранов</w:t>
            </w:r>
          </w:p>
        </w:tc>
      </w:tr>
      <w:tr w:rsidR="0031309F">
        <w:tc>
          <w:tcPr>
            <w:tcW w:w="2891" w:type="dxa"/>
          </w:tcPr>
          <w:p w:rsidR="0031309F" w:rsidRDefault="0031309F">
            <w:pPr>
              <w:pStyle w:val="ConsPlusNormal"/>
            </w:pPr>
            <w:r>
              <w:t>Перечень основных мероприятий</w:t>
            </w:r>
          </w:p>
        </w:tc>
        <w:tc>
          <w:tcPr>
            <w:tcW w:w="6180" w:type="dxa"/>
          </w:tcPr>
          <w:p w:rsidR="0031309F" w:rsidRDefault="0031309F">
            <w:pPr>
              <w:pStyle w:val="ConsPlusNormal"/>
              <w:jc w:val="both"/>
            </w:pPr>
            <w:r>
              <w:t>- Содействие активному участию пожилых граждан в жизни общества;</w:t>
            </w:r>
          </w:p>
          <w:p w:rsidR="0031309F" w:rsidRDefault="0031309F">
            <w:pPr>
              <w:pStyle w:val="ConsPlusNormal"/>
              <w:jc w:val="both"/>
            </w:pPr>
            <w:r>
              <w:t>- Формирование условий для осуществления деятельности по укреплению социальной защищенности граждан пожилого возраста</w:t>
            </w:r>
          </w:p>
        </w:tc>
      </w:tr>
      <w:tr w:rsidR="0031309F">
        <w:tblPrEx>
          <w:tblBorders>
            <w:insideH w:val="nil"/>
          </w:tblBorders>
        </w:tblPrEx>
        <w:tc>
          <w:tcPr>
            <w:tcW w:w="2891"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pPr>
            <w:r>
              <w:t>Общий объем финансирования подпрограммы "Старшее поколение" составит 2 826 874,70 рублей, в том числе:</w:t>
            </w:r>
          </w:p>
          <w:p w:rsidR="0031309F" w:rsidRDefault="0031309F">
            <w:pPr>
              <w:pStyle w:val="ConsPlusNormal"/>
            </w:pPr>
            <w:r>
              <w:t>- в 2014 году - 680 195,80 рублей;</w:t>
            </w:r>
          </w:p>
          <w:p w:rsidR="0031309F" w:rsidRDefault="0031309F">
            <w:pPr>
              <w:pStyle w:val="ConsPlusNormal"/>
            </w:pPr>
            <w:r>
              <w:t>- в 2015 году - 503 432,20 рублей;</w:t>
            </w:r>
          </w:p>
          <w:p w:rsidR="0031309F" w:rsidRDefault="0031309F">
            <w:pPr>
              <w:pStyle w:val="ConsPlusNormal"/>
            </w:pPr>
            <w:r>
              <w:t>- в 2016 году - 328 122,12 рублей;</w:t>
            </w:r>
          </w:p>
          <w:p w:rsidR="0031309F" w:rsidRDefault="0031309F">
            <w:pPr>
              <w:pStyle w:val="ConsPlusNormal"/>
            </w:pPr>
            <w:r>
              <w:t>- в 2017 году - 405 560,01 рублей;</w:t>
            </w:r>
          </w:p>
          <w:p w:rsidR="0031309F" w:rsidRDefault="0031309F">
            <w:pPr>
              <w:pStyle w:val="ConsPlusNormal"/>
            </w:pPr>
            <w:r>
              <w:t>- в 2018 году - 256 724,28 рублей.</w:t>
            </w:r>
          </w:p>
          <w:p w:rsidR="0031309F" w:rsidRDefault="0031309F">
            <w:pPr>
              <w:pStyle w:val="ConsPlusNormal"/>
            </w:pPr>
            <w:r>
              <w:t>- в 2019 году - 459 540,29 рублей;</w:t>
            </w:r>
          </w:p>
          <w:p w:rsidR="0031309F" w:rsidRDefault="0031309F">
            <w:pPr>
              <w:pStyle w:val="ConsPlusNormal"/>
            </w:pPr>
            <w:r>
              <w:t>- в 2020 году - 193 300,00 рублей.</w:t>
            </w:r>
          </w:p>
          <w:p w:rsidR="0031309F" w:rsidRDefault="0031309F">
            <w:pPr>
              <w:pStyle w:val="ConsPlusNormal"/>
            </w:pPr>
            <w:r>
              <w:t xml:space="preserve">Из общего объема финансирования подпрограммы "Старшее поколение" расходы районного бюджета за счет налоговых и </w:t>
            </w:r>
            <w:r>
              <w:lastRenderedPageBreak/>
              <w:t>неналоговых доходов, поступлений нецелевого характера составят 2 826 874,70 рублей, в том числе:</w:t>
            </w:r>
          </w:p>
          <w:p w:rsidR="0031309F" w:rsidRDefault="0031309F">
            <w:pPr>
              <w:pStyle w:val="ConsPlusNormal"/>
            </w:pPr>
            <w:r>
              <w:t>- в 2014 году - 680 195,80 рублей;</w:t>
            </w:r>
          </w:p>
          <w:p w:rsidR="0031309F" w:rsidRDefault="0031309F">
            <w:pPr>
              <w:pStyle w:val="ConsPlusNormal"/>
            </w:pPr>
            <w:r>
              <w:t>- в 2015 году - 503 432,20 рублей;</w:t>
            </w:r>
          </w:p>
          <w:p w:rsidR="0031309F" w:rsidRDefault="0031309F">
            <w:pPr>
              <w:pStyle w:val="ConsPlusNormal"/>
            </w:pPr>
            <w:r>
              <w:t>- в 2016 году - 328 122,12 рублей;</w:t>
            </w:r>
          </w:p>
          <w:p w:rsidR="0031309F" w:rsidRDefault="0031309F">
            <w:pPr>
              <w:pStyle w:val="ConsPlusNormal"/>
            </w:pPr>
            <w:r>
              <w:t>- в 2017 году - 405 560,01 рублей;</w:t>
            </w:r>
          </w:p>
          <w:p w:rsidR="0031309F" w:rsidRDefault="0031309F">
            <w:pPr>
              <w:pStyle w:val="ConsPlusNormal"/>
            </w:pPr>
            <w:r>
              <w:t>- в 2018 году - 256 724,28 рублей.</w:t>
            </w:r>
          </w:p>
          <w:p w:rsidR="0031309F" w:rsidRDefault="0031309F">
            <w:pPr>
              <w:pStyle w:val="ConsPlusNormal"/>
            </w:pPr>
            <w:r>
              <w:t>- в 2019 году - 459 540,29 рублей;</w:t>
            </w:r>
          </w:p>
          <w:p w:rsidR="0031309F" w:rsidRDefault="0031309F">
            <w:pPr>
              <w:pStyle w:val="ConsPlusNormal"/>
            </w:pPr>
            <w:r>
              <w:t>- в 2020 году - 193 300,00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179"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blPrEx>
          <w:tblBorders>
            <w:insideH w:val="nil"/>
          </w:tblBorders>
        </w:tblPrEx>
        <w:tc>
          <w:tcPr>
            <w:tcW w:w="2891" w:type="dxa"/>
            <w:tcBorders>
              <w:bottom w:val="nil"/>
            </w:tcBorders>
          </w:tcPr>
          <w:p w:rsidR="0031309F" w:rsidRDefault="0031309F">
            <w:pPr>
              <w:pStyle w:val="ConsPlusNormal"/>
            </w:pPr>
            <w:r>
              <w:t>Ожидаемые результаты реализации подпрограммы (по годам и по итогам реализации)</w:t>
            </w:r>
          </w:p>
        </w:tc>
        <w:tc>
          <w:tcPr>
            <w:tcW w:w="6180" w:type="dxa"/>
            <w:tcBorders>
              <w:bottom w:val="nil"/>
            </w:tcBorders>
          </w:tcPr>
          <w:p w:rsidR="0031309F" w:rsidRDefault="0031309F">
            <w:pPr>
              <w:pStyle w:val="ConsPlusNormal"/>
            </w:pPr>
            <w:r>
              <w:t>- достижение к 2020 году доли ветеранов, положительно оценивающих отношение органов местного самоуправления муниципального района к проблемам ветеранов, в общей численности ветеранов в муниципальном районе не менее 90 процентов, в том числе по годам:</w:t>
            </w:r>
          </w:p>
          <w:p w:rsidR="0031309F" w:rsidRDefault="0031309F">
            <w:pPr>
              <w:pStyle w:val="ConsPlusNormal"/>
            </w:pPr>
            <w:r>
              <w:t>- в 2014 году - 77 процентов;</w:t>
            </w:r>
          </w:p>
          <w:p w:rsidR="0031309F" w:rsidRDefault="0031309F">
            <w:pPr>
              <w:pStyle w:val="ConsPlusNormal"/>
            </w:pPr>
            <w:r>
              <w:t>- в 2015 году - 79 процентов;</w:t>
            </w:r>
          </w:p>
          <w:p w:rsidR="0031309F" w:rsidRDefault="0031309F">
            <w:pPr>
              <w:pStyle w:val="ConsPlusNormal"/>
            </w:pPr>
            <w:r>
              <w:t>- в 2016 году - 81 процент;</w:t>
            </w:r>
          </w:p>
          <w:p w:rsidR="0031309F" w:rsidRDefault="0031309F">
            <w:pPr>
              <w:pStyle w:val="ConsPlusNormal"/>
            </w:pPr>
            <w:r>
              <w:t>- в 2017 году - 83 процента;</w:t>
            </w:r>
          </w:p>
          <w:p w:rsidR="0031309F" w:rsidRDefault="0031309F">
            <w:pPr>
              <w:pStyle w:val="ConsPlusNormal"/>
            </w:pPr>
            <w:r>
              <w:t>- в 2018 году - 85 процентов;</w:t>
            </w:r>
          </w:p>
          <w:p w:rsidR="0031309F" w:rsidRDefault="0031309F">
            <w:pPr>
              <w:pStyle w:val="ConsPlusNormal"/>
            </w:pPr>
            <w:r>
              <w:t>- в 2019 году - 87 процента;</w:t>
            </w:r>
          </w:p>
          <w:p w:rsidR="0031309F" w:rsidRDefault="0031309F">
            <w:pPr>
              <w:pStyle w:val="ConsPlusNormal"/>
            </w:pPr>
            <w:r>
              <w:t>- в 2020 году - 90 процентов;</w:t>
            </w:r>
          </w:p>
          <w:p w:rsidR="0031309F" w:rsidRDefault="0031309F">
            <w:pPr>
              <w:pStyle w:val="ConsPlusNormal"/>
            </w:pPr>
            <w:r>
              <w:t>- количество ветеранов, принявших участие в мероприятиях, посвященных 70-летию Победы в Великой Отечественной войне 1941 - 1945 гг., не менее 150 человек, в том числе по годам:</w:t>
            </w:r>
          </w:p>
          <w:p w:rsidR="0031309F" w:rsidRDefault="0031309F">
            <w:pPr>
              <w:pStyle w:val="ConsPlusNormal"/>
            </w:pPr>
            <w:r>
              <w:t>- в 2014 году - 100 человек;</w:t>
            </w:r>
          </w:p>
          <w:p w:rsidR="0031309F" w:rsidRDefault="0031309F">
            <w:pPr>
              <w:pStyle w:val="ConsPlusNormal"/>
            </w:pPr>
            <w:r>
              <w:t>- в 2015 году - 50 человек;</w:t>
            </w:r>
          </w:p>
          <w:p w:rsidR="0031309F" w:rsidRDefault="0031309F">
            <w:pPr>
              <w:pStyle w:val="ConsPlusNormal"/>
            </w:pPr>
            <w:r>
              <w:t>- достижение к 2018 году доли ветеранов, положительно оценивающих уровень доступности социальных услуг, в общей численности ветеранов в муниципальном районе не менее 84 процентов, в том числе по годам:</w:t>
            </w:r>
          </w:p>
          <w:p w:rsidR="0031309F" w:rsidRDefault="0031309F">
            <w:pPr>
              <w:pStyle w:val="ConsPlusNormal"/>
            </w:pPr>
            <w:r>
              <w:t>- в 2014 году - 68 процентов;</w:t>
            </w:r>
          </w:p>
          <w:p w:rsidR="0031309F" w:rsidRDefault="0031309F">
            <w:pPr>
              <w:pStyle w:val="ConsPlusNormal"/>
            </w:pPr>
            <w:r>
              <w:t>- в 2015 году - 71 процент;</w:t>
            </w:r>
          </w:p>
          <w:p w:rsidR="0031309F" w:rsidRDefault="0031309F">
            <w:pPr>
              <w:pStyle w:val="ConsPlusNormal"/>
            </w:pPr>
            <w:r>
              <w:t>- в 2016 году - 73 процента;</w:t>
            </w:r>
          </w:p>
          <w:p w:rsidR="0031309F" w:rsidRDefault="0031309F">
            <w:pPr>
              <w:pStyle w:val="ConsPlusNormal"/>
            </w:pPr>
            <w:r>
              <w:t>- в 2017 году - 75 процентов;</w:t>
            </w:r>
          </w:p>
          <w:p w:rsidR="0031309F" w:rsidRDefault="0031309F">
            <w:pPr>
              <w:pStyle w:val="ConsPlusNormal"/>
            </w:pPr>
            <w:r>
              <w:t>- в 2018 году - 78 процентов;</w:t>
            </w:r>
          </w:p>
          <w:p w:rsidR="0031309F" w:rsidRDefault="0031309F">
            <w:pPr>
              <w:pStyle w:val="ConsPlusNormal"/>
            </w:pPr>
            <w:r>
              <w:t>- в 2019 году - 81 процентов;</w:t>
            </w:r>
          </w:p>
          <w:p w:rsidR="0031309F" w:rsidRDefault="0031309F">
            <w:pPr>
              <w:pStyle w:val="ConsPlusNormal"/>
              <w:jc w:val="both"/>
            </w:pPr>
            <w:r>
              <w:t>- в 2020 году - 84 процентов</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Администрации Омского муниципального района Омской области от 03.04.2017 N П-17/ОМС-143)</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"Старшее поколение", основные</w:t>
      </w:r>
    </w:p>
    <w:p w:rsidR="0031309F" w:rsidRDefault="0031309F">
      <w:pPr>
        <w:pStyle w:val="ConsPlusTitle"/>
        <w:jc w:val="center"/>
      </w:pPr>
      <w:proofErr w:type="gramStart"/>
      <w:r>
        <w:t>проблемы</w:t>
      </w:r>
      <w:proofErr w:type="gramEnd"/>
      <w:r>
        <w:t>, оценка причин их возникновения</w:t>
      </w:r>
    </w:p>
    <w:p w:rsidR="0031309F" w:rsidRDefault="0031309F">
      <w:pPr>
        <w:pStyle w:val="ConsPlusTitle"/>
        <w:jc w:val="center"/>
      </w:pPr>
      <w:proofErr w:type="gramStart"/>
      <w:r>
        <w:t>и</w:t>
      </w:r>
      <w:proofErr w:type="gramEnd"/>
      <w:r>
        <w:t xml:space="preserve"> прогноз ее развития</w:t>
      </w:r>
    </w:p>
    <w:p w:rsidR="0031309F" w:rsidRDefault="0031309F">
      <w:pPr>
        <w:pStyle w:val="ConsPlusNormal"/>
        <w:jc w:val="both"/>
      </w:pPr>
    </w:p>
    <w:p w:rsidR="0031309F" w:rsidRDefault="0031309F">
      <w:pPr>
        <w:pStyle w:val="ConsPlusNormal"/>
        <w:ind w:firstLine="540"/>
        <w:jc w:val="both"/>
      </w:pPr>
      <w:r>
        <w:t xml:space="preserve">Характерной чертой социально-экономического положения граждан пожилого возраста (далее - ветераны) является невозможность в силу состояния здоровья и ряда других причин </w:t>
      </w:r>
      <w:r>
        <w:lastRenderedPageBreak/>
        <w:t>самостоятельно решать социально-бытовые проблемы, организовывать досуг, ограничение возможности для полноценного участия в общественной жизни.</w:t>
      </w:r>
    </w:p>
    <w:p w:rsidR="0031309F" w:rsidRDefault="0031309F">
      <w:pPr>
        <w:pStyle w:val="ConsPlusNormal"/>
        <w:spacing w:before="220"/>
        <w:ind w:firstLine="540"/>
        <w:jc w:val="both"/>
      </w:pPr>
      <w:r>
        <w:t>Ветераны нередко теряют ориентацию в современном социально-культурном пространстве, испытывают трудности в установлении социальных контактов, что имеет негативные последствия не только для них самих, но и для людей, их окружающих.</w:t>
      </w:r>
    </w:p>
    <w:p w:rsidR="0031309F" w:rsidRDefault="0031309F">
      <w:pPr>
        <w:pStyle w:val="ConsPlusNormal"/>
        <w:spacing w:before="220"/>
        <w:ind w:firstLine="540"/>
        <w:jc w:val="both"/>
      </w:pPr>
      <w:r>
        <w:t>По сведениям Совета ветеранов доля ветеранов, положительно оценивающих отношение органов местного самоуправления муниципального района к проблемам ветеранов, в общей численности ветеранов в муниципальном районе составила 75 процентов, доля ветеранов, положительно оценивающих уровень доступности социальных услуг, в общей численности ветеранов в муниципальном районе составила 66 процентов.</w:t>
      </w:r>
    </w:p>
    <w:p w:rsidR="0031309F" w:rsidRDefault="0031309F">
      <w:pPr>
        <w:pStyle w:val="ConsPlusNormal"/>
        <w:spacing w:before="220"/>
        <w:ind w:firstLine="540"/>
        <w:jc w:val="both"/>
      </w:pPr>
      <w:r>
        <w:t>Таким образом, вовлечение ветеранов в общественную жизнь посредством участия в жизни различных клубов, детских учреждений, организация кружковой работы (рукоделие, вязание, кулинария и др.) позволит восполнить нехватку общения и будет способствовать появлению новых социальных контактов.</w:t>
      </w:r>
    </w:p>
    <w:p w:rsidR="0031309F" w:rsidRDefault="0031309F">
      <w:pPr>
        <w:pStyle w:val="ConsPlusNormal"/>
        <w:spacing w:before="220"/>
        <w:ind w:firstLine="540"/>
        <w:jc w:val="both"/>
      </w:pPr>
      <w:r>
        <w:t>Важным звеном в социальной работе должно стать умение устанавливать контакты с ветеранами. Все усилия должны быть направлены на активизацию ветеранов, побуждение их самостоятельно решать личные проблемы.</w:t>
      </w:r>
    </w:p>
    <w:p w:rsidR="0031309F" w:rsidRDefault="0031309F">
      <w:pPr>
        <w:pStyle w:val="ConsPlusNormal"/>
        <w:jc w:val="both"/>
      </w:pPr>
    </w:p>
    <w:p w:rsidR="0031309F" w:rsidRDefault="0031309F">
      <w:pPr>
        <w:pStyle w:val="ConsPlusTitle"/>
        <w:jc w:val="center"/>
        <w:outlineLvl w:val="2"/>
      </w:pPr>
      <w:r>
        <w:t>2. Цель и задачи подпрограммы "Старшее поколение"</w:t>
      </w:r>
    </w:p>
    <w:p w:rsidR="0031309F" w:rsidRDefault="0031309F">
      <w:pPr>
        <w:pStyle w:val="ConsPlusNormal"/>
        <w:jc w:val="both"/>
      </w:pPr>
    </w:p>
    <w:p w:rsidR="0031309F" w:rsidRDefault="0031309F">
      <w:pPr>
        <w:pStyle w:val="ConsPlusNormal"/>
        <w:ind w:firstLine="540"/>
        <w:jc w:val="both"/>
      </w:pPr>
      <w:r>
        <w:t>Целью подпрограммы "Старшее поколение" является содействие реализации государственной политики в сфере социальной защиты пожилых граждан на территории муниципального района.</w:t>
      </w:r>
    </w:p>
    <w:p w:rsidR="0031309F" w:rsidRDefault="0031309F">
      <w:pPr>
        <w:pStyle w:val="ConsPlusNormal"/>
        <w:spacing w:before="220"/>
        <w:ind w:firstLine="540"/>
        <w:jc w:val="both"/>
      </w:pPr>
      <w:r>
        <w:t>Задача подпрограммы "Старшее поколение" определяется ее целью и заключается в содействии активному участию ветеранов в жизни общества, обеспечению доступности социальных услуг для ветеранов.</w:t>
      </w:r>
    </w:p>
    <w:p w:rsidR="0031309F" w:rsidRDefault="0031309F">
      <w:pPr>
        <w:pStyle w:val="ConsPlusNormal"/>
        <w:jc w:val="both"/>
      </w:pPr>
    </w:p>
    <w:p w:rsidR="0031309F" w:rsidRDefault="0031309F">
      <w:pPr>
        <w:pStyle w:val="ConsPlusTitle"/>
        <w:jc w:val="center"/>
        <w:outlineLvl w:val="2"/>
      </w:pPr>
      <w:r>
        <w:t>3. Срок реализации подпрограммы "Старшее поколение"</w:t>
      </w:r>
    </w:p>
    <w:p w:rsidR="0031309F" w:rsidRDefault="0031309F">
      <w:pPr>
        <w:pStyle w:val="ConsPlusNormal"/>
        <w:jc w:val="both"/>
      </w:pPr>
    </w:p>
    <w:p w:rsidR="0031309F" w:rsidRDefault="0031309F">
      <w:pPr>
        <w:pStyle w:val="ConsPlusNormal"/>
        <w:ind w:firstLine="540"/>
        <w:jc w:val="both"/>
      </w:pPr>
      <w:r>
        <w:t>Реализация подпрограммы "Старшее поколение"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входящих в состав подпрограммы</w:t>
      </w:r>
    </w:p>
    <w:p w:rsidR="0031309F" w:rsidRDefault="0031309F">
      <w:pPr>
        <w:pStyle w:val="ConsPlusTitle"/>
        <w:jc w:val="center"/>
      </w:pPr>
      <w:r>
        <w:t>"Старшее поколение" основных мероприятий</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задачи подпрограммы "Старшее поколение" планируется выполнение следующих основных мероприятий:</w:t>
      </w:r>
    </w:p>
    <w:p w:rsidR="0031309F" w:rsidRDefault="0031309F">
      <w:pPr>
        <w:pStyle w:val="ConsPlusNormal"/>
        <w:spacing w:before="220"/>
        <w:ind w:firstLine="540"/>
        <w:jc w:val="both"/>
      </w:pPr>
      <w:r>
        <w:t>- содействие активному участию пожилых граждан в жизни общества;</w:t>
      </w:r>
    </w:p>
    <w:p w:rsidR="0031309F" w:rsidRDefault="0031309F">
      <w:pPr>
        <w:pStyle w:val="ConsPlusNormal"/>
        <w:spacing w:before="220"/>
        <w:ind w:firstLine="540"/>
        <w:jc w:val="both"/>
      </w:pPr>
      <w:r>
        <w:t>- формирование условий для осуществления деятельности по укреплению социальной защищенности граждан пожилого возраста.</w:t>
      </w:r>
    </w:p>
    <w:p w:rsidR="0031309F" w:rsidRDefault="0031309F">
      <w:pPr>
        <w:pStyle w:val="ConsPlusNormal"/>
        <w:spacing w:before="220"/>
        <w:ind w:firstLine="540"/>
        <w:jc w:val="both"/>
      </w:pPr>
      <w:r>
        <w:t xml:space="preserve">Основное мероприятие "Содействие активному участию пожилых граждан в жизни общества" включает в себя информационное и социально-правовое сопровождение вопросов социальной поддержки граждан пожилого возраста, чествование долгожителей муниципального района (поздравления с 90, 95, 100-летним юбилеями), организацию и проведение торжественного приема Главы муниципального района, посвященного Дню пожилого человека, организацию </w:t>
      </w:r>
      <w:r>
        <w:lastRenderedPageBreak/>
        <w:t>проведения спартакиады ветеранов.</w:t>
      </w:r>
    </w:p>
    <w:p w:rsidR="0031309F" w:rsidRDefault="0031309F">
      <w:pPr>
        <w:pStyle w:val="ConsPlusNormal"/>
        <w:jc w:val="both"/>
      </w:pPr>
      <w:r>
        <w:t>(</w:t>
      </w:r>
      <w:proofErr w:type="gramStart"/>
      <w:r>
        <w:t>в</w:t>
      </w:r>
      <w:proofErr w:type="gramEnd"/>
      <w:r>
        <w:t xml:space="preserve"> ред. Постановлений Администрации Омского муниципального района Омской области от 24.05.2016 </w:t>
      </w:r>
      <w:hyperlink r:id="rId182" w:history="1">
        <w:r>
          <w:rPr>
            <w:color w:val="0000FF"/>
          </w:rPr>
          <w:t>N П-16/ОМС-112</w:t>
        </w:r>
      </w:hyperlink>
      <w:r>
        <w:t xml:space="preserve">, от 19.07.2017 </w:t>
      </w:r>
      <w:hyperlink r:id="rId183" w:history="1">
        <w:r>
          <w:rPr>
            <w:color w:val="0000FF"/>
          </w:rPr>
          <w:t>N П-17/ОМС-228</w:t>
        </w:r>
      </w:hyperlink>
      <w:r>
        <w:t>)</w:t>
      </w:r>
    </w:p>
    <w:p w:rsidR="0031309F" w:rsidRDefault="0031309F">
      <w:pPr>
        <w:pStyle w:val="ConsPlusNormal"/>
        <w:spacing w:before="220"/>
        <w:ind w:firstLine="540"/>
        <w:jc w:val="both"/>
      </w:pPr>
      <w:r>
        <w:t>Основное мероприятие "Формирование условий для осуществления деятельности по укреплению социальной защищенности граждан пожилого возраста" включает в себя организацию и проведение мероприятий, направленных на укрепление социальной защищенности граждан пожилого возраста.</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 "Старшее поколение"</w:t>
      </w:r>
    </w:p>
    <w:p w:rsidR="0031309F" w:rsidRDefault="0031309F">
      <w:pPr>
        <w:pStyle w:val="ConsPlusTitle"/>
        <w:jc w:val="center"/>
      </w:pPr>
      <w:proofErr w:type="gramStart"/>
      <w:r>
        <w:t>и</w:t>
      </w:r>
      <w:proofErr w:type="gramEnd"/>
      <w:r>
        <w:t xml:space="preserve"> целевых индикаторов их выполнения</w:t>
      </w:r>
    </w:p>
    <w:p w:rsidR="0031309F" w:rsidRDefault="0031309F">
      <w:pPr>
        <w:pStyle w:val="ConsPlusNormal"/>
        <w:jc w:val="both"/>
      </w:pPr>
    </w:p>
    <w:p w:rsidR="0031309F" w:rsidRDefault="0031309F">
      <w:pPr>
        <w:pStyle w:val="ConsPlusNormal"/>
        <w:ind w:firstLine="540"/>
        <w:jc w:val="both"/>
      </w:pPr>
      <w:r>
        <w:t>Подпрограммой "Старшее поколение" предусматривается реализация двух групп мероприятий.</w:t>
      </w:r>
    </w:p>
    <w:p w:rsidR="0031309F" w:rsidRDefault="0031309F">
      <w:pPr>
        <w:pStyle w:val="ConsPlusNormal"/>
        <w:spacing w:before="220"/>
        <w:ind w:firstLine="540"/>
        <w:jc w:val="both"/>
      </w:pPr>
      <w:r>
        <w:t>На содействие активному участию пожилых граждан в жизни общества направлена следующая группа мероприятий:</w:t>
      </w:r>
    </w:p>
    <w:p w:rsidR="0031309F" w:rsidRDefault="0031309F">
      <w:pPr>
        <w:pStyle w:val="ConsPlusNormal"/>
        <w:spacing w:before="220"/>
        <w:ind w:firstLine="540"/>
        <w:jc w:val="both"/>
      </w:pPr>
      <w:r>
        <w:t>1) информационное и социально-правовое сопровождение вопросов социальной поддержки граждан пожилого возраста, в том числе подготовка и освещение в средствах массовой информации вопросов социального обслуживания граждан пожилого возраста и инвалидов на дому, социально-правовое консультирование граждан по вопросам предоставления мер социальной поддержки льготным категориям граждан пожилого возраста, информирование через средства массовой информации льготных категорий граждан пожилого возраста о мерах социальной поддержки, предоставляемых им в соответствии с федеральным и областным законодательством;</w:t>
      </w:r>
    </w:p>
    <w:p w:rsidR="0031309F" w:rsidRDefault="0031309F">
      <w:pPr>
        <w:pStyle w:val="ConsPlusNormal"/>
        <w:spacing w:before="220"/>
        <w:ind w:firstLine="540"/>
        <w:jc w:val="both"/>
      </w:pPr>
      <w:r>
        <w:t>2) чествование долгожителей муниципального района (поздравления с 90, 95, 100-летними юбилеями);</w:t>
      </w:r>
    </w:p>
    <w:p w:rsidR="0031309F" w:rsidRDefault="0031309F">
      <w:pPr>
        <w:pStyle w:val="ConsPlusNormal"/>
        <w:jc w:val="both"/>
      </w:pPr>
      <w:r>
        <w:t>(</w:t>
      </w:r>
      <w:proofErr w:type="gramStart"/>
      <w:r>
        <w:t>в</w:t>
      </w:r>
      <w:proofErr w:type="gramEnd"/>
      <w:r>
        <w:t xml:space="preserve"> ред. </w:t>
      </w:r>
      <w:hyperlink r:id="rId184" w:history="1">
        <w:r>
          <w:rPr>
            <w:color w:val="0000FF"/>
          </w:rPr>
          <w:t>Постановления</w:t>
        </w:r>
      </w:hyperlink>
      <w:r>
        <w:t xml:space="preserve"> Администрации Омского муниципального района Омской области от 24.05.2016 N П-16/ОМС-112)</w:t>
      </w:r>
    </w:p>
    <w:p w:rsidR="0031309F" w:rsidRDefault="0031309F">
      <w:pPr>
        <w:pStyle w:val="ConsPlusNormal"/>
        <w:spacing w:before="220"/>
        <w:ind w:firstLine="540"/>
        <w:jc w:val="both"/>
      </w:pPr>
      <w:r>
        <w:t>3) организация и проведение торжественного приема Главы муниципального района, посвященного Дню пожилого человека;</w:t>
      </w:r>
    </w:p>
    <w:p w:rsidR="0031309F" w:rsidRDefault="0031309F">
      <w:pPr>
        <w:pStyle w:val="ConsPlusNormal"/>
        <w:spacing w:before="220"/>
        <w:ind w:firstLine="540"/>
        <w:jc w:val="both"/>
      </w:pPr>
      <w:r>
        <w:t>4) организация проведения спартакиады ветеранов;</w:t>
      </w:r>
    </w:p>
    <w:p w:rsidR="0031309F" w:rsidRDefault="0031309F">
      <w:pPr>
        <w:pStyle w:val="ConsPlusNormal"/>
        <w:spacing w:before="220"/>
        <w:ind w:firstLine="540"/>
        <w:jc w:val="both"/>
      </w:pPr>
      <w:r>
        <w:t xml:space="preserve">5) исключен. - </w:t>
      </w:r>
      <w:hyperlink r:id="rId185" w:history="1">
        <w:r>
          <w:rPr>
            <w:color w:val="0000FF"/>
          </w:rPr>
          <w:t>Постановление</w:t>
        </w:r>
      </w:hyperlink>
      <w:r>
        <w:t xml:space="preserve"> Администрации Омского муниципального района Омской области от 19.07.2017 N П-17/ОМС-228.</w:t>
      </w:r>
    </w:p>
    <w:p w:rsidR="0031309F" w:rsidRDefault="0031309F">
      <w:pPr>
        <w:pStyle w:val="ConsPlusNormal"/>
        <w:spacing w:before="220"/>
        <w:ind w:firstLine="540"/>
        <w:jc w:val="both"/>
      </w:pPr>
      <w:r>
        <w:t>Для оценки выполнения данной группы мероприятий применяется следующий целевой индикатор: "Доля ветеранов, положительно оценивающих отношение органов местного самоуправления муниципального района к проблемам ветеранов, в общей численности ветеранов в муниципальном районе".</w:t>
      </w:r>
    </w:p>
    <w:p w:rsidR="0031309F" w:rsidRDefault="0031309F">
      <w:pPr>
        <w:pStyle w:val="ConsPlusNormal"/>
        <w:spacing w:before="220"/>
        <w:ind w:firstLine="540"/>
        <w:jc w:val="both"/>
      </w:pPr>
      <w:r>
        <w:t>Значение целевого индикатора определяется как отношение числа ветеранов, положительно оценивающих отношение органов местного самоуправления муниципального района к проблемам ветеранов, в общей численности опрошенных ветеранов в муниципальном районе. Единица измерения - проценты.</w:t>
      </w:r>
    </w:p>
    <w:p w:rsidR="0031309F" w:rsidRDefault="0031309F">
      <w:pPr>
        <w:pStyle w:val="ConsPlusNormal"/>
        <w:spacing w:before="220"/>
        <w:ind w:firstLine="540"/>
        <w:jc w:val="both"/>
      </w:pPr>
      <w:r>
        <w:t>При расчете значения целевого индикатора используются сведения Совета ветеранов.</w:t>
      </w:r>
    </w:p>
    <w:p w:rsidR="0031309F" w:rsidRDefault="0031309F">
      <w:pPr>
        <w:pStyle w:val="ConsPlusNormal"/>
        <w:spacing w:before="220"/>
        <w:ind w:firstLine="540"/>
        <w:jc w:val="both"/>
      </w:pPr>
      <w:r>
        <w:t>На мероприятие "Организация чествования ветеранов Великой Отечественной войны в рамках мероприятий, посвященных 70-летию Победы в Великой Отечественной войне 1941 - 1945 гг." установлен целевой индикатор "Количество ветеранов, принявших участие в мероприятиях, посвященных 70-летию Победы в Великой Отечественной войне 1941 - 1945 гг.".</w:t>
      </w:r>
    </w:p>
    <w:p w:rsidR="0031309F" w:rsidRDefault="0031309F">
      <w:pPr>
        <w:pStyle w:val="ConsPlusNormal"/>
        <w:jc w:val="both"/>
      </w:pPr>
      <w:r>
        <w:lastRenderedPageBreak/>
        <w:t>(</w:t>
      </w:r>
      <w:proofErr w:type="gramStart"/>
      <w:r>
        <w:t>абзац</w:t>
      </w:r>
      <w:proofErr w:type="gramEnd"/>
      <w:r>
        <w:t xml:space="preserve"> введен </w:t>
      </w:r>
      <w:hyperlink r:id="rId186" w:history="1">
        <w:r>
          <w:rPr>
            <w:color w:val="0000FF"/>
          </w:rPr>
          <w:t>Постановлением</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Значение целевого индикатора определяется как количество ветеранов Великой Отечественной войны, торжественно поздравленных в рамках мероприятий, посвященных 70-летию Победы в Великой Отечественной войне 1941 - 1945 гг. Единица измерения - человек.</w:t>
      </w:r>
    </w:p>
    <w:p w:rsidR="0031309F" w:rsidRDefault="0031309F">
      <w:pPr>
        <w:pStyle w:val="ConsPlusNormal"/>
        <w:jc w:val="both"/>
      </w:pPr>
      <w:r>
        <w:t>(</w:t>
      </w:r>
      <w:proofErr w:type="gramStart"/>
      <w:r>
        <w:t>абзац</w:t>
      </w:r>
      <w:proofErr w:type="gramEnd"/>
      <w:r>
        <w:t xml:space="preserve"> введен </w:t>
      </w:r>
      <w:hyperlink r:id="rId187" w:history="1">
        <w:r>
          <w:rPr>
            <w:color w:val="0000FF"/>
          </w:rPr>
          <w:t>Постановлением</w:t>
        </w:r>
      </w:hyperlink>
      <w:r>
        <w:t xml:space="preserve"> Администрации Омского муниципального района Омской области от 03.02.2016 N П-16/ОМС-13)</w:t>
      </w:r>
    </w:p>
    <w:p w:rsidR="0031309F" w:rsidRDefault="0031309F">
      <w:pPr>
        <w:pStyle w:val="ConsPlusNormal"/>
        <w:spacing w:before="220"/>
        <w:ind w:firstLine="540"/>
        <w:jc w:val="both"/>
      </w:pPr>
      <w:r>
        <w:t>На обеспечение доступности социальных услуг направлена организация и проведение мероприятий, направленных на формирование условий для осуществления деятельности по укреплению социальной защищенности граждан пожилого возраста, в том числе организация и проведение ежегодного районного конкурса профессионального мастерства "Лучший социальный работник".</w:t>
      </w:r>
    </w:p>
    <w:p w:rsidR="0031309F" w:rsidRDefault="0031309F">
      <w:pPr>
        <w:pStyle w:val="ConsPlusNormal"/>
        <w:spacing w:before="220"/>
        <w:ind w:firstLine="540"/>
        <w:jc w:val="both"/>
      </w:pPr>
      <w:r>
        <w:t>Мероприятие направлено на повышение престижа профессий социальной сферы, повышение кадрового потенциала работников государственных учреждений Омской области, находящихся в ведении Министерства труда и социального развития Омской области.</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"Доля ветеранов, положительно оценивающих уровень доступности социальных услуг, в общей численности ветеранов в муниципальном районе".</w:t>
      </w:r>
    </w:p>
    <w:p w:rsidR="0031309F" w:rsidRDefault="0031309F">
      <w:pPr>
        <w:pStyle w:val="ConsPlusNormal"/>
        <w:spacing w:before="220"/>
        <w:ind w:firstLine="540"/>
        <w:jc w:val="both"/>
      </w:pPr>
      <w:r>
        <w:t>Значение целевого индикатора определяется как отношение числа ветеранов, положительно оценивающих уровень доступности социальных услуг, в общей численности ветеранов, опрошенных в муниципальном районе. Единица измерения - проценты.</w:t>
      </w:r>
    </w:p>
    <w:p w:rsidR="0031309F" w:rsidRDefault="0031309F">
      <w:pPr>
        <w:pStyle w:val="ConsPlusNormal"/>
        <w:spacing w:before="220"/>
        <w:ind w:firstLine="540"/>
        <w:jc w:val="both"/>
      </w:pPr>
      <w:r>
        <w:t>При расчете значения целевого индикатора используются сведения Совета ветеранов.</w:t>
      </w:r>
    </w:p>
    <w:p w:rsidR="0031309F" w:rsidRDefault="0031309F">
      <w:pPr>
        <w:pStyle w:val="ConsPlusNormal"/>
        <w:jc w:val="both"/>
      </w:pPr>
      <w:r>
        <w:t>(</w:t>
      </w:r>
      <w:proofErr w:type="gramStart"/>
      <w:r>
        <w:t>в</w:t>
      </w:r>
      <w:proofErr w:type="gramEnd"/>
      <w:r>
        <w:t xml:space="preserve"> ред. </w:t>
      </w:r>
      <w:hyperlink r:id="rId188" w:history="1">
        <w:r>
          <w:rPr>
            <w:color w:val="0000FF"/>
          </w:rPr>
          <w:t>Постановления</w:t>
        </w:r>
      </w:hyperlink>
      <w:r>
        <w:t xml:space="preserve"> Администрации Омского муниципального района Омской области от 03.02.2016 N П-16/ОМС-13)</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w:t>
      </w:r>
    </w:p>
    <w:p w:rsidR="0031309F" w:rsidRDefault="0031309F">
      <w:pPr>
        <w:pStyle w:val="ConsPlusTitle"/>
        <w:jc w:val="center"/>
      </w:pPr>
      <w:proofErr w:type="gramStart"/>
      <w:r>
        <w:t>для</w:t>
      </w:r>
      <w:proofErr w:type="gramEnd"/>
      <w:r>
        <w:t xml:space="preserve"> реализации подпрограммы "Старшее поколение"</w:t>
      </w:r>
    </w:p>
    <w:p w:rsidR="0031309F" w:rsidRDefault="0031309F">
      <w:pPr>
        <w:pStyle w:val="ConsPlusNormal"/>
        <w:jc w:val="center"/>
      </w:pPr>
      <w:r>
        <w:t>(</w:t>
      </w:r>
      <w:proofErr w:type="gramStart"/>
      <w:r>
        <w:t>в</w:t>
      </w:r>
      <w:proofErr w:type="gramEnd"/>
      <w:r>
        <w:t xml:space="preserve"> ред. </w:t>
      </w:r>
      <w:hyperlink r:id="rId189"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"Старшее поколение" составит 2 826 874,70 рублей, в том числе:</w:t>
      </w:r>
    </w:p>
    <w:p w:rsidR="0031309F" w:rsidRDefault="0031309F">
      <w:pPr>
        <w:pStyle w:val="ConsPlusNormal"/>
        <w:spacing w:before="220"/>
        <w:ind w:firstLine="540"/>
        <w:jc w:val="both"/>
      </w:pPr>
      <w:r>
        <w:t>- в 2014 году - 680 195,80 рублей;</w:t>
      </w:r>
    </w:p>
    <w:p w:rsidR="0031309F" w:rsidRDefault="0031309F">
      <w:pPr>
        <w:pStyle w:val="ConsPlusNormal"/>
        <w:spacing w:before="220"/>
        <w:ind w:firstLine="540"/>
        <w:jc w:val="both"/>
      </w:pPr>
      <w:r>
        <w:t>- в 2015 году - 503 432,20 рублей;</w:t>
      </w:r>
    </w:p>
    <w:p w:rsidR="0031309F" w:rsidRDefault="0031309F">
      <w:pPr>
        <w:pStyle w:val="ConsPlusNormal"/>
        <w:spacing w:before="220"/>
        <w:ind w:firstLine="540"/>
        <w:jc w:val="both"/>
      </w:pPr>
      <w:r>
        <w:t>- в 2016 году - 328 122,12 рублей;</w:t>
      </w:r>
    </w:p>
    <w:p w:rsidR="0031309F" w:rsidRDefault="0031309F">
      <w:pPr>
        <w:pStyle w:val="ConsPlusNormal"/>
        <w:spacing w:before="220"/>
        <w:ind w:firstLine="540"/>
        <w:jc w:val="both"/>
      </w:pPr>
      <w:r>
        <w:t>- в 2017 году - 405 560,01 рублей;</w:t>
      </w:r>
    </w:p>
    <w:p w:rsidR="0031309F" w:rsidRDefault="0031309F">
      <w:pPr>
        <w:pStyle w:val="ConsPlusNormal"/>
        <w:spacing w:before="220"/>
        <w:ind w:firstLine="540"/>
        <w:jc w:val="both"/>
      </w:pPr>
      <w:r>
        <w:t>- в 2018 году - 256 724,28 рублей.</w:t>
      </w:r>
    </w:p>
    <w:p w:rsidR="0031309F" w:rsidRDefault="0031309F">
      <w:pPr>
        <w:pStyle w:val="ConsPlusNormal"/>
        <w:spacing w:before="220"/>
        <w:ind w:firstLine="540"/>
        <w:jc w:val="both"/>
      </w:pPr>
      <w:r>
        <w:t>- в 2019 году - 459 540,29 рублей;</w:t>
      </w:r>
    </w:p>
    <w:p w:rsidR="0031309F" w:rsidRDefault="0031309F">
      <w:pPr>
        <w:pStyle w:val="ConsPlusNormal"/>
        <w:spacing w:before="220"/>
        <w:ind w:firstLine="540"/>
        <w:jc w:val="both"/>
      </w:pPr>
      <w:r>
        <w:t>- в 2020 году - 193 300,00 рублей.</w:t>
      </w:r>
    </w:p>
    <w:p w:rsidR="0031309F" w:rsidRDefault="0031309F">
      <w:pPr>
        <w:pStyle w:val="ConsPlusNormal"/>
        <w:spacing w:before="220"/>
        <w:ind w:firstLine="540"/>
        <w:jc w:val="both"/>
      </w:pPr>
      <w:r>
        <w:t>Из общего объема финансирования подпрограммы "Старшее поколение" расходы районного бюджета за счет налоговых и неналоговых доходов, поступлений нецелевого характера составят 2 826 874,70 рублей, в том числе:</w:t>
      </w:r>
    </w:p>
    <w:p w:rsidR="0031309F" w:rsidRDefault="0031309F">
      <w:pPr>
        <w:pStyle w:val="ConsPlusNormal"/>
        <w:spacing w:before="220"/>
        <w:ind w:firstLine="540"/>
        <w:jc w:val="both"/>
      </w:pPr>
      <w:r>
        <w:lastRenderedPageBreak/>
        <w:t>- в 2014 году - 680 195,80 рублей;</w:t>
      </w:r>
    </w:p>
    <w:p w:rsidR="0031309F" w:rsidRDefault="0031309F">
      <w:pPr>
        <w:pStyle w:val="ConsPlusNormal"/>
        <w:spacing w:before="220"/>
        <w:ind w:firstLine="540"/>
        <w:jc w:val="both"/>
      </w:pPr>
      <w:r>
        <w:t>- в 2015 году - 503 432,20 рублей;</w:t>
      </w:r>
    </w:p>
    <w:p w:rsidR="0031309F" w:rsidRDefault="0031309F">
      <w:pPr>
        <w:pStyle w:val="ConsPlusNormal"/>
        <w:spacing w:before="220"/>
        <w:ind w:firstLine="540"/>
        <w:jc w:val="both"/>
      </w:pPr>
      <w:r>
        <w:t>- в 2016 году - 328 122,12 рублей;</w:t>
      </w:r>
    </w:p>
    <w:p w:rsidR="0031309F" w:rsidRDefault="0031309F">
      <w:pPr>
        <w:pStyle w:val="ConsPlusNormal"/>
        <w:spacing w:before="220"/>
        <w:ind w:firstLine="540"/>
        <w:jc w:val="both"/>
      </w:pPr>
      <w:r>
        <w:t>- в 2017 году - 405 560,01 рублей;</w:t>
      </w:r>
    </w:p>
    <w:p w:rsidR="0031309F" w:rsidRDefault="0031309F">
      <w:pPr>
        <w:pStyle w:val="ConsPlusNormal"/>
        <w:spacing w:before="220"/>
        <w:ind w:firstLine="540"/>
        <w:jc w:val="both"/>
      </w:pPr>
      <w:r>
        <w:t>- в 2018 году - 256 724,28 рублей.</w:t>
      </w:r>
    </w:p>
    <w:p w:rsidR="0031309F" w:rsidRDefault="0031309F">
      <w:pPr>
        <w:pStyle w:val="ConsPlusNormal"/>
        <w:spacing w:before="220"/>
        <w:ind w:firstLine="540"/>
        <w:jc w:val="both"/>
      </w:pPr>
      <w:r>
        <w:t>- в 2019 году - 459 540,29 рублей;</w:t>
      </w:r>
    </w:p>
    <w:p w:rsidR="0031309F" w:rsidRDefault="0031309F">
      <w:pPr>
        <w:pStyle w:val="ConsPlusNormal"/>
        <w:spacing w:before="220"/>
        <w:ind w:firstLine="540"/>
        <w:jc w:val="both"/>
      </w:pPr>
      <w:r>
        <w:t>- в 2020 году - 193 300,00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"Старшее поколение"</w:t>
      </w:r>
    </w:p>
    <w:p w:rsidR="0031309F" w:rsidRDefault="0031309F">
      <w:pPr>
        <w:pStyle w:val="ConsPlusNormal"/>
        <w:jc w:val="center"/>
      </w:pPr>
      <w:r>
        <w:t>(</w:t>
      </w:r>
      <w:proofErr w:type="gramStart"/>
      <w:r>
        <w:t>в</w:t>
      </w:r>
      <w:proofErr w:type="gramEnd"/>
      <w:r>
        <w:t xml:space="preserve"> ред. </w:t>
      </w:r>
      <w:hyperlink r:id="rId190"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Выполнение мероприятий подпрограммы "Старшее поколение" позволит обеспечить достижение к концу 2018 года:</w:t>
      </w:r>
    </w:p>
    <w:p w:rsidR="0031309F" w:rsidRDefault="0031309F">
      <w:pPr>
        <w:pStyle w:val="ConsPlusNormal"/>
        <w:spacing w:before="220"/>
        <w:ind w:firstLine="540"/>
        <w:jc w:val="both"/>
      </w:pPr>
      <w:r>
        <w:t>- доли ветеранов, положительно оценивающих отношение органов местного самоуправления муниципального района к проблемам ветеранов, в общей численности ветеранов в муниципальном районе не менее 90 процентов;</w:t>
      </w:r>
    </w:p>
    <w:p w:rsidR="0031309F" w:rsidRDefault="0031309F">
      <w:pPr>
        <w:pStyle w:val="ConsPlusNormal"/>
        <w:spacing w:before="220"/>
        <w:ind w:firstLine="540"/>
        <w:jc w:val="both"/>
      </w:pPr>
      <w:r>
        <w:t>- участие в мероприятиях, посвященных 70-летию Победы в Великой Отечественной войне 1941 - 1945 гг., не менее 150 ветеранов;</w:t>
      </w:r>
    </w:p>
    <w:p w:rsidR="0031309F" w:rsidRDefault="0031309F">
      <w:pPr>
        <w:pStyle w:val="ConsPlusNormal"/>
        <w:spacing w:before="220"/>
        <w:ind w:firstLine="540"/>
        <w:jc w:val="both"/>
      </w:pPr>
      <w:r>
        <w:t>- доли ветеранов, положительно оценивающих уровень доступности социальных услуг, в общей численности ветеранов в муниципальном районе не менее 84 процентов.</w:t>
      </w:r>
    </w:p>
    <w:p w:rsidR="0031309F" w:rsidRDefault="0031309F">
      <w:pPr>
        <w:pStyle w:val="ConsPlusNormal"/>
        <w:spacing w:before="220"/>
        <w:ind w:firstLine="540"/>
        <w:jc w:val="both"/>
      </w:pPr>
      <w:r>
        <w:t>Значения целевых индикаторов мероприятий подпрограммы "Старшее поколение"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134"/>
        <w:gridCol w:w="708"/>
        <w:gridCol w:w="709"/>
        <w:gridCol w:w="709"/>
        <w:gridCol w:w="709"/>
        <w:gridCol w:w="708"/>
        <w:gridCol w:w="708"/>
        <w:gridCol w:w="710"/>
      </w:tblGrid>
      <w:tr w:rsidR="0031309F">
        <w:tc>
          <w:tcPr>
            <w:tcW w:w="510" w:type="dxa"/>
            <w:vMerge w:val="restart"/>
            <w:vAlign w:val="center"/>
          </w:tcPr>
          <w:p w:rsidR="0031309F" w:rsidRDefault="0031309F">
            <w:pPr>
              <w:pStyle w:val="ConsPlusNormal"/>
              <w:jc w:val="center"/>
            </w:pPr>
            <w:r>
              <w:t>N п/п</w:t>
            </w:r>
          </w:p>
        </w:tc>
        <w:tc>
          <w:tcPr>
            <w:tcW w:w="2494" w:type="dxa"/>
            <w:vMerge w:val="restart"/>
            <w:vAlign w:val="center"/>
          </w:tcPr>
          <w:p w:rsidR="0031309F" w:rsidRDefault="0031309F">
            <w:pPr>
              <w:pStyle w:val="ConsPlusNormal"/>
              <w:jc w:val="center"/>
            </w:pPr>
            <w:r>
              <w:t>Наименование целевого индикатора</w:t>
            </w:r>
          </w:p>
        </w:tc>
        <w:tc>
          <w:tcPr>
            <w:tcW w:w="1134" w:type="dxa"/>
            <w:vMerge w:val="restart"/>
            <w:vAlign w:val="center"/>
          </w:tcPr>
          <w:p w:rsidR="0031309F" w:rsidRDefault="0031309F">
            <w:pPr>
              <w:pStyle w:val="ConsPlusNormal"/>
              <w:jc w:val="center"/>
            </w:pPr>
            <w:r>
              <w:t>Единица измерения</w:t>
            </w:r>
          </w:p>
        </w:tc>
        <w:tc>
          <w:tcPr>
            <w:tcW w:w="4961" w:type="dxa"/>
            <w:gridSpan w:val="7"/>
            <w:vAlign w:val="center"/>
          </w:tcPr>
          <w:p w:rsidR="0031309F" w:rsidRDefault="0031309F">
            <w:pPr>
              <w:pStyle w:val="ConsPlusNormal"/>
              <w:jc w:val="center"/>
            </w:pPr>
            <w:r>
              <w:t>Значение показателя</w:t>
            </w:r>
          </w:p>
        </w:tc>
      </w:tr>
      <w:tr w:rsidR="0031309F">
        <w:tc>
          <w:tcPr>
            <w:tcW w:w="510" w:type="dxa"/>
            <w:vMerge/>
          </w:tcPr>
          <w:p w:rsidR="0031309F" w:rsidRDefault="0031309F"/>
        </w:tc>
        <w:tc>
          <w:tcPr>
            <w:tcW w:w="2494" w:type="dxa"/>
            <w:vMerge/>
          </w:tcPr>
          <w:p w:rsidR="0031309F" w:rsidRDefault="0031309F"/>
        </w:tc>
        <w:tc>
          <w:tcPr>
            <w:tcW w:w="1134" w:type="dxa"/>
            <w:vMerge/>
          </w:tcPr>
          <w:p w:rsidR="0031309F" w:rsidRDefault="0031309F"/>
        </w:tc>
        <w:tc>
          <w:tcPr>
            <w:tcW w:w="708" w:type="dxa"/>
            <w:vAlign w:val="center"/>
          </w:tcPr>
          <w:p w:rsidR="0031309F" w:rsidRDefault="0031309F">
            <w:pPr>
              <w:pStyle w:val="ConsPlusNormal"/>
              <w:jc w:val="center"/>
            </w:pPr>
            <w:r>
              <w:t>2014 год</w:t>
            </w:r>
          </w:p>
        </w:tc>
        <w:tc>
          <w:tcPr>
            <w:tcW w:w="709" w:type="dxa"/>
            <w:vAlign w:val="center"/>
          </w:tcPr>
          <w:p w:rsidR="0031309F" w:rsidRDefault="0031309F">
            <w:pPr>
              <w:pStyle w:val="ConsPlusNormal"/>
              <w:jc w:val="center"/>
            </w:pPr>
            <w:r>
              <w:t>2015 год</w:t>
            </w:r>
          </w:p>
        </w:tc>
        <w:tc>
          <w:tcPr>
            <w:tcW w:w="709" w:type="dxa"/>
            <w:vAlign w:val="center"/>
          </w:tcPr>
          <w:p w:rsidR="0031309F" w:rsidRDefault="0031309F">
            <w:pPr>
              <w:pStyle w:val="ConsPlusNormal"/>
              <w:jc w:val="center"/>
            </w:pPr>
            <w:r>
              <w:t>2016 год</w:t>
            </w:r>
          </w:p>
        </w:tc>
        <w:tc>
          <w:tcPr>
            <w:tcW w:w="709" w:type="dxa"/>
            <w:vAlign w:val="center"/>
          </w:tcPr>
          <w:p w:rsidR="0031309F" w:rsidRDefault="0031309F">
            <w:pPr>
              <w:pStyle w:val="ConsPlusNormal"/>
              <w:jc w:val="center"/>
            </w:pPr>
            <w:r>
              <w:t>2017 год</w:t>
            </w:r>
          </w:p>
        </w:tc>
        <w:tc>
          <w:tcPr>
            <w:tcW w:w="708" w:type="dxa"/>
            <w:vAlign w:val="center"/>
          </w:tcPr>
          <w:p w:rsidR="0031309F" w:rsidRDefault="0031309F">
            <w:pPr>
              <w:pStyle w:val="ConsPlusNormal"/>
              <w:jc w:val="center"/>
            </w:pPr>
            <w:r>
              <w:t>2018 год</w:t>
            </w:r>
          </w:p>
        </w:tc>
        <w:tc>
          <w:tcPr>
            <w:tcW w:w="708" w:type="dxa"/>
            <w:vAlign w:val="center"/>
          </w:tcPr>
          <w:p w:rsidR="0031309F" w:rsidRDefault="0031309F">
            <w:pPr>
              <w:pStyle w:val="ConsPlusNormal"/>
              <w:jc w:val="center"/>
            </w:pPr>
            <w:r>
              <w:t>2019 год</w:t>
            </w:r>
          </w:p>
        </w:tc>
        <w:tc>
          <w:tcPr>
            <w:tcW w:w="710" w:type="dxa"/>
            <w:vAlign w:val="center"/>
          </w:tcPr>
          <w:p w:rsidR="0031309F" w:rsidRDefault="0031309F">
            <w:pPr>
              <w:pStyle w:val="ConsPlusNormal"/>
              <w:jc w:val="center"/>
            </w:pPr>
            <w:r>
              <w:t>2020 год</w:t>
            </w:r>
          </w:p>
        </w:tc>
      </w:tr>
      <w:tr w:rsidR="0031309F">
        <w:tc>
          <w:tcPr>
            <w:tcW w:w="510" w:type="dxa"/>
          </w:tcPr>
          <w:p w:rsidR="0031309F" w:rsidRDefault="0031309F">
            <w:pPr>
              <w:pStyle w:val="ConsPlusNormal"/>
            </w:pPr>
            <w:r>
              <w:t>1.</w:t>
            </w:r>
          </w:p>
        </w:tc>
        <w:tc>
          <w:tcPr>
            <w:tcW w:w="2494" w:type="dxa"/>
          </w:tcPr>
          <w:p w:rsidR="0031309F" w:rsidRDefault="0031309F">
            <w:pPr>
              <w:pStyle w:val="ConsPlusNormal"/>
            </w:pPr>
            <w:r>
              <w:t>Доля ветеранов, положительно оценивающих отношение органов местного самоуправления муниципального района к проблемам ветеранов, в общей численности ветеранов в муниципальном районе (далее - И N 16)</w:t>
            </w:r>
          </w:p>
        </w:tc>
        <w:tc>
          <w:tcPr>
            <w:tcW w:w="1134" w:type="dxa"/>
            <w:vAlign w:val="center"/>
          </w:tcPr>
          <w:p w:rsidR="0031309F" w:rsidRDefault="0031309F">
            <w:pPr>
              <w:pStyle w:val="ConsPlusNormal"/>
              <w:jc w:val="center"/>
            </w:pPr>
            <w:proofErr w:type="gramStart"/>
            <w:r>
              <w:t>проценты</w:t>
            </w:r>
            <w:proofErr w:type="gramEnd"/>
          </w:p>
        </w:tc>
        <w:tc>
          <w:tcPr>
            <w:tcW w:w="708" w:type="dxa"/>
            <w:vAlign w:val="center"/>
          </w:tcPr>
          <w:p w:rsidR="0031309F" w:rsidRDefault="0031309F">
            <w:pPr>
              <w:pStyle w:val="ConsPlusNormal"/>
              <w:jc w:val="center"/>
            </w:pPr>
            <w:r>
              <w:t>77</w:t>
            </w:r>
          </w:p>
        </w:tc>
        <w:tc>
          <w:tcPr>
            <w:tcW w:w="709" w:type="dxa"/>
            <w:vAlign w:val="center"/>
          </w:tcPr>
          <w:p w:rsidR="0031309F" w:rsidRDefault="0031309F">
            <w:pPr>
              <w:pStyle w:val="ConsPlusNormal"/>
              <w:jc w:val="center"/>
            </w:pPr>
            <w:r>
              <w:t>79</w:t>
            </w:r>
          </w:p>
        </w:tc>
        <w:tc>
          <w:tcPr>
            <w:tcW w:w="709" w:type="dxa"/>
            <w:vAlign w:val="center"/>
          </w:tcPr>
          <w:p w:rsidR="0031309F" w:rsidRDefault="0031309F">
            <w:pPr>
              <w:pStyle w:val="ConsPlusNormal"/>
              <w:jc w:val="center"/>
            </w:pPr>
            <w:r>
              <w:t>81</w:t>
            </w:r>
          </w:p>
        </w:tc>
        <w:tc>
          <w:tcPr>
            <w:tcW w:w="709" w:type="dxa"/>
            <w:vAlign w:val="center"/>
          </w:tcPr>
          <w:p w:rsidR="0031309F" w:rsidRDefault="0031309F">
            <w:pPr>
              <w:pStyle w:val="ConsPlusNormal"/>
              <w:jc w:val="center"/>
            </w:pPr>
            <w:r>
              <w:t>83</w:t>
            </w:r>
          </w:p>
        </w:tc>
        <w:tc>
          <w:tcPr>
            <w:tcW w:w="708" w:type="dxa"/>
            <w:vAlign w:val="center"/>
          </w:tcPr>
          <w:p w:rsidR="0031309F" w:rsidRDefault="0031309F">
            <w:pPr>
              <w:pStyle w:val="ConsPlusNormal"/>
              <w:jc w:val="center"/>
            </w:pPr>
            <w:r>
              <w:t>85</w:t>
            </w:r>
          </w:p>
        </w:tc>
        <w:tc>
          <w:tcPr>
            <w:tcW w:w="708" w:type="dxa"/>
            <w:vAlign w:val="center"/>
          </w:tcPr>
          <w:p w:rsidR="0031309F" w:rsidRDefault="0031309F">
            <w:pPr>
              <w:pStyle w:val="ConsPlusNormal"/>
              <w:jc w:val="center"/>
            </w:pPr>
            <w:r>
              <w:t>87</w:t>
            </w:r>
          </w:p>
        </w:tc>
        <w:tc>
          <w:tcPr>
            <w:tcW w:w="710" w:type="dxa"/>
            <w:vAlign w:val="center"/>
          </w:tcPr>
          <w:p w:rsidR="0031309F" w:rsidRDefault="0031309F">
            <w:pPr>
              <w:pStyle w:val="ConsPlusNormal"/>
              <w:jc w:val="center"/>
            </w:pPr>
            <w:r>
              <w:t>90</w:t>
            </w:r>
          </w:p>
        </w:tc>
      </w:tr>
      <w:tr w:rsidR="0031309F">
        <w:tc>
          <w:tcPr>
            <w:tcW w:w="510" w:type="dxa"/>
          </w:tcPr>
          <w:p w:rsidR="0031309F" w:rsidRDefault="0031309F">
            <w:pPr>
              <w:pStyle w:val="ConsPlusNormal"/>
            </w:pPr>
            <w:r>
              <w:t>2.</w:t>
            </w:r>
          </w:p>
        </w:tc>
        <w:tc>
          <w:tcPr>
            <w:tcW w:w="2494" w:type="dxa"/>
            <w:vAlign w:val="center"/>
          </w:tcPr>
          <w:p w:rsidR="0031309F" w:rsidRDefault="0031309F">
            <w:pPr>
              <w:pStyle w:val="ConsPlusNormal"/>
            </w:pPr>
            <w:r>
              <w:t xml:space="preserve">Количество ветеранов, принявших участие в </w:t>
            </w:r>
            <w:r>
              <w:lastRenderedPageBreak/>
              <w:t>мероприятиях, посвященных 70-летию Победы в Великой Отечественной войне 1941 - 1945 гг. (далее - И N 17)</w:t>
            </w:r>
          </w:p>
        </w:tc>
        <w:tc>
          <w:tcPr>
            <w:tcW w:w="1134" w:type="dxa"/>
            <w:vAlign w:val="center"/>
          </w:tcPr>
          <w:p w:rsidR="0031309F" w:rsidRDefault="0031309F">
            <w:pPr>
              <w:pStyle w:val="ConsPlusNormal"/>
              <w:jc w:val="center"/>
            </w:pPr>
            <w:proofErr w:type="gramStart"/>
            <w:r>
              <w:lastRenderedPageBreak/>
              <w:t>человек</w:t>
            </w:r>
            <w:proofErr w:type="gramEnd"/>
          </w:p>
        </w:tc>
        <w:tc>
          <w:tcPr>
            <w:tcW w:w="708" w:type="dxa"/>
            <w:vAlign w:val="center"/>
          </w:tcPr>
          <w:p w:rsidR="0031309F" w:rsidRDefault="0031309F">
            <w:pPr>
              <w:pStyle w:val="ConsPlusNormal"/>
              <w:jc w:val="center"/>
            </w:pPr>
            <w:r>
              <w:t>100</w:t>
            </w:r>
          </w:p>
        </w:tc>
        <w:tc>
          <w:tcPr>
            <w:tcW w:w="709" w:type="dxa"/>
            <w:vAlign w:val="center"/>
          </w:tcPr>
          <w:p w:rsidR="0031309F" w:rsidRDefault="0031309F">
            <w:pPr>
              <w:pStyle w:val="ConsPlusNormal"/>
              <w:jc w:val="center"/>
            </w:pPr>
            <w:r>
              <w:t>50</w:t>
            </w:r>
          </w:p>
        </w:tc>
        <w:tc>
          <w:tcPr>
            <w:tcW w:w="709" w:type="dxa"/>
            <w:vAlign w:val="center"/>
          </w:tcPr>
          <w:p w:rsidR="0031309F" w:rsidRDefault="0031309F">
            <w:pPr>
              <w:pStyle w:val="ConsPlusNormal"/>
            </w:pPr>
            <w:r>
              <w:t>-</w:t>
            </w:r>
          </w:p>
        </w:tc>
        <w:tc>
          <w:tcPr>
            <w:tcW w:w="709" w:type="dxa"/>
            <w:vAlign w:val="center"/>
          </w:tcPr>
          <w:p w:rsidR="0031309F" w:rsidRDefault="0031309F">
            <w:pPr>
              <w:pStyle w:val="ConsPlusNormal"/>
            </w:pPr>
            <w:r>
              <w:t>-</w:t>
            </w:r>
          </w:p>
        </w:tc>
        <w:tc>
          <w:tcPr>
            <w:tcW w:w="708" w:type="dxa"/>
            <w:vAlign w:val="center"/>
          </w:tcPr>
          <w:p w:rsidR="0031309F" w:rsidRDefault="0031309F">
            <w:pPr>
              <w:pStyle w:val="ConsPlusNormal"/>
            </w:pPr>
            <w:r>
              <w:t>-</w:t>
            </w:r>
          </w:p>
        </w:tc>
        <w:tc>
          <w:tcPr>
            <w:tcW w:w="708" w:type="dxa"/>
            <w:vAlign w:val="center"/>
          </w:tcPr>
          <w:p w:rsidR="0031309F" w:rsidRDefault="0031309F">
            <w:pPr>
              <w:pStyle w:val="ConsPlusNormal"/>
              <w:jc w:val="center"/>
            </w:pPr>
            <w:r>
              <w:t>-</w:t>
            </w:r>
          </w:p>
        </w:tc>
        <w:tc>
          <w:tcPr>
            <w:tcW w:w="710" w:type="dxa"/>
            <w:vAlign w:val="center"/>
          </w:tcPr>
          <w:p w:rsidR="0031309F" w:rsidRDefault="0031309F">
            <w:pPr>
              <w:pStyle w:val="ConsPlusNormal"/>
              <w:jc w:val="center"/>
            </w:pPr>
            <w:r>
              <w:t>-</w:t>
            </w:r>
          </w:p>
        </w:tc>
      </w:tr>
      <w:tr w:rsidR="0031309F">
        <w:tc>
          <w:tcPr>
            <w:tcW w:w="510" w:type="dxa"/>
          </w:tcPr>
          <w:p w:rsidR="0031309F" w:rsidRDefault="0031309F">
            <w:pPr>
              <w:pStyle w:val="ConsPlusNormal"/>
            </w:pPr>
            <w:r>
              <w:lastRenderedPageBreak/>
              <w:t>3.</w:t>
            </w:r>
          </w:p>
        </w:tc>
        <w:tc>
          <w:tcPr>
            <w:tcW w:w="2494" w:type="dxa"/>
          </w:tcPr>
          <w:p w:rsidR="0031309F" w:rsidRDefault="0031309F">
            <w:pPr>
              <w:pStyle w:val="ConsPlusNormal"/>
            </w:pPr>
            <w:r>
              <w:t>Доля ветеранов, положительно оценивающих уровень доступности социальных услуг, в общей численности ветеранов в муниципальном районе (далее - И N 18)</w:t>
            </w:r>
          </w:p>
        </w:tc>
        <w:tc>
          <w:tcPr>
            <w:tcW w:w="1134" w:type="dxa"/>
            <w:vAlign w:val="center"/>
          </w:tcPr>
          <w:p w:rsidR="0031309F" w:rsidRDefault="0031309F">
            <w:pPr>
              <w:pStyle w:val="ConsPlusNormal"/>
              <w:jc w:val="center"/>
            </w:pPr>
            <w:proofErr w:type="gramStart"/>
            <w:r>
              <w:t>проценты</w:t>
            </w:r>
            <w:proofErr w:type="gramEnd"/>
          </w:p>
        </w:tc>
        <w:tc>
          <w:tcPr>
            <w:tcW w:w="708" w:type="dxa"/>
            <w:vAlign w:val="center"/>
          </w:tcPr>
          <w:p w:rsidR="0031309F" w:rsidRDefault="0031309F">
            <w:pPr>
              <w:pStyle w:val="ConsPlusNormal"/>
              <w:jc w:val="center"/>
            </w:pPr>
            <w:r>
              <w:t>68</w:t>
            </w:r>
          </w:p>
        </w:tc>
        <w:tc>
          <w:tcPr>
            <w:tcW w:w="709" w:type="dxa"/>
            <w:vAlign w:val="center"/>
          </w:tcPr>
          <w:p w:rsidR="0031309F" w:rsidRDefault="0031309F">
            <w:pPr>
              <w:pStyle w:val="ConsPlusNormal"/>
              <w:jc w:val="center"/>
            </w:pPr>
            <w:r>
              <w:t>71</w:t>
            </w:r>
          </w:p>
        </w:tc>
        <w:tc>
          <w:tcPr>
            <w:tcW w:w="709" w:type="dxa"/>
            <w:vAlign w:val="center"/>
          </w:tcPr>
          <w:p w:rsidR="0031309F" w:rsidRDefault="0031309F">
            <w:pPr>
              <w:pStyle w:val="ConsPlusNormal"/>
              <w:jc w:val="center"/>
            </w:pPr>
            <w:r>
              <w:t>73</w:t>
            </w:r>
          </w:p>
        </w:tc>
        <w:tc>
          <w:tcPr>
            <w:tcW w:w="709" w:type="dxa"/>
            <w:vAlign w:val="center"/>
          </w:tcPr>
          <w:p w:rsidR="0031309F" w:rsidRDefault="0031309F">
            <w:pPr>
              <w:pStyle w:val="ConsPlusNormal"/>
              <w:jc w:val="center"/>
            </w:pPr>
            <w:r>
              <w:t>75</w:t>
            </w:r>
          </w:p>
        </w:tc>
        <w:tc>
          <w:tcPr>
            <w:tcW w:w="708" w:type="dxa"/>
            <w:vAlign w:val="center"/>
          </w:tcPr>
          <w:p w:rsidR="0031309F" w:rsidRDefault="0031309F">
            <w:pPr>
              <w:pStyle w:val="ConsPlusNormal"/>
              <w:jc w:val="center"/>
            </w:pPr>
            <w:r>
              <w:t>78</w:t>
            </w:r>
          </w:p>
        </w:tc>
        <w:tc>
          <w:tcPr>
            <w:tcW w:w="708" w:type="dxa"/>
            <w:vAlign w:val="center"/>
          </w:tcPr>
          <w:p w:rsidR="0031309F" w:rsidRDefault="0031309F">
            <w:pPr>
              <w:pStyle w:val="ConsPlusNormal"/>
              <w:jc w:val="center"/>
            </w:pPr>
            <w:r>
              <w:t>81</w:t>
            </w:r>
          </w:p>
        </w:tc>
        <w:tc>
          <w:tcPr>
            <w:tcW w:w="710" w:type="dxa"/>
            <w:vAlign w:val="center"/>
          </w:tcPr>
          <w:p w:rsidR="0031309F" w:rsidRDefault="0031309F">
            <w:pPr>
              <w:pStyle w:val="ConsPlusNormal"/>
              <w:jc w:val="center"/>
            </w:pPr>
            <w:r>
              <w:t>84</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w:t>
      </w:r>
    </w:p>
    <w:p w:rsidR="0031309F" w:rsidRDefault="0031309F">
      <w:pPr>
        <w:pStyle w:val="ConsPlusTitle"/>
        <w:jc w:val="center"/>
      </w:pPr>
      <w:proofErr w:type="gramStart"/>
      <w:r>
        <w:t>подпрограммы</w:t>
      </w:r>
      <w:proofErr w:type="gramEnd"/>
      <w:r>
        <w:t xml:space="preserve"> "Старшее поколение"</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"Старшее поколение" осуществляет Управление социальной политики.</w:t>
      </w:r>
    </w:p>
    <w:p w:rsidR="0031309F" w:rsidRDefault="0031309F">
      <w:pPr>
        <w:pStyle w:val="ConsPlusNormal"/>
        <w:spacing w:before="220"/>
        <w:ind w:firstLine="540"/>
        <w:jc w:val="both"/>
      </w:pPr>
      <w:r>
        <w:t>Ответственность за реализацию основных мероприятий и мероприятий подпрограммы "Старшее поколение", а также достижение утвержденных значений целевых индикаторов мероприятий подпрограммы "Старшее поколение" несут соисполнители и исполнители основных мероприятий подпрограмм и мероприятий подпрограммы "Старшее поколение".</w:t>
      </w:r>
    </w:p>
    <w:p w:rsidR="0031309F" w:rsidRDefault="0031309F">
      <w:pPr>
        <w:pStyle w:val="ConsPlusNormal"/>
        <w:spacing w:before="220"/>
        <w:ind w:firstLine="540"/>
        <w:jc w:val="both"/>
      </w:pPr>
      <w:r>
        <w:t xml:space="preserve">Абзацы третий - шестой исключены. - </w:t>
      </w:r>
      <w:hyperlink r:id="rId191"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"Старшее поколение"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 муниципальных контрактов (договоров), заключаемых муниципальным заказчиком с поставщиками товаров, работ и услуг.</w:t>
      </w:r>
    </w:p>
    <w:p w:rsidR="0031309F" w:rsidRDefault="0031309F">
      <w:pPr>
        <w:pStyle w:val="ConsPlusNormal"/>
        <w:spacing w:before="220"/>
        <w:ind w:firstLine="540"/>
        <w:jc w:val="both"/>
      </w:pPr>
      <w:r>
        <w:t>Подпрограмма "Старшее поколение" считается завершенной после выполнения плана программных мероприятий в полном объеме и (или) достижения цели подпрограммы "Старшее поколение".</w:t>
      </w:r>
    </w:p>
    <w:p w:rsidR="0031309F" w:rsidRDefault="0031309F">
      <w:pPr>
        <w:pStyle w:val="ConsPlusNormal"/>
        <w:spacing w:before="220"/>
        <w:ind w:firstLine="540"/>
        <w:jc w:val="both"/>
      </w:pPr>
      <w:r>
        <w:t>Одновременно с реализацией подпрограммы "Старшее поколение"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"Старшее поколение". С учетом достижения по годам ожидаемых результатов реализации подпрограммы "Старшее поколение"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8" w:name="P2152"/>
      <w:bookmarkEnd w:id="8"/>
      <w:r>
        <w:t>Подпрограмма "Профилактика правонарушений"</w:t>
      </w:r>
    </w:p>
    <w:p w:rsidR="0031309F" w:rsidRDefault="0031309F">
      <w:pPr>
        <w:pStyle w:val="ConsPlusTitle"/>
        <w:jc w:val="center"/>
      </w:pPr>
      <w:proofErr w:type="gramStart"/>
      <w:r>
        <w:t>муниципальной</w:t>
      </w:r>
      <w:proofErr w:type="gramEnd"/>
      <w:r>
        <w:t xml:space="preserve"> программы "Социально-демографическое развитие</w:t>
      </w:r>
    </w:p>
    <w:p w:rsidR="0031309F" w:rsidRDefault="0031309F">
      <w:pPr>
        <w:pStyle w:val="ConsPlusTitle"/>
        <w:jc w:val="center"/>
      </w:pPr>
      <w:r>
        <w:t>Омского муниципального района Омской области"</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"Профилактика правонарушений"</w:t>
      </w:r>
    </w:p>
    <w:p w:rsidR="0031309F" w:rsidRDefault="0031309F">
      <w:pPr>
        <w:pStyle w:val="ConsPlusTitle"/>
        <w:jc w:val="center"/>
      </w:pPr>
      <w:proofErr w:type="gramStart"/>
      <w:r>
        <w:t>муниципальной</w:t>
      </w:r>
      <w:proofErr w:type="gramEnd"/>
      <w:r>
        <w:t xml:space="preserve"> программы "Социально-демографическое развитие</w:t>
      </w:r>
    </w:p>
    <w:p w:rsidR="0031309F" w:rsidRDefault="0031309F">
      <w:pPr>
        <w:pStyle w:val="ConsPlusTitle"/>
        <w:jc w:val="center"/>
      </w:pPr>
      <w:r>
        <w:t>Омского муниципального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lastRenderedPageBreak/>
              <w:t>Наименование муниципальной программы</w:t>
            </w:r>
          </w:p>
        </w:tc>
        <w:tc>
          <w:tcPr>
            <w:tcW w:w="6180"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Наименование подпрограммы муниципальной программы</w:t>
            </w:r>
          </w:p>
        </w:tc>
        <w:tc>
          <w:tcPr>
            <w:tcW w:w="6180" w:type="dxa"/>
          </w:tcPr>
          <w:p w:rsidR="0031309F" w:rsidRDefault="0031309F">
            <w:pPr>
              <w:pStyle w:val="ConsPlusNormal"/>
              <w:jc w:val="both"/>
            </w:pPr>
            <w:r>
              <w:t>"Профилактика правонарушений"</w:t>
            </w:r>
          </w:p>
        </w:tc>
      </w:tr>
      <w:tr w:rsidR="0031309F">
        <w:tblPrEx>
          <w:tblBorders>
            <w:insideH w:val="nil"/>
          </w:tblBorders>
        </w:tblPrEx>
        <w:tc>
          <w:tcPr>
            <w:tcW w:w="2891" w:type="dxa"/>
            <w:tcBorders>
              <w:bottom w:val="nil"/>
            </w:tcBorders>
          </w:tcPr>
          <w:p w:rsidR="0031309F" w:rsidRDefault="0031309F">
            <w:pPr>
              <w:pStyle w:val="ConsPlusNormal"/>
            </w:pPr>
            <w:r>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92"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 xml:space="preserve">Абзац исключен. - </w:t>
            </w:r>
            <w:hyperlink r:id="rId194" w:history="1">
              <w:r>
                <w:rPr>
                  <w:color w:val="0000FF"/>
                </w:rPr>
                <w:t>Постановление</w:t>
              </w:r>
            </w:hyperlink>
            <w:r>
              <w:t xml:space="preserve"> Администрации Омского муниципального района Омской области от 24.05.2016 N П-16/ОМС-112;</w:t>
            </w:r>
          </w:p>
          <w:p w:rsidR="0031309F" w:rsidRDefault="0031309F">
            <w:pPr>
              <w:pStyle w:val="ConsPlusNormal"/>
              <w:jc w:val="both"/>
            </w:pPr>
            <w:r>
              <w:t>Управление по делам молодежи;</w:t>
            </w:r>
          </w:p>
          <w:p w:rsidR="0031309F" w:rsidRDefault="0031309F">
            <w:pPr>
              <w:pStyle w:val="ConsPlusNormal"/>
              <w:jc w:val="both"/>
            </w:pPr>
            <w:r>
              <w:t>Управление культуры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Постановлений Администрации Омского муниципального района Омской области от 27.08.2014 </w:t>
            </w:r>
            <w:hyperlink r:id="rId195" w:history="1">
              <w:r>
                <w:rPr>
                  <w:color w:val="0000FF"/>
                </w:rPr>
                <w:t>N П-14/ОМС-782</w:t>
              </w:r>
            </w:hyperlink>
            <w:r>
              <w:t xml:space="preserve">, от 24.05.2016 </w:t>
            </w:r>
            <w:hyperlink r:id="rId196" w:history="1">
              <w:r>
                <w:rPr>
                  <w:color w:val="0000FF"/>
                </w:rPr>
                <w:t>N П-16/ОМС-112</w:t>
              </w:r>
            </w:hyperlink>
            <w:r>
              <w:t>)</w:t>
            </w:r>
          </w:p>
        </w:tc>
      </w:tr>
      <w:tr w:rsidR="0031309F">
        <w:tblPrEx>
          <w:tblBorders>
            <w:insideH w:val="nil"/>
          </w:tblBorders>
        </w:tblPrEx>
        <w:tc>
          <w:tcPr>
            <w:tcW w:w="2891" w:type="dxa"/>
            <w:tcBorders>
              <w:bottom w:val="nil"/>
            </w:tcBorders>
          </w:tcPr>
          <w:p w:rsidR="0031309F" w:rsidRDefault="0031309F">
            <w:pPr>
              <w:pStyle w:val="ConsPlusNormal"/>
            </w:pPr>
            <w:r>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197"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pPr>
            <w:r>
              <w:t>Цель подпрограммы</w:t>
            </w:r>
          </w:p>
        </w:tc>
        <w:tc>
          <w:tcPr>
            <w:tcW w:w="6180" w:type="dxa"/>
          </w:tcPr>
          <w:p w:rsidR="0031309F" w:rsidRDefault="0031309F">
            <w:pPr>
              <w:pStyle w:val="ConsPlusNormal"/>
              <w:jc w:val="both"/>
            </w:pPr>
            <w:r>
              <w:t>Укрепление общественной безопасности и снижение уровня преступности на территории муниципального района</w:t>
            </w:r>
          </w:p>
        </w:tc>
      </w:tr>
      <w:tr w:rsidR="0031309F">
        <w:tblPrEx>
          <w:tblBorders>
            <w:insideH w:val="nil"/>
          </w:tblBorders>
        </w:tblPrEx>
        <w:tc>
          <w:tcPr>
            <w:tcW w:w="2891" w:type="dxa"/>
            <w:tcBorders>
              <w:bottom w:val="nil"/>
            </w:tcBorders>
          </w:tcPr>
          <w:p w:rsidR="0031309F" w:rsidRDefault="0031309F">
            <w:pPr>
              <w:pStyle w:val="ConsPlusNormal"/>
            </w:pPr>
            <w:r>
              <w:t>Задачи подпрограммы</w:t>
            </w:r>
          </w:p>
        </w:tc>
        <w:tc>
          <w:tcPr>
            <w:tcW w:w="6180" w:type="dxa"/>
            <w:tcBorders>
              <w:bottom w:val="nil"/>
            </w:tcBorders>
          </w:tcPr>
          <w:p w:rsidR="0031309F" w:rsidRDefault="0031309F">
            <w:pPr>
              <w:pStyle w:val="ConsPlusNormal"/>
              <w:jc w:val="both"/>
            </w:pPr>
            <w:r>
              <w:t>- Формирование мотивации для ведения здорового образа жизни и профилактика асоциального поведения несовершеннолетних;</w:t>
            </w:r>
          </w:p>
          <w:p w:rsidR="0031309F" w:rsidRDefault="0031309F">
            <w:pPr>
              <w:pStyle w:val="ConsPlusNormal"/>
              <w:jc w:val="both"/>
            </w:pPr>
            <w:r>
              <w:t>- Совершенствование системы социальной профилактики правонарушений;</w:t>
            </w:r>
          </w:p>
          <w:p w:rsidR="0031309F" w:rsidRDefault="0031309F">
            <w:pPr>
              <w:pStyle w:val="ConsPlusNormal"/>
              <w:jc w:val="both"/>
            </w:pPr>
            <w:proofErr w:type="gramStart"/>
            <w:r>
              <w:t>абзац</w:t>
            </w:r>
            <w:proofErr w:type="gramEnd"/>
            <w:r>
              <w:t xml:space="preserve"> исключен. - </w:t>
            </w:r>
            <w:hyperlink r:id="rId198" w:history="1">
              <w:r>
                <w:rPr>
                  <w:color w:val="0000FF"/>
                </w:rPr>
                <w:t>Постановление</w:t>
              </w:r>
            </w:hyperlink>
            <w:r>
              <w:t xml:space="preserve"> Администрации Омского муниципального района Омской области от 03.02.2016 N П-16/ОМС-13</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Постановлений Администрации Омского муниципального района Омской области от 28.09.2015 </w:t>
            </w:r>
            <w:hyperlink r:id="rId199" w:history="1">
              <w:r>
                <w:rPr>
                  <w:color w:val="0000FF"/>
                </w:rPr>
                <w:t>N П-15/ОМС-304</w:t>
              </w:r>
            </w:hyperlink>
            <w:r>
              <w:t xml:space="preserve">, от 03.02.2016 </w:t>
            </w:r>
            <w:hyperlink r:id="rId200" w:history="1">
              <w:r>
                <w:rPr>
                  <w:color w:val="0000FF"/>
                </w:rPr>
                <w:t>N П-16/ОМС-13</w:t>
              </w:r>
            </w:hyperlink>
            <w:r>
              <w:t>)</w:t>
            </w:r>
          </w:p>
        </w:tc>
      </w:tr>
      <w:tr w:rsidR="0031309F">
        <w:tblPrEx>
          <w:tblBorders>
            <w:insideH w:val="nil"/>
          </w:tblBorders>
        </w:tblPrEx>
        <w:tc>
          <w:tcPr>
            <w:tcW w:w="2891" w:type="dxa"/>
            <w:tcBorders>
              <w:bottom w:val="nil"/>
            </w:tcBorders>
          </w:tcPr>
          <w:p w:rsidR="0031309F" w:rsidRDefault="0031309F">
            <w:pPr>
              <w:pStyle w:val="ConsPlusNormal"/>
            </w:pPr>
            <w:r>
              <w:t>Перечень основных мероприятий</w:t>
            </w:r>
          </w:p>
        </w:tc>
        <w:tc>
          <w:tcPr>
            <w:tcW w:w="6180" w:type="dxa"/>
            <w:tcBorders>
              <w:bottom w:val="nil"/>
            </w:tcBorders>
          </w:tcPr>
          <w:p w:rsidR="0031309F" w:rsidRDefault="0031309F">
            <w:pPr>
              <w:pStyle w:val="ConsPlusNormal"/>
              <w:jc w:val="both"/>
            </w:pPr>
            <w:r>
              <w:t>- Реализация мероприятий, направленных на формирование мотивации для ведения здорового образа жизни и профилактику асоциального поведения несовершеннолетних;</w:t>
            </w:r>
          </w:p>
          <w:p w:rsidR="0031309F" w:rsidRDefault="0031309F">
            <w:pPr>
              <w:pStyle w:val="ConsPlusNormal"/>
              <w:jc w:val="both"/>
            </w:pPr>
            <w:r>
              <w:t>- Совершенствование системы социальной профилактики правонарушений;</w:t>
            </w:r>
          </w:p>
          <w:p w:rsidR="0031309F" w:rsidRDefault="0031309F">
            <w:pPr>
              <w:pStyle w:val="ConsPlusNormal"/>
              <w:jc w:val="both"/>
            </w:pPr>
            <w:proofErr w:type="gramStart"/>
            <w:r>
              <w:lastRenderedPageBreak/>
              <w:t>абзац</w:t>
            </w:r>
            <w:proofErr w:type="gramEnd"/>
            <w:r>
              <w:t xml:space="preserve"> исключен. - </w:t>
            </w:r>
            <w:hyperlink r:id="rId201" w:history="1">
              <w:r>
                <w:rPr>
                  <w:color w:val="0000FF"/>
                </w:rPr>
                <w:t>Постановление</w:t>
              </w:r>
            </w:hyperlink>
            <w:r>
              <w:t xml:space="preserve"> Администрации Омского муниципального района Омской области от 03.02.2016 N П-16/ОМС-13</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Постановлений Администрации Омского муниципального района Омской области от 28.09.2015 </w:t>
            </w:r>
            <w:hyperlink r:id="rId202" w:history="1">
              <w:r>
                <w:rPr>
                  <w:color w:val="0000FF"/>
                </w:rPr>
                <w:t>N П-15/ОМС-304</w:t>
              </w:r>
            </w:hyperlink>
            <w:r>
              <w:t xml:space="preserve">, от 03.02.2016 </w:t>
            </w:r>
            <w:hyperlink r:id="rId203" w:history="1">
              <w:r>
                <w:rPr>
                  <w:color w:val="0000FF"/>
                </w:rPr>
                <w:t>N П-16/ОМС-13</w:t>
              </w:r>
            </w:hyperlink>
            <w:r>
              <w:t>)</w:t>
            </w:r>
          </w:p>
        </w:tc>
      </w:tr>
      <w:tr w:rsidR="0031309F">
        <w:tblPrEx>
          <w:tblBorders>
            <w:insideH w:val="nil"/>
          </w:tblBorders>
        </w:tblPrEx>
        <w:tc>
          <w:tcPr>
            <w:tcW w:w="2891"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pPr>
            <w:r>
              <w:t>Общий объем финансирования подпрограммы "Профилактика правонарушений" составит 15 773 216,80 рублей, в том числе:</w:t>
            </w:r>
          </w:p>
          <w:p w:rsidR="0031309F" w:rsidRDefault="0031309F">
            <w:pPr>
              <w:pStyle w:val="ConsPlusNormal"/>
            </w:pPr>
            <w:r>
              <w:t>- в 2014 году - 1 498 868,00 рублей;</w:t>
            </w:r>
          </w:p>
          <w:p w:rsidR="0031309F" w:rsidRDefault="0031309F">
            <w:pPr>
              <w:pStyle w:val="ConsPlusNormal"/>
            </w:pPr>
            <w:r>
              <w:t>- в 2015 году - 2 199 484,80 рублей;</w:t>
            </w:r>
          </w:p>
          <w:p w:rsidR="0031309F" w:rsidRDefault="0031309F">
            <w:pPr>
              <w:pStyle w:val="ConsPlusNormal"/>
            </w:pPr>
            <w:r>
              <w:t>- в 2016 году - 1 510 250,00 рублей;</w:t>
            </w:r>
          </w:p>
          <w:p w:rsidR="0031309F" w:rsidRDefault="0031309F">
            <w:pPr>
              <w:pStyle w:val="ConsPlusNormal"/>
            </w:pPr>
            <w:r>
              <w:t>- в 2017 году - 2 326 973,00 рублей;</w:t>
            </w:r>
          </w:p>
          <w:p w:rsidR="0031309F" w:rsidRDefault="0031309F">
            <w:pPr>
              <w:pStyle w:val="ConsPlusNormal"/>
            </w:pPr>
            <w:r>
              <w:t>- в 2018 году - 2 714 351,00 рублей;</w:t>
            </w:r>
          </w:p>
          <w:p w:rsidR="0031309F" w:rsidRDefault="0031309F">
            <w:pPr>
              <w:pStyle w:val="ConsPlusNormal"/>
            </w:pPr>
            <w:r>
              <w:t>- в 2019 году - 2 761 645,00 рублей;</w:t>
            </w:r>
          </w:p>
          <w:p w:rsidR="0031309F" w:rsidRDefault="0031309F">
            <w:pPr>
              <w:pStyle w:val="ConsPlusNormal"/>
            </w:pPr>
            <w:r>
              <w:t>- в 2020 году - 2 761 645,00 рублей.</w:t>
            </w:r>
          </w:p>
          <w:p w:rsidR="0031309F" w:rsidRDefault="0031309F">
            <w:pPr>
              <w:pStyle w:val="ConsPlusNormal"/>
            </w:pPr>
            <w:r>
              <w:t>Из общего объема финансирования подпрограммы "Профилактика правонарушений" расходы районного бюджета за счет налоговых и неналоговых доходов, поступлений нецелевого характера составят 11 230 617,00 рублей, в том числе:</w:t>
            </w:r>
          </w:p>
          <w:p w:rsidR="0031309F" w:rsidRDefault="0031309F">
            <w:pPr>
              <w:pStyle w:val="ConsPlusNormal"/>
            </w:pPr>
            <w:r>
              <w:t>- в 2014 году - 1 498 868,00 рублей;</w:t>
            </w:r>
          </w:p>
          <w:p w:rsidR="0031309F" w:rsidRDefault="0031309F">
            <w:pPr>
              <w:pStyle w:val="ConsPlusNormal"/>
            </w:pPr>
            <w:r>
              <w:t>- в 2015 году - 1 805 760,00 рублей;</w:t>
            </w:r>
          </w:p>
          <w:p w:rsidR="0031309F" w:rsidRDefault="0031309F">
            <w:pPr>
              <w:pStyle w:val="ConsPlusNormal"/>
            </w:pPr>
            <w:r>
              <w:t>- в 2016 году - 1 141 133,00 рублей;</w:t>
            </w:r>
          </w:p>
          <w:p w:rsidR="0031309F" w:rsidRDefault="0031309F">
            <w:pPr>
              <w:pStyle w:val="ConsPlusNormal"/>
            </w:pPr>
            <w:r>
              <w:t>- в 2017 году - 1 957 856,00 рублей;</w:t>
            </w:r>
          </w:p>
          <w:p w:rsidR="0031309F" w:rsidRDefault="0031309F">
            <w:pPr>
              <w:pStyle w:val="ConsPlusNormal"/>
            </w:pPr>
            <w:r>
              <w:t>- в 2018 году - 1 607 000,00 рублей;</w:t>
            </w:r>
          </w:p>
          <w:p w:rsidR="0031309F" w:rsidRDefault="0031309F">
            <w:pPr>
              <w:pStyle w:val="ConsPlusNormal"/>
            </w:pPr>
            <w:r>
              <w:t>- в 2019 году - 1 610 000,00 рублей;</w:t>
            </w:r>
          </w:p>
          <w:p w:rsidR="0031309F" w:rsidRDefault="0031309F">
            <w:pPr>
              <w:pStyle w:val="ConsPlusNormal"/>
            </w:pPr>
            <w:r>
              <w:t>- в 2020 году - 1 610 000,00 рублей.</w:t>
            </w:r>
          </w:p>
          <w:p w:rsidR="0031309F" w:rsidRDefault="0031309F">
            <w:pPr>
              <w:pStyle w:val="ConsPlusNormal"/>
            </w:pPr>
            <w:r>
              <w:t>Из общего объема финансирования подпрограммы "Профилактика правонарушений" целевые средства из областного бюджета составят 4 542 599,80 рублей, в том числе:</w:t>
            </w:r>
          </w:p>
          <w:p w:rsidR="0031309F" w:rsidRDefault="0031309F">
            <w:pPr>
              <w:pStyle w:val="ConsPlusNormal"/>
            </w:pPr>
            <w:r>
              <w:t>- в 2014 году - 0,00 рублей;</w:t>
            </w:r>
          </w:p>
          <w:p w:rsidR="0031309F" w:rsidRDefault="0031309F">
            <w:pPr>
              <w:pStyle w:val="ConsPlusNormal"/>
            </w:pPr>
            <w:r>
              <w:t>- в 2015 году - 393 724,80 рублей;</w:t>
            </w:r>
          </w:p>
          <w:p w:rsidR="0031309F" w:rsidRDefault="0031309F">
            <w:pPr>
              <w:pStyle w:val="ConsPlusNormal"/>
            </w:pPr>
            <w:r>
              <w:t>- в 2016 году - 369 117,00 рублей;</w:t>
            </w:r>
          </w:p>
          <w:p w:rsidR="0031309F" w:rsidRDefault="0031309F">
            <w:pPr>
              <w:pStyle w:val="ConsPlusNormal"/>
            </w:pPr>
            <w:r>
              <w:t>- в 2017 году - 369 117,00 рублей;</w:t>
            </w:r>
          </w:p>
          <w:p w:rsidR="0031309F" w:rsidRDefault="0031309F">
            <w:pPr>
              <w:pStyle w:val="ConsPlusNormal"/>
            </w:pPr>
            <w:r>
              <w:t>- в 2018 году - 1 107 351,00 рублей;</w:t>
            </w:r>
          </w:p>
          <w:p w:rsidR="0031309F" w:rsidRDefault="0031309F">
            <w:pPr>
              <w:pStyle w:val="ConsPlusNormal"/>
            </w:pPr>
            <w:r>
              <w:t>- в 2019 году - 1 151 645,00 рублей;</w:t>
            </w:r>
          </w:p>
          <w:p w:rsidR="0031309F" w:rsidRDefault="0031309F">
            <w:pPr>
              <w:pStyle w:val="ConsPlusNormal"/>
            </w:pPr>
            <w:r>
              <w:t>- в 2020 году - 1 151 645,00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04"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blPrEx>
          <w:tblBorders>
            <w:insideH w:val="nil"/>
          </w:tblBorders>
        </w:tblPrEx>
        <w:tc>
          <w:tcPr>
            <w:tcW w:w="2891" w:type="dxa"/>
            <w:tcBorders>
              <w:bottom w:val="nil"/>
            </w:tcBorders>
          </w:tcPr>
          <w:p w:rsidR="0031309F" w:rsidRDefault="0031309F">
            <w:pPr>
              <w:pStyle w:val="ConsPlusNormal"/>
            </w:pPr>
            <w:r>
              <w:t>Ожидаемые результаты реализации подпрограммы (по годам и по итогам реализации)</w:t>
            </w:r>
          </w:p>
        </w:tc>
        <w:tc>
          <w:tcPr>
            <w:tcW w:w="6180" w:type="dxa"/>
            <w:tcBorders>
              <w:bottom w:val="nil"/>
            </w:tcBorders>
          </w:tcPr>
          <w:p w:rsidR="0031309F" w:rsidRDefault="0031309F">
            <w:pPr>
              <w:pStyle w:val="ConsPlusNormal"/>
            </w:pPr>
            <w:r>
              <w:t>- количество трудоустроенных несовершеннолетних не менее 150 человек ежегодно;</w:t>
            </w:r>
          </w:p>
          <w:p w:rsidR="0031309F" w:rsidRDefault="0031309F">
            <w:pPr>
              <w:pStyle w:val="ConsPlusNormal"/>
            </w:pPr>
            <w:r>
              <w:t>- достижение доли оздоровленных несовершеннолетних, находящихся в трудной жизненной ситуации, в общей численности оздоровленных несовершеннолетних не менее 45 процентов ежегодно;</w:t>
            </w:r>
          </w:p>
          <w:p w:rsidR="0031309F" w:rsidRDefault="0031309F">
            <w:pPr>
              <w:pStyle w:val="ConsPlusNormal"/>
            </w:pPr>
            <w:r>
              <w:t>- увеличение числа участников социальной профилактики правонарушений, принявших участие в мероприятиях, направленных на совершенствование информационно-методического сопровождения социальной профилактики правонарушений, к 2020 году до 85 процентов, в том числе по годам:</w:t>
            </w:r>
          </w:p>
          <w:p w:rsidR="0031309F" w:rsidRDefault="0031309F">
            <w:pPr>
              <w:pStyle w:val="ConsPlusNormal"/>
            </w:pPr>
            <w:r>
              <w:lastRenderedPageBreak/>
              <w:t>- в 2015 году - 80 процентов;</w:t>
            </w:r>
          </w:p>
          <w:p w:rsidR="0031309F" w:rsidRDefault="0031309F">
            <w:pPr>
              <w:pStyle w:val="ConsPlusNormal"/>
            </w:pPr>
            <w:r>
              <w:t>- в 2016 году - 85 процентов;</w:t>
            </w:r>
          </w:p>
          <w:p w:rsidR="0031309F" w:rsidRDefault="0031309F">
            <w:pPr>
              <w:pStyle w:val="ConsPlusNormal"/>
            </w:pPr>
            <w:r>
              <w:t>- в 2017 году - 85 процентов;</w:t>
            </w:r>
          </w:p>
          <w:p w:rsidR="0031309F" w:rsidRDefault="0031309F">
            <w:pPr>
              <w:pStyle w:val="ConsPlusNormal"/>
            </w:pPr>
            <w:r>
              <w:t>- в 2018 году - 85 процентов;</w:t>
            </w:r>
          </w:p>
          <w:p w:rsidR="0031309F" w:rsidRDefault="0031309F">
            <w:pPr>
              <w:pStyle w:val="ConsPlusNormal"/>
            </w:pPr>
            <w:r>
              <w:t>- в 2019 году - 85 процентов;</w:t>
            </w:r>
          </w:p>
          <w:p w:rsidR="0031309F" w:rsidRDefault="0031309F">
            <w:pPr>
              <w:pStyle w:val="ConsPlusNormal"/>
            </w:pPr>
            <w:r>
              <w:t>- в 2020 году - 85 процентов;</w:t>
            </w:r>
          </w:p>
          <w:p w:rsidR="0031309F" w:rsidRDefault="0031309F">
            <w:pPr>
              <w:pStyle w:val="ConsPlusNormal"/>
            </w:pPr>
            <w:r>
              <w:t>- достижение к 2016 году доли жителей района, участвующих в деятельности добровольных формирований населения по охране общественного порядка, в общей численности населения района, до 0,21 процента, в том числе по годам:</w:t>
            </w:r>
          </w:p>
          <w:p w:rsidR="0031309F" w:rsidRDefault="0031309F">
            <w:pPr>
              <w:pStyle w:val="ConsPlusNormal"/>
            </w:pPr>
            <w:r>
              <w:t>- в 2015 году - 0,2 процента;</w:t>
            </w:r>
          </w:p>
          <w:p w:rsidR="0031309F" w:rsidRDefault="0031309F">
            <w:pPr>
              <w:pStyle w:val="ConsPlusNormal"/>
            </w:pPr>
            <w:r>
              <w:t>- в 2016 году - 0,21 процента;</w:t>
            </w:r>
          </w:p>
          <w:p w:rsidR="0031309F" w:rsidRDefault="0031309F">
            <w:pPr>
              <w:pStyle w:val="ConsPlusNormal"/>
            </w:pPr>
            <w:r>
              <w:t>- обеспечение деятельности комиссии по делам несовершеннолетних и защите их прав Омского муниципального района Омской области в размере 100 процентов ежегодно;</w:t>
            </w:r>
          </w:p>
          <w:p w:rsidR="0031309F" w:rsidRDefault="0031309F">
            <w:pPr>
              <w:pStyle w:val="ConsPlusNormal"/>
            </w:pPr>
            <w:r>
              <w:t>- оснащение системами видеонаблюдения не менее пяти общественных мест, наиболее подверженных криминогенной обстановке, в том числе по годам:</w:t>
            </w:r>
          </w:p>
          <w:p w:rsidR="0031309F" w:rsidRDefault="0031309F">
            <w:pPr>
              <w:pStyle w:val="ConsPlusNormal"/>
            </w:pPr>
            <w:r>
              <w:t>- в 2016 году - 3 единицы;</w:t>
            </w:r>
          </w:p>
          <w:p w:rsidR="0031309F" w:rsidRDefault="0031309F">
            <w:pPr>
              <w:pStyle w:val="ConsPlusNormal"/>
            </w:pPr>
            <w:r>
              <w:t>- в 2017 году - 2 единицы</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205" w:history="1">
              <w:r>
                <w:rPr>
                  <w:color w:val="0000FF"/>
                </w:rPr>
                <w:t>Постановления</w:t>
              </w:r>
            </w:hyperlink>
            <w:r>
              <w:t xml:space="preserve"> Администрации Омского муниципального района Омской области от 19.07.2017 N П-17/ОМС-228)</w:t>
            </w:r>
          </w:p>
        </w:tc>
      </w:tr>
    </w:tbl>
    <w:p w:rsidR="0031309F" w:rsidRDefault="0031309F">
      <w:pPr>
        <w:pStyle w:val="ConsPlusNormal"/>
        <w:jc w:val="both"/>
      </w:pPr>
    </w:p>
    <w:p w:rsidR="0031309F" w:rsidRDefault="0031309F">
      <w:pPr>
        <w:pStyle w:val="ConsPlusTitle"/>
        <w:jc w:val="center"/>
        <w:outlineLvl w:val="2"/>
      </w:pPr>
      <w:r>
        <w:t>1. Сфера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"Профилактика правонарушений",</w:t>
      </w:r>
    </w:p>
    <w:p w:rsidR="0031309F" w:rsidRDefault="0031309F">
      <w:pPr>
        <w:pStyle w:val="ConsPlusTitle"/>
        <w:jc w:val="center"/>
      </w:pPr>
      <w:proofErr w:type="gramStart"/>
      <w:r>
        <w:t>основные</w:t>
      </w:r>
      <w:proofErr w:type="gramEnd"/>
      <w:r>
        <w:t xml:space="preserve"> проблемы, оценка причин их возникновения</w:t>
      </w:r>
    </w:p>
    <w:p w:rsidR="0031309F" w:rsidRDefault="0031309F">
      <w:pPr>
        <w:pStyle w:val="ConsPlusTitle"/>
        <w:jc w:val="center"/>
      </w:pPr>
      <w:proofErr w:type="gramStart"/>
      <w:r>
        <w:t>и</w:t>
      </w:r>
      <w:proofErr w:type="gramEnd"/>
      <w:r>
        <w:t xml:space="preserve"> прогноз ее развития</w:t>
      </w:r>
    </w:p>
    <w:p w:rsidR="0031309F" w:rsidRDefault="0031309F">
      <w:pPr>
        <w:pStyle w:val="ConsPlusNormal"/>
        <w:jc w:val="both"/>
      </w:pPr>
    </w:p>
    <w:p w:rsidR="0031309F" w:rsidRDefault="0031309F">
      <w:pPr>
        <w:pStyle w:val="ConsPlusNormal"/>
        <w:ind w:firstLine="540"/>
        <w:jc w:val="both"/>
      </w:pPr>
      <w:r>
        <w:t>Обеспечение безопасности жизнедеятельности граждан муниципального района - важнейшая задача органов местного самоуправления, решению которой постоянно уделяется пристальное внимание.</w:t>
      </w:r>
    </w:p>
    <w:p w:rsidR="0031309F" w:rsidRDefault="0031309F">
      <w:pPr>
        <w:pStyle w:val="ConsPlusNormal"/>
        <w:spacing w:before="220"/>
        <w:ind w:firstLine="540"/>
        <w:jc w:val="both"/>
      </w:pPr>
      <w:r>
        <w:t>В целях сохранения позитивных тенденций по укреплению общественной безопасности и снижению уровня преступности на территории муниципального района в планируемый период потребуется принятие активных мер, направленных на формирование мотивации для ведения здорового образа жизни и профилактика асоциального поведения несовершеннолетних, совершенствование системы социальной профилактики правонарушений.</w:t>
      </w:r>
    </w:p>
    <w:p w:rsidR="0031309F" w:rsidRDefault="0031309F">
      <w:pPr>
        <w:pStyle w:val="ConsPlusNormal"/>
        <w:spacing w:before="220"/>
        <w:ind w:firstLine="540"/>
        <w:jc w:val="both"/>
      </w:pPr>
      <w:r>
        <w:t>Наиболее приемлемым вариантом решения этих задач является организация и проведение просветительско-профилактических акций, организация оздоровления и отдыха подростков и молодежи, совершенствование информационно-методического сопровождения социальной профилактики правонарушений, развитие, стимулирование и поддержка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w:t>
      </w:r>
    </w:p>
    <w:p w:rsidR="0031309F" w:rsidRDefault="0031309F">
      <w:pPr>
        <w:pStyle w:val="ConsPlusNormal"/>
        <w:jc w:val="both"/>
      </w:pPr>
    </w:p>
    <w:p w:rsidR="0031309F" w:rsidRDefault="0031309F">
      <w:pPr>
        <w:pStyle w:val="ConsPlusTitle"/>
        <w:jc w:val="center"/>
        <w:outlineLvl w:val="2"/>
      </w:pPr>
      <w:r>
        <w:t>2. Цель и задачи подпрограммы</w:t>
      </w:r>
    </w:p>
    <w:p w:rsidR="0031309F" w:rsidRDefault="0031309F">
      <w:pPr>
        <w:pStyle w:val="ConsPlusTitle"/>
        <w:jc w:val="center"/>
      </w:pPr>
      <w:r>
        <w:t>"Профилактика правонарушений"</w:t>
      </w:r>
    </w:p>
    <w:p w:rsidR="0031309F" w:rsidRDefault="0031309F">
      <w:pPr>
        <w:pStyle w:val="ConsPlusNormal"/>
        <w:jc w:val="both"/>
      </w:pPr>
    </w:p>
    <w:p w:rsidR="0031309F" w:rsidRDefault="0031309F">
      <w:pPr>
        <w:pStyle w:val="ConsPlusNormal"/>
        <w:ind w:firstLine="540"/>
        <w:jc w:val="both"/>
      </w:pPr>
      <w:r>
        <w:t>Целью подпрограммы "Профилактика правонарушений" является укрепление общественной безопасности и снижение уровня преступности на территории муниципального района.</w:t>
      </w:r>
    </w:p>
    <w:p w:rsidR="0031309F" w:rsidRDefault="0031309F">
      <w:pPr>
        <w:pStyle w:val="ConsPlusNormal"/>
        <w:spacing w:before="220"/>
        <w:ind w:firstLine="540"/>
        <w:jc w:val="both"/>
      </w:pPr>
      <w:r>
        <w:lastRenderedPageBreak/>
        <w:t>Задачами подпрограммы "Профилактика правонарушений" являются формирование мотивации для ведения здорового образа жизни, профилактика асоциального поведения несовершеннолетних и совершенствование системы социальной профилактики правонарушений.</w:t>
      </w:r>
    </w:p>
    <w:p w:rsidR="0031309F" w:rsidRDefault="0031309F">
      <w:pPr>
        <w:pStyle w:val="ConsPlusNormal"/>
        <w:spacing w:before="220"/>
        <w:ind w:firstLine="540"/>
        <w:jc w:val="both"/>
      </w:pPr>
      <w:r>
        <w:t xml:space="preserve">Абзац исключен. - </w:t>
      </w:r>
      <w:hyperlink r:id="rId206" w:history="1">
        <w:r>
          <w:rPr>
            <w:color w:val="0000FF"/>
          </w:rPr>
          <w:t>Постановление</w:t>
        </w:r>
      </w:hyperlink>
      <w:r>
        <w:t xml:space="preserve"> Администрации Омского муниципального района Омской области от 03.02.2016 N П-16/ОМС-13.</w:t>
      </w:r>
    </w:p>
    <w:p w:rsidR="0031309F" w:rsidRDefault="0031309F">
      <w:pPr>
        <w:pStyle w:val="ConsPlusNormal"/>
        <w:jc w:val="both"/>
      </w:pPr>
    </w:p>
    <w:p w:rsidR="0031309F" w:rsidRDefault="0031309F">
      <w:pPr>
        <w:pStyle w:val="ConsPlusTitle"/>
        <w:jc w:val="center"/>
        <w:outlineLvl w:val="2"/>
      </w:pPr>
      <w:r>
        <w:t>3. Срок реализации подпрограммы</w:t>
      </w:r>
    </w:p>
    <w:p w:rsidR="0031309F" w:rsidRDefault="0031309F">
      <w:pPr>
        <w:pStyle w:val="ConsPlusTitle"/>
        <w:jc w:val="center"/>
      </w:pPr>
      <w:r>
        <w:t>"Профилактика правонарушений"</w:t>
      </w:r>
    </w:p>
    <w:p w:rsidR="0031309F" w:rsidRDefault="0031309F">
      <w:pPr>
        <w:pStyle w:val="ConsPlusNormal"/>
        <w:jc w:val="both"/>
      </w:pPr>
    </w:p>
    <w:p w:rsidR="0031309F" w:rsidRDefault="0031309F">
      <w:pPr>
        <w:pStyle w:val="ConsPlusNormal"/>
        <w:ind w:firstLine="540"/>
        <w:jc w:val="both"/>
      </w:pPr>
      <w:r>
        <w:t>Реализация подпрограммы "Профилактика правонарушений"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207"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входящих в состав подпрограммы</w:t>
      </w:r>
    </w:p>
    <w:p w:rsidR="0031309F" w:rsidRDefault="0031309F">
      <w:pPr>
        <w:pStyle w:val="ConsPlusTitle"/>
        <w:jc w:val="center"/>
      </w:pPr>
      <w:r>
        <w:t>"Профилактика правонарушений" основных мероприятий</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задачи подпрограммы "Профилактика правонарушений" планируется выполнение следующих основных мероприятий:</w:t>
      </w:r>
    </w:p>
    <w:p w:rsidR="0031309F" w:rsidRDefault="0031309F">
      <w:pPr>
        <w:pStyle w:val="ConsPlusNormal"/>
        <w:spacing w:before="220"/>
        <w:ind w:firstLine="540"/>
        <w:jc w:val="both"/>
      </w:pPr>
      <w:r>
        <w:t>- реализация мероприятий, направленных на формирование мотивации для ведения здорового образа жизни и профилактику асоциального поведения несовершеннолетних;</w:t>
      </w:r>
    </w:p>
    <w:p w:rsidR="0031309F" w:rsidRDefault="0031309F">
      <w:pPr>
        <w:pStyle w:val="ConsPlusNormal"/>
        <w:spacing w:before="220"/>
        <w:ind w:firstLine="540"/>
        <w:jc w:val="both"/>
      </w:pPr>
      <w:r>
        <w:t>- совершенствование системы социальной профилактики правонарушений.</w:t>
      </w:r>
    </w:p>
    <w:p w:rsidR="0031309F" w:rsidRDefault="0031309F">
      <w:pPr>
        <w:pStyle w:val="ConsPlusNormal"/>
        <w:spacing w:before="220"/>
        <w:ind w:firstLine="540"/>
        <w:jc w:val="both"/>
      </w:pPr>
      <w:r>
        <w:t>Основное мероприятие "Реализация мероприятий, направленных на формирование мотивации для ведения здорового образа жизни и профилактику асоциального поведения несовершеннолетних" включает в себя организацию временного трудоустройства несовершеннолетних граждан, организацию и проведение фестиваля "Трудовое лето", организацию и проведение методического семинара-практикума "Летняя трудовая четверть", просветительско-профилактических акций, организацию оздоровления и отдыха подростков и молодежи, занятости несовершеннолетних, находящихся в трудной жизненной ситуации.</w:t>
      </w:r>
    </w:p>
    <w:p w:rsidR="0031309F" w:rsidRDefault="0031309F">
      <w:pPr>
        <w:pStyle w:val="ConsPlusNormal"/>
        <w:spacing w:before="220"/>
        <w:ind w:firstLine="540"/>
        <w:jc w:val="both"/>
      </w:pPr>
      <w:r>
        <w:t>Основное мероприятие "Совершенствование системы социальной профилактики правонарушений" включает в себя организацию мероприятий, направленных на совершенствование информационно-методического сопровождения социальной профилактики правонарушений, организацию и проведение конкурса на лучшую организацию индивидуальной профилактической работы с несовершеннолетними, находящимися в социально опасном положении, развитие, стимулирование и поддержку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 осуществление государственного полномочия по созданию и организации, в том числе обеспечению деятельности муниципальных комиссий по делам несовершеннолетних и защите их прав, организацию мероприятий по оборудованию общественных мест, наиболее подверженных криминогенной обстановке, средствами видеонаблюдения.</w:t>
      </w:r>
    </w:p>
    <w:p w:rsidR="0031309F" w:rsidRDefault="0031309F">
      <w:pPr>
        <w:pStyle w:val="ConsPlusNormal"/>
        <w:jc w:val="both"/>
      </w:pPr>
      <w:r>
        <w:t xml:space="preserve">(в ред. Постановлений Администрации Омского муниципального района Омской области от 03.02.2016 </w:t>
      </w:r>
      <w:hyperlink r:id="rId208" w:history="1">
        <w:r>
          <w:rPr>
            <w:color w:val="0000FF"/>
          </w:rPr>
          <w:t>N П-16/ОМС-13</w:t>
        </w:r>
      </w:hyperlink>
      <w:r>
        <w:t xml:space="preserve">, от 19.07.2017 </w:t>
      </w:r>
      <w:hyperlink r:id="rId209" w:history="1">
        <w:r>
          <w:rPr>
            <w:color w:val="0000FF"/>
          </w:rPr>
          <w:t>N П-17/ОМС-228</w:t>
        </w:r>
      </w:hyperlink>
      <w:r>
        <w:t xml:space="preserve">, от 15.02.2019 </w:t>
      </w:r>
      <w:hyperlink r:id="rId210" w:history="1">
        <w:r>
          <w:rPr>
            <w:color w:val="0000FF"/>
          </w:rPr>
          <w:t>N П-19/ОМС-24</w:t>
        </w:r>
      </w:hyperlink>
      <w:r>
        <w:t>)</w:t>
      </w:r>
    </w:p>
    <w:p w:rsidR="0031309F" w:rsidRDefault="0031309F">
      <w:pPr>
        <w:pStyle w:val="ConsPlusNormal"/>
        <w:spacing w:before="220"/>
        <w:ind w:firstLine="540"/>
        <w:jc w:val="both"/>
      </w:pPr>
      <w:r>
        <w:t xml:space="preserve">Абзац исключен. - </w:t>
      </w:r>
      <w:hyperlink r:id="rId211" w:history="1">
        <w:r>
          <w:rPr>
            <w:color w:val="0000FF"/>
          </w:rPr>
          <w:t>Постановление</w:t>
        </w:r>
      </w:hyperlink>
      <w:r>
        <w:t xml:space="preserve"> Администрации Омского муниципального района Омской области от 03.02.2016 N П-16/ОМС-13.</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w:t>
      </w:r>
    </w:p>
    <w:p w:rsidR="0031309F" w:rsidRDefault="0031309F">
      <w:pPr>
        <w:pStyle w:val="ConsPlusTitle"/>
        <w:jc w:val="center"/>
      </w:pPr>
      <w:r>
        <w:t>"Профилактика правонарушений" и целевых индикаторов</w:t>
      </w:r>
    </w:p>
    <w:p w:rsidR="0031309F" w:rsidRDefault="0031309F">
      <w:pPr>
        <w:pStyle w:val="ConsPlusTitle"/>
        <w:jc w:val="center"/>
      </w:pPr>
      <w:proofErr w:type="gramStart"/>
      <w:r>
        <w:t>их</w:t>
      </w:r>
      <w:proofErr w:type="gramEnd"/>
      <w:r>
        <w:t xml:space="preserve"> выполнения правонарушений"</w:t>
      </w:r>
    </w:p>
    <w:p w:rsidR="0031309F" w:rsidRDefault="0031309F">
      <w:pPr>
        <w:pStyle w:val="ConsPlusNormal"/>
        <w:jc w:val="center"/>
      </w:pPr>
      <w:r>
        <w:lastRenderedPageBreak/>
        <w:t>(</w:t>
      </w:r>
      <w:proofErr w:type="gramStart"/>
      <w:r>
        <w:t>в</w:t>
      </w:r>
      <w:proofErr w:type="gramEnd"/>
      <w:r>
        <w:t xml:space="preserve"> ред. </w:t>
      </w:r>
      <w:hyperlink r:id="rId212"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19.07.2017 N П-17/ОМС-228)</w:t>
      </w:r>
    </w:p>
    <w:p w:rsidR="0031309F" w:rsidRDefault="0031309F">
      <w:pPr>
        <w:pStyle w:val="ConsPlusNormal"/>
        <w:jc w:val="both"/>
      </w:pPr>
    </w:p>
    <w:p w:rsidR="0031309F" w:rsidRDefault="0031309F">
      <w:pPr>
        <w:pStyle w:val="ConsPlusNormal"/>
        <w:ind w:firstLine="540"/>
        <w:jc w:val="both"/>
      </w:pPr>
      <w:r>
        <w:t>На формирование мотивации для ведения здорового образа жизни и профилактику асоциального поведения несовершеннолетних направлены следующие мероприятия подпрограммы "Профилактика правонарушений":</w:t>
      </w:r>
    </w:p>
    <w:p w:rsidR="0031309F" w:rsidRDefault="0031309F">
      <w:pPr>
        <w:pStyle w:val="ConsPlusNormal"/>
        <w:spacing w:before="220"/>
        <w:ind w:firstLine="540"/>
        <w:jc w:val="both"/>
      </w:pPr>
      <w:r>
        <w:t>- Организация временного трудоустройства несовершеннолетних граждан.</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"Количество трудоустроенных несовершеннолетних".</w:t>
      </w:r>
    </w:p>
    <w:p w:rsidR="0031309F" w:rsidRDefault="0031309F">
      <w:pPr>
        <w:pStyle w:val="ConsPlusNormal"/>
        <w:spacing w:before="220"/>
        <w:ind w:firstLine="540"/>
        <w:jc w:val="both"/>
      </w:pPr>
      <w:r>
        <w:t>Целевой индикатор "количество трудоустроенных несовершеннолетних, находящихся в трудной жизненной ситуации" определяется как количество несовершеннолетних, трудоустроенных на рабочие места, созданные в рамках реализации указанного мероприятия. Единица измерения - человек.</w:t>
      </w:r>
    </w:p>
    <w:p w:rsidR="0031309F" w:rsidRDefault="0031309F">
      <w:pPr>
        <w:pStyle w:val="ConsPlusNormal"/>
        <w:spacing w:before="220"/>
        <w:ind w:firstLine="540"/>
        <w:jc w:val="both"/>
      </w:pPr>
      <w:r>
        <w:t>Источником данных для расчета целевого индикатора являются сведения Управления по делам молодежи.</w:t>
      </w:r>
    </w:p>
    <w:p w:rsidR="0031309F" w:rsidRDefault="0031309F">
      <w:pPr>
        <w:pStyle w:val="ConsPlusNormal"/>
        <w:spacing w:before="220"/>
        <w:ind w:firstLine="540"/>
        <w:jc w:val="both"/>
      </w:pPr>
      <w:r>
        <w:t>- Организация оздоровления и отдыха подростков и молодежи, занятости несовершеннолетних, находящихся в трудной жизненной ситуации.</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"Доля несовершеннолетних, находящихся в трудной жизненной ситуации, в общей численности оздоровленных несовершеннолетних".</w:t>
      </w:r>
    </w:p>
    <w:p w:rsidR="0031309F" w:rsidRDefault="0031309F">
      <w:pPr>
        <w:pStyle w:val="ConsPlusNormal"/>
        <w:spacing w:before="220"/>
        <w:ind w:firstLine="540"/>
        <w:jc w:val="both"/>
      </w:pPr>
      <w:r>
        <w:t>Целевой индикатор "Доля оздоровленных несовершеннолетних, находящихся в трудной жизненной ситуации, в общей численности оздоровленных несовершеннолетних" определяется как отношение числа оздоровленных несовершеннолетних, находящихся в трудной жизненной ситуации, в общей численности оздоровленных несовершеннолетних. Единица измерения - проценты.</w:t>
      </w:r>
    </w:p>
    <w:p w:rsidR="0031309F" w:rsidRDefault="0031309F">
      <w:pPr>
        <w:pStyle w:val="ConsPlusNormal"/>
        <w:spacing w:before="220"/>
        <w:ind w:firstLine="540"/>
        <w:jc w:val="both"/>
      </w:pPr>
      <w:r>
        <w:t>Источником данных для расчета целевого индикатора являются сведения Управления по делам молодежи.</w:t>
      </w:r>
    </w:p>
    <w:p w:rsidR="0031309F" w:rsidRDefault="0031309F">
      <w:pPr>
        <w:pStyle w:val="ConsPlusNormal"/>
        <w:spacing w:before="220"/>
        <w:ind w:firstLine="540"/>
        <w:jc w:val="both"/>
      </w:pPr>
      <w:r>
        <w:t>На совершенствование системы социальной профилактики правонарушений направлены следующие мероприятия подпрограммы "Профилактика правонарушений":</w:t>
      </w:r>
    </w:p>
    <w:p w:rsidR="0031309F" w:rsidRDefault="0031309F">
      <w:pPr>
        <w:pStyle w:val="ConsPlusNormal"/>
        <w:spacing w:before="220"/>
        <w:ind w:firstLine="540"/>
        <w:jc w:val="both"/>
      </w:pPr>
      <w:r>
        <w:t>- Организация мероприятий, направленных на совершенствование информационно-методического сопровождения социальной профилактики правонарушений, в том числе разработка и издание справочно-информационных бюллетеней, памяток по вопросам предупреждения детской безнадзорности и противоправного поведения несовершеннолетних, создание передвижных консультативных пунктов по оказанию бесплатных правовых услуг подросткам и их родителям, организация и проведение межведомственных семинаров (совещаний) для специалистов системы профилактики безнадзорности и правонарушений несовершеннолетних, обеспечение методическими пособиями, литературой специалистов по работе с детьми и молодежью по вопросам профилактики семейного неблагополучия, асоциальных явлений среди несовершеннолетних, пропаганде здорового образа жизни.</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"Соотношение числа участников социальной профилактики правонарушений, принявших участие в мероприятиях, направленных на совершенствование информационно-методического сопровождения социальной профилактики правонарушений, к общему числу участников социальной профилактики правонарушений".</w:t>
      </w:r>
    </w:p>
    <w:p w:rsidR="0031309F" w:rsidRDefault="0031309F">
      <w:pPr>
        <w:pStyle w:val="ConsPlusNormal"/>
        <w:spacing w:before="220"/>
        <w:ind w:firstLine="540"/>
        <w:jc w:val="both"/>
      </w:pPr>
      <w:r>
        <w:lastRenderedPageBreak/>
        <w:t>Значение целевого индикатора "Соотношение числа участников социальной профилактики правонарушений, принявших участие в мероприятиях, направленных на совершенствование информационно-методического сопровождения социальной профилактики правонарушений, к общему числу участников социальной профилактики правонарушений" определяется как отношение числа участников социальной профилактики правонарушений, принявших участие в мероприятиях, направленных на совершенствование информационно-методического сопровождения социальной профилактики правонарушений в текущем году, к общему числу участников социальной профилактики правонарушений (процентов).</w:t>
      </w:r>
    </w:p>
    <w:p w:rsidR="0031309F" w:rsidRDefault="0031309F">
      <w:pPr>
        <w:pStyle w:val="ConsPlusNormal"/>
        <w:spacing w:before="220"/>
        <w:ind w:firstLine="540"/>
        <w:jc w:val="both"/>
      </w:pPr>
      <w:r>
        <w:t>При расчете значений целевого индикатора используются данные Управления по делам молодежи.</w:t>
      </w:r>
    </w:p>
    <w:p w:rsidR="0031309F" w:rsidRDefault="0031309F">
      <w:pPr>
        <w:pStyle w:val="ConsPlusNormal"/>
        <w:spacing w:before="220"/>
        <w:ind w:firstLine="540"/>
        <w:jc w:val="both"/>
      </w:pPr>
      <w:r>
        <w:t>- Развитие, стимулирование и поддержка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 в том числе проведение конкурса на лучшее общественное формирование по охране общественного порядка, организация деятельности детских общественных объединений правовой направленности; освещение в районной газете "Омский пригород" деятельности участковых уполномоченных полиции во взаимодействии с населением района по вопросам профилактики правонарушений.</w:t>
      </w:r>
    </w:p>
    <w:p w:rsidR="0031309F" w:rsidRDefault="0031309F">
      <w:pPr>
        <w:pStyle w:val="ConsPlusNormal"/>
        <w:spacing w:before="220"/>
        <w:ind w:firstLine="540"/>
        <w:jc w:val="both"/>
      </w:pPr>
      <w:r>
        <w:t>Для оценки деятельности по выполнению указанного мероприятия используется целевой индикатор "Доля жителей района, участвующих в деятельности добровольных формирований населения по охране общественного порядка, в общей численности населения района".</w:t>
      </w:r>
    </w:p>
    <w:p w:rsidR="0031309F" w:rsidRDefault="0031309F">
      <w:pPr>
        <w:pStyle w:val="ConsPlusNormal"/>
        <w:spacing w:before="220"/>
        <w:ind w:firstLine="540"/>
        <w:jc w:val="both"/>
      </w:pPr>
      <w:r>
        <w:t>Значение целевого индикатора "Доля жителей района, участвующих в деятельности добровольных формирований населения по охране общественного порядка, в общей численности населения района" определяется как отношение числа жителей района, участвующих в деятельности добровольных формирований населения по охране общественного порядка, с общей численностью населения района. Единица измерения - проценты.</w:t>
      </w:r>
    </w:p>
    <w:p w:rsidR="0031309F" w:rsidRDefault="0031309F">
      <w:pPr>
        <w:pStyle w:val="ConsPlusNormal"/>
        <w:spacing w:before="220"/>
        <w:ind w:firstLine="540"/>
        <w:jc w:val="both"/>
      </w:pPr>
      <w:r>
        <w:t>При расчете значений целевого индикатора используются сведения ОМВД.</w:t>
      </w:r>
    </w:p>
    <w:p w:rsidR="0031309F" w:rsidRDefault="0031309F">
      <w:pPr>
        <w:pStyle w:val="ConsPlusNormal"/>
        <w:spacing w:before="220"/>
        <w:ind w:firstLine="540"/>
        <w:jc w:val="both"/>
      </w:pPr>
      <w:r>
        <w:t>- осуществление государственного полномочия по созданию и организации, в том числе обеспечению деятельности муниципальных комиссий по делам несовершеннолетних и защите их прав.</w:t>
      </w:r>
    </w:p>
    <w:p w:rsidR="0031309F" w:rsidRDefault="0031309F">
      <w:pPr>
        <w:pStyle w:val="ConsPlusNormal"/>
        <w:jc w:val="both"/>
      </w:pPr>
      <w:r>
        <w:t>(</w:t>
      </w:r>
      <w:proofErr w:type="gramStart"/>
      <w:r>
        <w:t>в</w:t>
      </w:r>
      <w:proofErr w:type="gramEnd"/>
      <w:r>
        <w:t xml:space="preserve"> ред. </w:t>
      </w:r>
      <w:hyperlink r:id="rId213" w:history="1">
        <w:r>
          <w:rPr>
            <w:color w:val="0000FF"/>
          </w:rPr>
          <w:t>Постановления</w:t>
        </w:r>
      </w:hyperlink>
      <w:r>
        <w:t xml:space="preserve"> Администрации Омского муниципального района Омской области от 15.02.2019 N П-19/ОМС-24)</w:t>
      </w:r>
    </w:p>
    <w:p w:rsidR="0031309F" w:rsidRDefault="0031309F">
      <w:pPr>
        <w:pStyle w:val="ConsPlusNormal"/>
        <w:spacing w:before="220"/>
        <w:ind w:firstLine="540"/>
        <w:jc w:val="both"/>
      </w:pPr>
      <w:r>
        <w:t>Для оценки деятельности по выполнению мероприятия "осуществление государственного полномочия по созданию и организации, в том числе обеспечению деятельности муниципальных комиссий по делам несовершеннолетних и защите их прав" используется целевой индикатор "Степень обеспечения деятельности комиссии по делам несовершеннолетних и защите их прав Омского муниципального района Омской области". Единица измерения - проценты.</w:t>
      </w:r>
    </w:p>
    <w:p w:rsidR="0031309F" w:rsidRDefault="0031309F">
      <w:pPr>
        <w:pStyle w:val="ConsPlusNormal"/>
        <w:jc w:val="both"/>
      </w:pPr>
      <w:r>
        <w:t>(</w:t>
      </w:r>
      <w:proofErr w:type="gramStart"/>
      <w:r>
        <w:t>в</w:t>
      </w:r>
      <w:proofErr w:type="gramEnd"/>
      <w:r>
        <w:t xml:space="preserve"> ред. </w:t>
      </w:r>
      <w:hyperlink r:id="rId214" w:history="1">
        <w:r>
          <w:rPr>
            <w:color w:val="0000FF"/>
          </w:rPr>
          <w:t>Постановления</w:t>
        </w:r>
      </w:hyperlink>
      <w:r>
        <w:t xml:space="preserve"> Администрации Омского муниципального района Омской области от 15.02.2019 N П-19/ОМС-24)</w:t>
      </w:r>
    </w:p>
    <w:p w:rsidR="0031309F" w:rsidRDefault="0031309F">
      <w:pPr>
        <w:pStyle w:val="ConsPlusNormal"/>
        <w:spacing w:before="220"/>
        <w:ind w:firstLine="540"/>
        <w:jc w:val="both"/>
      </w:pPr>
      <w:r>
        <w:t>Формула расчета целевого индикатора:</w:t>
      </w:r>
    </w:p>
    <w:p w:rsidR="0031309F" w:rsidRDefault="0031309F">
      <w:pPr>
        <w:pStyle w:val="ConsPlusNormal"/>
        <w:spacing w:before="220"/>
        <w:ind w:firstLine="540"/>
        <w:jc w:val="both"/>
      </w:pPr>
      <w:r>
        <w:t>Д = А / Б x 100%, где А - объем средств, фактически направленных на обеспечение деятельности комиссии по делам несовершеннолетних и защите их прав Омского муниципального района Омской области, Б - объем целевых средств из областного бюджета на указанные цели;</w:t>
      </w:r>
    </w:p>
    <w:p w:rsidR="0031309F" w:rsidRDefault="0031309F">
      <w:pPr>
        <w:pStyle w:val="ConsPlusNormal"/>
        <w:spacing w:before="220"/>
        <w:ind w:firstLine="540"/>
        <w:jc w:val="both"/>
      </w:pPr>
      <w:r>
        <w:t>Источники данных для расчета целевого индикатора - информация Комитета финансов и контроля Администрации.</w:t>
      </w:r>
    </w:p>
    <w:p w:rsidR="0031309F" w:rsidRDefault="0031309F">
      <w:pPr>
        <w:pStyle w:val="ConsPlusNormal"/>
        <w:spacing w:before="220"/>
        <w:ind w:firstLine="540"/>
        <w:jc w:val="both"/>
      </w:pPr>
      <w:r>
        <w:lastRenderedPageBreak/>
        <w:t>- Оборудование общественных мест, наиболее подверженных криминогенной обстановке, средствами видеонаблюдения.</w:t>
      </w:r>
    </w:p>
    <w:p w:rsidR="0031309F" w:rsidRDefault="0031309F">
      <w:pPr>
        <w:pStyle w:val="ConsPlusNormal"/>
        <w:spacing w:before="220"/>
        <w:ind w:firstLine="540"/>
        <w:jc w:val="both"/>
      </w:pPr>
      <w:r>
        <w:t>Для оценки выполнения данного мероприятия применяется целевой индикатор "Количество оборудованных общественных мест, наиболее подверженных криминогенной обстановке, средствами видеонаблюдения".</w:t>
      </w:r>
    </w:p>
    <w:p w:rsidR="0031309F" w:rsidRDefault="0031309F">
      <w:pPr>
        <w:pStyle w:val="ConsPlusNormal"/>
        <w:spacing w:before="220"/>
        <w:ind w:firstLine="540"/>
        <w:jc w:val="both"/>
      </w:pPr>
      <w:r>
        <w:t>Значение целевого индикатора "Количество оборудованных общественных мест, наиболее подверженных криминогенной обстановке, средствами видеонаблюдения" определяется как число мест, подверженных криминогенной обстановке, в которых установлены средства видеонаблюдения.</w:t>
      </w:r>
    </w:p>
    <w:p w:rsidR="0031309F" w:rsidRDefault="0031309F">
      <w:pPr>
        <w:pStyle w:val="ConsPlusNormal"/>
        <w:spacing w:before="220"/>
        <w:ind w:firstLine="540"/>
        <w:jc w:val="both"/>
      </w:pPr>
      <w:r>
        <w:t>При расчете значений целевого индикатора используются сведения Управления культуры, Управления по делам молодежи.</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w:t>
      </w:r>
    </w:p>
    <w:p w:rsidR="0031309F" w:rsidRDefault="0031309F">
      <w:pPr>
        <w:pStyle w:val="ConsPlusTitle"/>
        <w:jc w:val="center"/>
      </w:pPr>
      <w:proofErr w:type="gramStart"/>
      <w:r>
        <w:t>для</w:t>
      </w:r>
      <w:proofErr w:type="gramEnd"/>
      <w:r>
        <w:t xml:space="preserve"> реализации подпрограммы "Профилактика правонарушений"</w:t>
      </w:r>
    </w:p>
    <w:p w:rsidR="0031309F" w:rsidRDefault="0031309F">
      <w:pPr>
        <w:pStyle w:val="ConsPlusNormal"/>
        <w:jc w:val="center"/>
      </w:pPr>
      <w:r>
        <w:t>(</w:t>
      </w:r>
      <w:proofErr w:type="gramStart"/>
      <w:r>
        <w:t>в</w:t>
      </w:r>
      <w:proofErr w:type="gramEnd"/>
      <w:r>
        <w:t xml:space="preserve"> ред. </w:t>
      </w:r>
      <w:hyperlink r:id="rId215"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"Профилактика правонарушений" составит 15 773 216,80 рублей, в том числе:</w:t>
      </w:r>
    </w:p>
    <w:p w:rsidR="0031309F" w:rsidRDefault="0031309F">
      <w:pPr>
        <w:pStyle w:val="ConsPlusNormal"/>
        <w:spacing w:before="220"/>
        <w:ind w:firstLine="540"/>
        <w:jc w:val="both"/>
      </w:pPr>
      <w:r>
        <w:t>- в 2014 году - 1 498 868,00 рублей;</w:t>
      </w:r>
    </w:p>
    <w:p w:rsidR="0031309F" w:rsidRDefault="0031309F">
      <w:pPr>
        <w:pStyle w:val="ConsPlusNormal"/>
        <w:spacing w:before="220"/>
        <w:ind w:firstLine="540"/>
        <w:jc w:val="both"/>
      </w:pPr>
      <w:r>
        <w:t>- в 2015 году - 2 199 484,80 рублей;</w:t>
      </w:r>
    </w:p>
    <w:p w:rsidR="0031309F" w:rsidRDefault="0031309F">
      <w:pPr>
        <w:pStyle w:val="ConsPlusNormal"/>
        <w:spacing w:before="220"/>
        <w:ind w:firstLine="540"/>
        <w:jc w:val="both"/>
      </w:pPr>
      <w:r>
        <w:t>- в 2016 году - 1 510 250,00 рублей;</w:t>
      </w:r>
    </w:p>
    <w:p w:rsidR="0031309F" w:rsidRDefault="0031309F">
      <w:pPr>
        <w:pStyle w:val="ConsPlusNormal"/>
        <w:spacing w:before="220"/>
        <w:ind w:firstLine="540"/>
        <w:jc w:val="both"/>
      </w:pPr>
      <w:r>
        <w:t>- в 2017 году - 2 326 973,00 рублей;</w:t>
      </w:r>
    </w:p>
    <w:p w:rsidR="0031309F" w:rsidRDefault="0031309F">
      <w:pPr>
        <w:pStyle w:val="ConsPlusNormal"/>
        <w:spacing w:before="220"/>
        <w:ind w:firstLine="540"/>
        <w:jc w:val="both"/>
      </w:pPr>
      <w:r>
        <w:t>- в 2018 году - 2 714 351,00 рублей;</w:t>
      </w:r>
    </w:p>
    <w:p w:rsidR="0031309F" w:rsidRDefault="0031309F">
      <w:pPr>
        <w:pStyle w:val="ConsPlusNormal"/>
        <w:spacing w:before="220"/>
        <w:ind w:firstLine="540"/>
        <w:jc w:val="both"/>
      </w:pPr>
      <w:r>
        <w:t>- в 2019 году - 2 761 645,00 рублей;</w:t>
      </w:r>
    </w:p>
    <w:p w:rsidR="0031309F" w:rsidRDefault="0031309F">
      <w:pPr>
        <w:pStyle w:val="ConsPlusNormal"/>
        <w:spacing w:before="220"/>
        <w:ind w:firstLine="540"/>
        <w:jc w:val="both"/>
      </w:pPr>
      <w:r>
        <w:t>- в 2020 году - 2 761 645,00 рублей.</w:t>
      </w:r>
    </w:p>
    <w:p w:rsidR="0031309F" w:rsidRDefault="0031309F">
      <w:pPr>
        <w:pStyle w:val="ConsPlusNormal"/>
        <w:spacing w:before="220"/>
        <w:ind w:firstLine="540"/>
        <w:jc w:val="both"/>
      </w:pPr>
      <w:r>
        <w:t>Из общего объема финансирования подпрограммы "Профилактика правонарушений" расходы районного бюджета за счет налоговых и неналоговых доходов, поступлений нецелевого характера составят 11 230 617,00 рублей, в том числе:</w:t>
      </w:r>
    </w:p>
    <w:p w:rsidR="0031309F" w:rsidRDefault="0031309F">
      <w:pPr>
        <w:pStyle w:val="ConsPlusNormal"/>
        <w:spacing w:before="220"/>
        <w:ind w:firstLine="540"/>
        <w:jc w:val="both"/>
      </w:pPr>
      <w:r>
        <w:t>- в 2014 году - 1 498 868,00 рублей;</w:t>
      </w:r>
    </w:p>
    <w:p w:rsidR="0031309F" w:rsidRDefault="0031309F">
      <w:pPr>
        <w:pStyle w:val="ConsPlusNormal"/>
        <w:spacing w:before="220"/>
        <w:ind w:firstLine="540"/>
        <w:jc w:val="both"/>
      </w:pPr>
      <w:r>
        <w:t>- в 2015 году - 1 805 760,00 рублей;</w:t>
      </w:r>
    </w:p>
    <w:p w:rsidR="0031309F" w:rsidRDefault="0031309F">
      <w:pPr>
        <w:pStyle w:val="ConsPlusNormal"/>
        <w:spacing w:before="220"/>
        <w:ind w:firstLine="540"/>
        <w:jc w:val="both"/>
      </w:pPr>
      <w:r>
        <w:t>- в 2016 году - 1 141 133,00 рублей;</w:t>
      </w:r>
    </w:p>
    <w:p w:rsidR="0031309F" w:rsidRDefault="0031309F">
      <w:pPr>
        <w:pStyle w:val="ConsPlusNormal"/>
        <w:spacing w:before="220"/>
        <w:ind w:firstLine="540"/>
        <w:jc w:val="both"/>
      </w:pPr>
      <w:r>
        <w:t>- в 2017 году - 1 957 856,00 рублей;</w:t>
      </w:r>
    </w:p>
    <w:p w:rsidR="0031309F" w:rsidRDefault="0031309F">
      <w:pPr>
        <w:pStyle w:val="ConsPlusNormal"/>
        <w:spacing w:before="220"/>
        <w:ind w:firstLine="540"/>
        <w:jc w:val="both"/>
      </w:pPr>
      <w:r>
        <w:t>- в 2018 году - 1 607 000,00 рублей;</w:t>
      </w:r>
    </w:p>
    <w:p w:rsidR="0031309F" w:rsidRDefault="0031309F">
      <w:pPr>
        <w:pStyle w:val="ConsPlusNormal"/>
        <w:spacing w:before="220"/>
        <w:ind w:firstLine="540"/>
        <w:jc w:val="both"/>
      </w:pPr>
      <w:r>
        <w:t>- в 2019 году - 1 610 000,00 рублей;</w:t>
      </w:r>
    </w:p>
    <w:p w:rsidR="0031309F" w:rsidRDefault="0031309F">
      <w:pPr>
        <w:pStyle w:val="ConsPlusNormal"/>
        <w:spacing w:before="220"/>
        <w:ind w:firstLine="540"/>
        <w:jc w:val="both"/>
      </w:pPr>
      <w:r>
        <w:t>- в 2020 году - 1 610 000,00 рублей.</w:t>
      </w:r>
    </w:p>
    <w:p w:rsidR="0031309F" w:rsidRDefault="0031309F">
      <w:pPr>
        <w:pStyle w:val="ConsPlusNormal"/>
        <w:spacing w:before="220"/>
        <w:ind w:firstLine="540"/>
        <w:jc w:val="both"/>
      </w:pPr>
      <w:r>
        <w:t>Из общего объема финансирования подпрограммы "Профилактика правонарушений" целевые средства из областного бюджета составят 4 542 599,80 рублей, в том числе:</w:t>
      </w:r>
    </w:p>
    <w:p w:rsidR="0031309F" w:rsidRDefault="0031309F">
      <w:pPr>
        <w:pStyle w:val="ConsPlusNormal"/>
        <w:spacing w:before="220"/>
        <w:ind w:firstLine="540"/>
        <w:jc w:val="both"/>
      </w:pPr>
      <w:r>
        <w:lastRenderedPageBreak/>
        <w:t>- в 2014 году - 0,00 рублей;</w:t>
      </w:r>
    </w:p>
    <w:p w:rsidR="0031309F" w:rsidRDefault="0031309F">
      <w:pPr>
        <w:pStyle w:val="ConsPlusNormal"/>
        <w:spacing w:before="220"/>
        <w:ind w:firstLine="540"/>
        <w:jc w:val="both"/>
      </w:pPr>
      <w:r>
        <w:t>- в 2015 году - 393 724,80 рублей;</w:t>
      </w:r>
    </w:p>
    <w:p w:rsidR="0031309F" w:rsidRDefault="0031309F">
      <w:pPr>
        <w:pStyle w:val="ConsPlusNormal"/>
        <w:spacing w:before="220"/>
        <w:ind w:firstLine="540"/>
        <w:jc w:val="both"/>
      </w:pPr>
      <w:r>
        <w:t>- в 2016 году - 369 117,00 рублей;</w:t>
      </w:r>
    </w:p>
    <w:p w:rsidR="0031309F" w:rsidRDefault="0031309F">
      <w:pPr>
        <w:pStyle w:val="ConsPlusNormal"/>
        <w:spacing w:before="220"/>
        <w:ind w:firstLine="540"/>
        <w:jc w:val="both"/>
      </w:pPr>
      <w:r>
        <w:t>- в 2017 году - 369 117,00 рублей;</w:t>
      </w:r>
    </w:p>
    <w:p w:rsidR="0031309F" w:rsidRDefault="0031309F">
      <w:pPr>
        <w:pStyle w:val="ConsPlusNormal"/>
        <w:spacing w:before="220"/>
        <w:ind w:firstLine="540"/>
        <w:jc w:val="both"/>
      </w:pPr>
      <w:r>
        <w:t>- в 2018 году - 1 107 351,00 рублей;</w:t>
      </w:r>
    </w:p>
    <w:p w:rsidR="0031309F" w:rsidRDefault="0031309F">
      <w:pPr>
        <w:pStyle w:val="ConsPlusNormal"/>
        <w:spacing w:before="220"/>
        <w:ind w:firstLine="540"/>
        <w:jc w:val="both"/>
      </w:pPr>
      <w:r>
        <w:t>- в 2019 году - 1 151 645,00 рублей;</w:t>
      </w:r>
    </w:p>
    <w:p w:rsidR="0031309F" w:rsidRDefault="0031309F">
      <w:pPr>
        <w:pStyle w:val="ConsPlusNormal"/>
        <w:spacing w:before="220"/>
        <w:ind w:firstLine="540"/>
        <w:jc w:val="both"/>
      </w:pPr>
      <w:r>
        <w:t>- в 2020 году - 1 151 645,00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"Профилактика правонарушений"</w:t>
      </w:r>
    </w:p>
    <w:p w:rsidR="0031309F" w:rsidRDefault="0031309F">
      <w:pPr>
        <w:pStyle w:val="ConsPlusNormal"/>
        <w:jc w:val="center"/>
      </w:pPr>
      <w:r>
        <w:t>(</w:t>
      </w:r>
      <w:proofErr w:type="gramStart"/>
      <w:r>
        <w:t>в</w:t>
      </w:r>
      <w:proofErr w:type="gramEnd"/>
      <w:r>
        <w:t xml:space="preserve"> ред. </w:t>
      </w:r>
      <w:hyperlink r:id="rId216"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19.07.2017 N П-17/ОМС-228)</w:t>
      </w:r>
    </w:p>
    <w:p w:rsidR="0031309F" w:rsidRDefault="0031309F">
      <w:pPr>
        <w:pStyle w:val="ConsPlusNormal"/>
        <w:jc w:val="both"/>
      </w:pPr>
    </w:p>
    <w:p w:rsidR="0031309F" w:rsidRDefault="0031309F">
      <w:pPr>
        <w:pStyle w:val="ConsPlusNormal"/>
        <w:ind w:firstLine="540"/>
        <w:jc w:val="both"/>
      </w:pPr>
      <w:r>
        <w:t>Выполнение мероприятий подпрограммы "Профилактика правонарушений" позволит обеспечить к концу 2020 года:</w:t>
      </w:r>
    </w:p>
    <w:p w:rsidR="0031309F" w:rsidRDefault="0031309F">
      <w:pPr>
        <w:pStyle w:val="ConsPlusNormal"/>
        <w:spacing w:before="220"/>
        <w:ind w:firstLine="540"/>
        <w:jc w:val="both"/>
      </w:pPr>
      <w:r>
        <w:t>- достижение количества трудоустроенных несовершеннолетних не менее 150 человек ежегодно;</w:t>
      </w:r>
    </w:p>
    <w:p w:rsidR="0031309F" w:rsidRDefault="0031309F">
      <w:pPr>
        <w:pStyle w:val="ConsPlusNormal"/>
        <w:spacing w:before="220"/>
        <w:ind w:firstLine="540"/>
        <w:jc w:val="both"/>
      </w:pPr>
      <w:r>
        <w:t>- достижение доли оздоровленных несовершеннолетних, находящихся в трудной жизненной ситуации, в общей численности оздоровленных несовершеннолетних не менее 45 процентов ежегодно;</w:t>
      </w:r>
    </w:p>
    <w:p w:rsidR="0031309F" w:rsidRDefault="0031309F">
      <w:pPr>
        <w:pStyle w:val="ConsPlusNormal"/>
        <w:spacing w:before="220"/>
        <w:ind w:firstLine="540"/>
        <w:jc w:val="both"/>
      </w:pPr>
      <w:r>
        <w:t>- увеличение числа участников социальной профилактики правонарушений, принявших участие в мероприятиях, направленных на совершенствование информационно-методического сопровождения социальной профилактики правонарушений, до 85 процентов;</w:t>
      </w:r>
    </w:p>
    <w:p w:rsidR="0031309F" w:rsidRDefault="0031309F">
      <w:pPr>
        <w:pStyle w:val="ConsPlusNormal"/>
        <w:spacing w:before="220"/>
        <w:ind w:firstLine="540"/>
        <w:jc w:val="both"/>
      </w:pPr>
      <w:r>
        <w:t>- достижение доли жителей района, участвующих в деятельности добровольных формирований населения по охране общественного порядка, в общей численности населения района не менее 0,23 процента;</w:t>
      </w:r>
    </w:p>
    <w:p w:rsidR="0031309F" w:rsidRDefault="0031309F">
      <w:pPr>
        <w:pStyle w:val="ConsPlusNormal"/>
        <w:spacing w:before="220"/>
        <w:ind w:firstLine="540"/>
        <w:jc w:val="both"/>
      </w:pPr>
      <w:r>
        <w:t>- обеспечение деятельности комиссии по делам несовершеннолетних и защите их прав Омского муниципального района Омской области в размере 100 процентов;</w:t>
      </w:r>
    </w:p>
    <w:p w:rsidR="0031309F" w:rsidRDefault="0031309F">
      <w:pPr>
        <w:pStyle w:val="ConsPlusNormal"/>
        <w:spacing w:before="220"/>
        <w:ind w:firstLine="540"/>
        <w:jc w:val="both"/>
      </w:pPr>
      <w:r>
        <w:t>- оснащение системами видеонаблюдения не менее пяти общественных мест, наиболее подверженных криминогенной обстановке.</w:t>
      </w:r>
    </w:p>
    <w:p w:rsidR="0031309F" w:rsidRDefault="0031309F">
      <w:pPr>
        <w:pStyle w:val="ConsPlusNormal"/>
        <w:spacing w:before="220"/>
        <w:ind w:firstLine="540"/>
        <w:jc w:val="both"/>
      </w:pPr>
      <w:r>
        <w:t>Значения целевых индикаторов мероприятий подпрограммы "Профилактика правонарушений"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247"/>
        <w:gridCol w:w="624"/>
        <w:gridCol w:w="624"/>
        <w:gridCol w:w="624"/>
        <w:gridCol w:w="624"/>
        <w:gridCol w:w="680"/>
        <w:gridCol w:w="624"/>
        <w:gridCol w:w="624"/>
      </w:tblGrid>
      <w:tr w:rsidR="0031309F">
        <w:tc>
          <w:tcPr>
            <w:tcW w:w="510" w:type="dxa"/>
            <w:vMerge w:val="restart"/>
            <w:vAlign w:val="center"/>
          </w:tcPr>
          <w:p w:rsidR="0031309F" w:rsidRDefault="0031309F">
            <w:pPr>
              <w:pStyle w:val="ConsPlusNormal"/>
              <w:jc w:val="center"/>
            </w:pPr>
            <w:r>
              <w:t>N п/п</w:t>
            </w:r>
          </w:p>
        </w:tc>
        <w:tc>
          <w:tcPr>
            <w:tcW w:w="2891" w:type="dxa"/>
            <w:vMerge w:val="restart"/>
            <w:vAlign w:val="center"/>
          </w:tcPr>
          <w:p w:rsidR="0031309F" w:rsidRDefault="0031309F">
            <w:pPr>
              <w:pStyle w:val="ConsPlusNormal"/>
              <w:jc w:val="center"/>
            </w:pPr>
            <w:r>
              <w:t>Наименование целевого индикатора</w:t>
            </w:r>
          </w:p>
        </w:tc>
        <w:tc>
          <w:tcPr>
            <w:tcW w:w="1247" w:type="dxa"/>
            <w:vMerge w:val="restart"/>
            <w:vAlign w:val="center"/>
          </w:tcPr>
          <w:p w:rsidR="0031309F" w:rsidRDefault="0031309F">
            <w:pPr>
              <w:pStyle w:val="ConsPlusNormal"/>
              <w:jc w:val="center"/>
            </w:pPr>
            <w:r>
              <w:t>Единица измерения</w:t>
            </w:r>
          </w:p>
        </w:tc>
        <w:tc>
          <w:tcPr>
            <w:tcW w:w="4424" w:type="dxa"/>
            <w:gridSpan w:val="7"/>
            <w:vAlign w:val="center"/>
          </w:tcPr>
          <w:p w:rsidR="0031309F" w:rsidRDefault="0031309F">
            <w:pPr>
              <w:pStyle w:val="ConsPlusNormal"/>
              <w:jc w:val="center"/>
            </w:pPr>
            <w:r>
              <w:t>Значение показателя</w:t>
            </w:r>
          </w:p>
        </w:tc>
      </w:tr>
      <w:tr w:rsidR="0031309F">
        <w:tc>
          <w:tcPr>
            <w:tcW w:w="510" w:type="dxa"/>
            <w:vMerge/>
          </w:tcPr>
          <w:p w:rsidR="0031309F" w:rsidRDefault="0031309F"/>
        </w:tc>
        <w:tc>
          <w:tcPr>
            <w:tcW w:w="2891" w:type="dxa"/>
            <w:vMerge/>
          </w:tcPr>
          <w:p w:rsidR="0031309F" w:rsidRDefault="0031309F"/>
        </w:tc>
        <w:tc>
          <w:tcPr>
            <w:tcW w:w="1247" w:type="dxa"/>
            <w:vMerge/>
          </w:tcPr>
          <w:p w:rsidR="0031309F" w:rsidRDefault="0031309F"/>
        </w:tc>
        <w:tc>
          <w:tcPr>
            <w:tcW w:w="624" w:type="dxa"/>
            <w:vAlign w:val="center"/>
          </w:tcPr>
          <w:p w:rsidR="0031309F" w:rsidRDefault="0031309F">
            <w:pPr>
              <w:pStyle w:val="ConsPlusNormal"/>
              <w:jc w:val="center"/>
            </w:pPr>
            <w:r>
              <w:t>2014 год</w:t>
            </w:r>
          </w:p>
        </w:tc>
        <w:tc>
          <w:tcPr>
            <w:tcW w:w="624" w:type="dxa"/>
            <w:vAlign w:val="center"/>
          </w:tcPr>
          <w:p w:rsidR="0031309F" w:rsidRDefault="0031309F">
            <w:pPr>
              <w:pStyle w:val="ConsPlusNormal"/>
              <w:jc w:val="center"/>
            </w:pPr>
            <w:r>
              <w:t>2015 год</w:t>
            </w:r>
          </w:p>
        </w:tc>
        <w:tc>
          <w:tcPr>
            <w:tcW w:w="624" w:type="dxa"/>
            <w:vAlign w:val="center"/>
          </w:tcPr>
          <w:p w:rsidR="0031309F" w:rsidRDefault="0031309F">
            <w:pPr>
              <w:pStyle w:val="ConsPlusNormal"/>
              <w:jc w:val="center"/>
            </w:pPr>
            <w:r>
              <w:t>2016 год</w:t>
            </w:r>
          </w:p>
        </w:tc>
        <w:tc>
          <w:tcPr>
            <w:tcW w:w="624" w:type="dxa"/>
            <w:vAlign w:val="center"/>
          </w:tcPr>
          <w:p w:rsidR="0031309F" w:rsidRDefault="0031309F">
            <w:pPr>
              <w:pStyle w:val="ConsPlusNormal"/>
              <w:jc w:val="center"/>
            </w:pPr>
            <w:r>
              <w:t>2017 год</w:t>
            </w:r>
          </w:p>
        </w:tc>
        <w:tc>
          <w:tcPr>
            <w:tcW w:w="680" w:type="dxa"/>
            <w:vAlign w:val="center"/>
          </w:tcPr>
          <w:p w:rsidR="0031309F" w:rsidRDefault="0031309F">
            <w:pPr>
              <w:pStyle w:val="ConsPlusNormal"/>
              <w:jc w:val="center"/>
            </w:pPr>
            <w:r>
              <w:t>2018 год</w:t>
            </w:r>
          </w:p>
        </w:tc>
        <w:tc>
          <w:tcPr>
            <w:tcW w:w="624" w:type="dxa"/>
            <w:vAlign w:val="center"/>
          </w:tcPr>
          <w:p w:rsidR="0031309F" w:rsidRDefault="0031309F">
            <w:pPr>
              <w:pStyle w:val="ConsPlusNormal"/>
              <w:jc w:val="center"/>
            </w:pPr>
            <w:r>
              <w:t>2019 год</w:t>
            </w:r>
          </w:p>
        </w:tc>
        <w:tc>
          <w:tcPr>
            <w:tcW w:w="624" w:type="dxa"/>
            <w:vAlign w:val="center"/>
          </w:tcPr>
          <w:p w:rsidR="0031309F" w:rsidRDefault="0031309F">
            <w:pPr>
              <w:pStyle w:val="ConsPlusNormal"/>
              <w:jc w:val="center"/>
            </w:pPr>
            <w:r>
              <w:t>2020 год</w:t>
            </w:r>
          </w:p>
        </w:tc>
      </w:tr>
      <w:tr w:rsidR="0031309F">
        <w:tc>
          <w:tcPr>
            <w:tcW w:w="510" w:type="dxa"/>
            <w:vAlign w:val="center"/>
          </w:tcPr>
          <w:p w:rsidR="0031309F" w:rsidRDefault="0031309F">
            <w:pPr>
              <w:pStyle w:val="ConsPlusNormal"/>
              <w:jc w:val="center"/>
            </w:pPr>
            <w:r>
              <w:t>1.</w:t>
            </w:r>
          </w:p>
        </w:tc>
        <w:tc>
          <w:tcPr>
            <w:tcW w:w="2891" w:type="dxa"/>
            <w:vAlign w:val="center"/>
          </w:tcPr>
          <w:p w:rsidR="0031309F" w:rsidRDefault="0031309F">
            <w:pPr>
              <w:pStyle w:val="ConsPlusNormal"/>
            </w:pPr>
            <w:r>
              <w:t xml:space="preserve">Соотношение числа детей, подростков и молодежи в возрасте от 11 до 30 лет, вовлеченных в профилактические </w:t>
            </w:r>
            <w:r>
              <w:lastRenderedPageBreak/>
              <w:t>мероприятия, с общей численностью указанной категории лиц (далее - И N 19)</w:t>
            </w:r>
          </w:p>
        </w:tc>
        <w:tc>
          <w:tcPr>
            <w:tcW w:w="1247" w:type="dxa"/>
            <w:vAlign w:val="center"/>
          </w:tcPr>
          <w:p w:rsidR="0031309F" w:rsidRDefault="0031309F">
            <w:pPr>
              <w:pStyle w:val="ConsPlusNormal"/>
              <w:jc w:val="center"/>
            </w:pPr>
            <w:proofErr w:type="gramStart"/>
            <w:r>
              <w:lastRenderedPageBreak/>
              <w:t>проценты</w:t>
            </w:r>
            <w:proofErr w:type="gramEnd"/>
          </w:p>
        </w:tc>
        <w:tc>
          <w:tcPr>
            <w:tcW w:w="624" w:type="dxa"/>
            <w:vAlign w:val="center"/>
          </w:tcPr>
          <w:p w:rsidR="0031309F" w:rsidRDefault="0031309F">
            <w:pPr>
              <w:pStyle w:val="ConsPlusNormal"/>
              <w:jc w:val="center"/>
            </w:pPr>
            <w:r>
              <w:t>68</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r>
      <w:tr w:rsidR="0031309F">
        <w:tc>
          <w:tcPr>
            <w:tcW w:w="510" w:type="dxa"/>
            <w:vAlign w:val="center"/>
          </w:tcPr>
          <w:p w:rsidR="0031309F" w:rsidRDefault="0031309F">
            <w:pPr>
              <w:pStyle w:val="ConsPlusNormal"/>
              <w:jc w:val="center"/>
            </w:pPr>
            <w:r>
              <w:lastRenderedPageBreak/>
              <w:t>2.</w:t>
            </w:r>
          </w:p>
        </w:tc>
        <w:tc>
          <w:tcPr>
            <w:tcW w:w="2891" w:type="dxa"/>
            <w:vAlign w:val="center"/>
          </w:tcPr>
          <w:p w:rsidR="0031309F" w:rsidRDefault="0031309F">
            <w:pPr>
              <w:pStyle w:val="ConsPlusNormal"/>
            </w:pPr>
            <w:r>
              <w:t>Соотношение числа подростков и молодежи в возрасте от 14 до 30 лет, вовлеченных в профилактические мероприятия, с общей численностью указанной категории лиц (далее - И N 19.1)</w:t>
            </w:r>
          </w:p>
        </w:tc>
        <w:tc>
          <w:tcPr>
            <w:tcW w:w="1247" w:type="dxa"/>
            <w:vAlign w:val="center"/>
          </w:tcPr>
          <w:p w:rsidR="0031309F" w:rsidRDefault="0031309F">
            <w:pPr>
              <w:pStyle w:val="ConsPlusNormal"/>
              <w:jc w:val="center"/>
            </w:pPr>
            <w:proofErr w:type="gramStart"/>
            <w:r>
              <w:t>проценты</w:t>
            </w:r>
            <w:proofErr w:type="gramEnd"/>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78</w:t>
            </w:r>
          </w:p>
        </w:tc>
        <w:tc>
          <w:tcPr>
            <w:tcW w:w="624" w:type="dxa"/>
            <w:vAlign w:val="center"/>
          </w:tcPr>
          <w:p w:rsidR="0031309F" w:rsidRDefault="0031309F">
            <w:pPr>
              <w:pStyle w:val="ConsPlusNormal"/>
              <w:jc w:val="center"/>
            </w:pPr>
            <w:r>
              <w:t>79</w:t>
            </w:r>
          </w:p>
        </w:tc>
        <w:tc>
          <w:tcPr>
            <w:tcW w:w="624"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r>
      <w:tr w:rsidR="0031309F">
        <w:tc>
          <w:tcPr>
            <w:tcW w:w="510" w:type="dxa"/>
            <w:vAlign w:val="center"/>
          </w:tcPr>
          <w:p w:rsidR="0031309F" w:rsidRDefault="0031309F">
            <w:pPr>
              <w:pStyle w:val="ConsPlusNormal"/>
              <w:jc w:val="center"/>
            </w:pPr>
            <w:r>
              <w:t>3.</w:t>
            </w:r>
          </w:p>
        </w:tc>
        <w:tc>
          <w:tcPr>
            <w:tcW w:w="2891" w:type="dxa"/>
            <w:vAlign w:val="center"/>
          </w:tcPr>
          <w:p w:rsidR="0031309F" w:rsidRDefault="0031309F">
            <w:pPr>
              <w:pStyle w:val="ConsPlusNormal"/>
            </w:pPr>
            <w:r>
              <w:t>Количество трудоустроенных несовершеннолетних, находящихся в трудной жизненной ситуации (далее - И N 19.2)</w:t>
            </w:r>
          </w:p>
        </w:tc>
        <w:tc>
          <w:tcPr>
            <w:tcW w:w="1247" w:type="dxa"/>
            <w:vAlign w:val="center"/>
          </w:tcPr>
          <w:p w:rsidR="0031309F" w:rsidRDefault="0031309F">
            <w:pPr>
              <w:pStyle w:val="ConsPlusNormal"/>
              <w:jc w:val="center"/>
            </w:pPr>
            <w:proofErr w:type="gramStart"/>
            <w:r>
              <w:t>человек</w:t>
            </w:r>
            <w:proofErr w:type="gramEnd"/>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150</w:t>
            </w:r>
          </w:p>
        </w:tc>
        <w:tc>
          <w:tcPr>
            <w:tcW w:w="680" w:type="dxa"/>
            <w:vAlign w:val="center"/>
          </w:tcPr>
          <w:p w:rsidR="0031309F" w:rsidRDefault="0031309F">
            <w:pPr>
              <w:pStyle w:val="ConsPlusNormal"/>
              <w:jc w:val="center"/>
            </w:pPr>
            <w:r>
              <w:t>150</w:t>
            </w:r>
          </w:p>
        </w:tc>
        <w:tc>
          <w:tcPr>
            <w:tcW w:w="624" w:type="dxa"/>
            <w:vAlign w:val="center"/>
          </w:tcPr>
          <w:p w:rsidR="0031309F" w:rsidRDefault="0031309F">
            <w:pPr>
              <w:pStyle w:val="ConsPlusNormal"/>
              <w:jc w:val="center"/>
            </w:pPr>
            <w:r>
              <w:t>150</w:t>
            </w:r>
          </w:p>
        </w:tc>
        <w:tc>
          <w:tcPr>
            <w:tcW w:w="624" w:type="dxa"/>
            <w:vAlign w:val="center"/>
          </w:tcPr>
          <w:p w:rsidR="0031309F" w:rsidRDefault="0031309F">
            <w:pPr>
              <w:pStyle w:val="ConsPlusNormal"/>
              <w:jc w:val="center"/>
            </w:pPr>
            <w:r>
              <w:t>150</w:t>
            </w:r>
          </w:p>
        </w:tc>
      </w:tr>
      <w:tr w:rsidR="0031309F">
        <w:tc>
          <w:tcPr>
            <w:tcW w:w="510" w:type="dxa"/>
            <w:vAlign w:val="center"/>
          </w:tcPr>
          <w:p w:rsidR="0031309F" w:rsidRDefault="0031309F">
            <w:pPr>
              <w:pStyle w:val="ConsPlusNormal"/>
              <w:jc w:val="center"/>
            </w:pPr>
            <w:r>
              <w:t>4.</w:t>
            </w:r>
          </w:p>
        </w:tc>
        <w:tc>
          <w:tcPr>
            <w:tcW w:w="2891" w:type="dxa"/>
            <w:vAlign w:val="center"/>
          </w:tcPr>
          <w:p w:rsidR="0031309F" w:rsidRDefault="0031309F">
            <w:pPr>
              <w:pStyle w:val="ConsPlusNormal"/>
            </w:pPr>
            <w:r>
              <w:t>Доля оздоровленных несовершеннолетних, находящихся в трудной жизненной ситуации, в общей численности оздоровленных несовершеннолетних (далее - И N 19.3)</w:t>
            </w:r>
          </w:p>
        </w:tc>
        <w:tc>
          <w:tcPr>
            <w:tcW w:w="1247" w:type="dxa"/>
            <w:vAlign w:val="center"/>
          </w:tcPr>
          <w:p w:rsidR="0031309F" w:rsidRDefault="0031309F">
            <w:pPr>
              <w:pStyle w:val="ConsPlusNormal"/>
              <w:jc w:val="center"/>
            </w:pPr>
            <w:proofErr w:type="gramStart"/>
            <w:r>
              <w:t>проценты</w:t>
            </w:r>
            <w:proofErr w:type="gramEnd"/>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45</w:t>
            </w:r>
          </w:p>
        </w:tc>
        <w:tc>
          <w:tcPr>
            <w:tcW w:w="680" w:type="dxa"/>
            <w:vAlign w:val="center"/>
          </w:tcPr>
          <w:p w:rsidR="0031309F" w:rsidRDefault="0031309F">
            <w:pPr>
              <w:pStyle w:val="ConsPlusNormal"/>
              <w:jc w:val="center"/>
            </w:pPr>
            <w:r>
              <w:t>45</w:t>
            </w:r>
          </w:p>
        </w:tc>
        <w:tc>
          <w:tcPr>
            <w:tcW w:w="624" w:type="dxa"/>
            <w:vAlign w:val="center"/>
          </w:tcPr>
          <w:p w:rsidR="0031309F" w:rsidRDefault="0031309F">
            <w:pPr>
              <w:pStyle w:val="ConsPlusNormal"/>
              <w:jc w:val="center"/>
            </w:pPr>
            <w:r>
              <w:t>45</w:t>
            </w:r>
          </w:p>
        </w:tc>
        <w:tc>
          <w:tcPr>
            <w:tcW w:w="624" w:type="dxa"/>
            <w:vAlign w:val="center"/>
          </w:tcPr>
          <w:p w:rsidR="0031309F" w:rsidRDefault="0031309F">
            <w:pPr>
              <w:pStyle w:val="ConsPlusNormal"/>
              <w:jc w:val="center"/>
            </w:pPr>
            <w:r>
              <w:t>45</w:t>
            </w:r>
          </w:p>
        </w:tc>
      </w:tr>
      <w:tr w:rsidR="0031309F">
        <w:tc>
          <w:tcPr>
            <w:tcW w:w="510" w:type="dxa"/>
            <w:vAlign w:val="center"/>
          </w:tcPr>
          <w:p w:rsidR="0031309F" w:rsidRDefault="0031309F">
            <w:pPr>
              <w:pStyle w:val="ConsPlusNormal"/>
              <w:jc w:val="center"/>
            </w:pPr>
            <w:r>
              <w:t>5.</w:t>
            </w:r>
          </w:p>
        </w:tc>
        <w:tc>
          <w:tcPr>
            <w:tcW w:w="2891" w:type="dxa"/>
            <w:vAlign w:val="center"/>
          </w:tcPr>
          <w:p w:rsidR="0031309F" w:rsidRDefault="0031309F">
            <w:pPr>
              <w:pStyle w:val="ConsPlusNormal"/>
            </w:pPr>
            <w:r>
              <w:t>Соотношение числа совершенных несовершеннолетними правонарушений с численностью несовершеннолетних (далее - И N 20)</w:t>
            </w:r>
          </w:p>
        </w:tc>
        <w:tc>
          <w:tcPr>
            <w:tcW w:w="1247" w:type="dxa"/>
            <w:vAlign w:val="center"/>
          </w:tcPr>
          <w:p w:rsidR="0031309F" w:rsidRDefault="0031309F">
            <w:pPr>
              <w:pStyle w:val="ConsPlusNormal"/>
              <w:jc w:val="center"/>
            </w:pPr>
            <w:proofErr w:type="gramStart"/>
            <w:r>
              <w:t>единиц</w:t>
            </w:r>
            <w:proofErr w:type="gramEnd"/>
            <w:r>
              <w:t xml:space="preserve"> на 1 тыс. несовершеннолетних</w:t>
            </w:r>
          </w:p>
        </w:tc>
        <w:tc>
          <w:tcPr>
            <w:tcW w:w="624" w:type="dxa"/>
            <w:vAlign w:val="center"/>
          </w:tcPr>
          <w:p w:rsidR="0031309F" w:rsidRDefault="0031309F">
            <w:pPr>
              <w:pStyle w:val="ConsPlusNormal"/>
              <w:jc w:val="center"/>
            </w:pPr>
            <w:r>
              <w:t>16,6</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r>
      <w:tr w:rsidR="0031309F">
        <w:tc>
          <w:tcPr>
            <w:tcW w:w="510" w:type="dxa"/>
            <w:vAlign w:val="center"/>
          </w:tcPr>
          <w:p w:rsidR="0031309F" w:rsidRDefault="0031309F">
            <w:pPr>
              <w:pStyle w:val="ConsPlusNormal"/>
              <w:jc w:val="center"/>
            </w:pPr>
            <w:r>
              <w:t>6.</w:t>
            </w:r>
          </w:p>
        </w:tc>
        <w:tc>
          <w:tcPr>
            <w:tcW w:w="2891" w:type="dxa"/>
            <w:vAlign w:val="center"/>
          </w:tcPr>
          <w:p w:rsidR="0031309F" w:rsidRDefault="0031309F">
            <w:pPr>
              <w:pStyle w:val="ConsPlusNormal"/>
            </w:pPr>
            <w:r>
              <w:t>Соотношение числа преступлений в общественных местах с численностью населения муниципального района (далее - И N 20)</w:t>
            </w:r>
          </w:p>
        </w:tc>
        <w:tc>
          <w:tcPr>
            <w:tcW w:w="1247" w:type="dxa"/>
            <w:vAlign w:val="center"/>
          </w:tcPr>
          <w:p w:rsidR="0031309F" w:rsidRDefault="0031309F">
            <w:pPr>
              <w:pStyle w:val="ConsPlusNormal"/>
              <w:jc w:val="center"/>
            </w:pPr>
            <w:proofErr w:type="gramStart"/>
            <w:r>
              <w:t>единиц</w:t>
            </w:r>
            <w:proofErr w:type="gramEnd"/>
            <w:r>
              <w:t xml:space="preserve"> на 1 тыс. населения</w:t>
            </w:r>
          </w:p>
        </w:tc>
        <w:tc>
          <w:tcPr>
            <w:tcW w:w="624" w:type="dxa"/>
            <w:vAlign w:val="center"/>
          </w:tcPr>
          <w:p w:rsidR="0031309F" w:rsidRDefault="0031309F">
            <w:pPr>
              <w:pStyle w:val="ConsPlusNormal"/>
              <w:jc w:val="center"/>
            </w:pPr>
            <w:r>
              <w:t>1,67</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r>
      <w:tr w:rsidR="0031309F">
        <w:tc>
          <w:tcPr>
            <w:tcW w:w="510" w:type="dxa"/>
            <w:vAlign w:val="center"/>
          </w:tcPr>
          <w:p w:rsidR="0031309F" w:rsidRDefault="0031309F">
            <w:pPr>
              <w:pStyle w:val="ConsPlusNormal"/>
              <w:jc w:val="center"/>
            </w:pPr>
            <w:r>
              <w:t>7.</w:t>
            </w:r>
          </w:p>
        </w:tc>
        <w:tc>
          <w:tcPr>
            <w:tcW w:w="2891" w:type="dxa"/>
            <w:vAlign w:val="center"/>
          </w:tcPr>
          <w:p w:rsidR="0031309F" w:rsidRDefault="0031309F">
            <w:pPr>
              <w:pStyle w:val="ConsPlusNormal"/>
            </w:pPr>
            <w:r>
              <w:t>Соотношение числа участников социальной профилактики правонарушений, принявших участие в мероприятиях, направленных на совершенствование информационно-</w:t>
            </w:r>
            <w:r>
              <w:lastRenderedPageBreak/>
              <w:t>методического сопровождения социальной профилактики правонарушений, к общему числу участников социальной профилактики правонарушений (далее - И N 20.1)</w:t>
            </w:r>
          </w:p>
        </w:tc>
        <w:tc>
          <w:tcPr>
            <w:tcW w:w="1247" w:type="dxa"/>
            <w:vAlign w:val="center"/>
          </w:tcPr>
          <w:p w:rsidR="0031309F" w:rsidRDefault="0031309F">
            <w:pPr>
              <w:pStyle w:val="ConsPlusNormal"/>
              <w:jc w:val="center"/>
            </w:pPr>
            <w:proofErr w:type="gramStart"/>
            <w:r>
              <w:lastRenderedPageBreak/>
              <w:t>проценты</w:t>
            </w:r>
            <w:proofErr w:type="gramEnd"/>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80</w:t>
            </w:r>
          </w:p>
        </w:tc>
        <w:tc>
          <w:tcPr>
            <w:tcW w:w="624" w:type="dxa"/>
            <w:vAlign w:val="center"/>
          </w:tcPr>
          <w:p w:rsidR="0031309F" w:rsidRDefault="0031309F">
            <w:pPr>
              <w:pStyle w:val="ConsPlusNormal"/>
              <w:jc w:val="center"/>
            </w:pPr>
            <w:r>
              <w:t>85</w:t>
            </w:r>
          </w:p>
        </w:tc>
        <w:tc>
          <w:tcPr>
            <w:tcW w:w="624" w:type="dxa"/>
            <w:vAlign w:val="center"/>
          </w:tcPr>
          <w:p w:rsidR="0031309F" w:rsidRDefault="0031309F">
            <w:pPr>
              <w:pStyle w:val="ConsPlusNormal"/>
              <w:jc w:val="center"/>
            </w:pPr>
            <w:r>
              <w:t>85</w:t>
            </w:r>
          </w:p>
        </w:tc>
        <w:tc>
          <w:tcPr>
            <w:tcW w:w="680" w:type="dxa"/>
            <w:vAlign w:val="center"/>
          </w:tcPr>
          <w:p w:rsidR="0031309F" w:rsidRDefault="0031309F">
            <w:pPr>
              <w:pStyle w:val="ConsPlusNormal"/>
              <w:jc w:val="center"/>
            </w:pPr>
            <w:r>
              <w:t>85</w:t>
            </w:r>
          </w:p>
        </w:tc>
        <w:tc>
          <w:tcPr>
            <w:tcW w:w="624" w:type="dxa"/>
            <w:vAlign w:val="center"/>
          </w:tcPr>
          <w:p w:rsidR="0031309F" w:rsidRDefault="0031309F">
            <w:pPr>
              <w:pStyle w:val="ConsPlusNormal"/>
              <w:jc w:val="center"/>
            </w:pPr>
            <w:r>
              <w:t>85</w:t>
            </w:r>
          </w:p>
        </w:tc>
        <w:tc>
          <w:tcPr>
            <w:tcW w:w="624" w:type="dxa"/>
            <w:vAlign w:val="center"/>
          </w:tcPr>
          <w:p w:rsidR="0031309F" w:rsidRDefault="0031309F">
            <w:pPr>
              <w:pStyle w:val="ConsPlusNormal"/>
              <w:jc w:val="center"/>
            </w:pPr>
            <w:r>
              <w:t>85</w:t>
            </w:r>
          </w:p>
        </w:tc>
      </w:tr>
      <w:tr w:rsidR="0031309F">
        <w:tc>
          <w:tcPr>
            <w:tcW w:w="510" w:type="dxa"/>
            <w:vAlign w:val="center"/>
          </w:tcPr>
          <w:p w:rsidR="0031309F" w:rsidRDefault="0031309F">
            <w:pPr>
              <w:pStyle w:val="ConsPlusNormal"/>
              <w:jc w:val="center"/>
            </w:pPr>
            <w:r>
              <w:lastRenderedPageBreak/>
              <w:t>8.</w:t>
            </w:r>
          </w:p>
        </w:tc>
        <w:tc>
          <w:tcPr>
            <w:tcW w:w="2891" w:type="dxa"/>
            <w:vAlign w:val="center"/>
          </w:tcPr>
          <w:p w:rsidR="0031309F" w:rsidRDefault="0031309F">
            <w:pPr>
              <w:pStyle w:val="ConsPlusNormal"/>
            </w:pPr>
            <w:r>
              <w:t>Доля жителей района, участвующих в деятельности добровольных формирований населения по охране общественного порядка, в общей численности населения (далее - И N 21)</w:t>
            </w:r>
          </w:p>
        </w:tc>
        <w:tc>
          <w:tcPr>
            <w:tcW w:w="1247" w:type="dxa"/>
            <w:vAlign w:val="center"/>
          </w:tcPr>
          <w:p w:rsidR="0031309F" w:rsidRDefault="0031309F">
            <w:pPr>
              <w:pStyle w:val="ConsPlusNormal"/>
              <w:jc w:val="center"/>
            </w:pPr>
            <w:proofErr w:type="gramStart"/>
            <w:r>
              <w:t>проценты</w:t>
            </w:r>
            <w:proofErr w:type="gramEnd"/>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0,2</w:t>
            </w:r>
          </w:p>
        </w:tc>
        <w:tc>
          <w:tcPr>
            <w:tcW w:w="624" w:type="dxa"/>
            <w:vAlign w:val="center"/>
          </w:tcPr>
          <w:p w:rsidR="0031309F" w:rsidRDefault="0031309F">
            <w:pPr>
              <w:pStyle w:val="ConsPlusNormal"/>
              <w:jc w:val="center"/>
            </w:pPr>
            <w:r>
              <w:t>0,21</w:t>
            </w:r>
          </w:p>
        </w:tc>
        <w:tc>
          <w:tcPr>
            <w:tcW w:w="624" w:type="dxa"/>
            <w:vAlign w:val="center"/>
          </w:tcPr>
          <w:p w:rsidR="0031309F" w:rsidRDefault="0031309F">
            <w:pPr>
              <w:pStyle w:val="ConsPlusNormal"/>
              <w:jc w:val="center"/>
            </w:pPr>
            <w:r>
              <w:t>-</w:t>
            </w:r>
          </w:p>
        </w:tc>
        <w:tc>
          <w:tcPr>
            <w:tcW w:w="680"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r>
      <w:tr w:rsidR="0031309F">
        <w:tc>
          <w:tcPr>
            <w:tcW w:w="510" w:type="dxa"/>
            <w:vAlign w:val="center"/>
          </w:tcPr>
          <w:p w:rsidR="0031309F" w:rsidRDefault="0031309F">
            <w:pPr>
              <w:pStyle w:val="ConsPlusNormal"/>
              <w:jc w:val="center"/>
            </w:pPr>
            <w:r>
              <w:t>9.</w:t>
            </w:r>
          </w:p>
        </w:tc>
        <w:tc>
          <w:tcPr>
            <w:tcW w:w="2891" w:type="dxa"/>
            <w:vAlign w:val="center"/>
          </w:tcPr>
          <w:p w:rsidR="0031309F" w:rsidRDefault="0031309F">
            <w:pPr>
              <w:pStyle w:val="ConsPlusNormal"/>
            </w:pPr>
            <w:r>
              <w:t>Степень обеспечения деятельности комиссии по делам несовершеннолетних и защите их прав Омского муниципального района Омской области (далее - И N 22)</w:t>
            </w:r>
          </w:p>
        </w:tc>
        <w:tc>
          <w:tcPr>
            <w:tcW w:w="1247" w:type="dxa"/>
            <w:vAlign w:val="center"/>
          </w:tcPr>
          <w:p w:rsidR="0031309F" w:rsidRDefault="0031309F">
            <w:pPr>
              <w:pStyle w:val="ConsPlusNormal"/>
              <w:jc w:val="center"/>
            </w:pPr>
            <w:proofErr w:type="gramStart"/>
            <w:r>
              <w:t>проценты</w:t>
            </w:r>
            <w:proofErr w:type="gramEnd"/>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c>
          <w:tcPr>
            <w:tcW w:w="680"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r>
      <w:tr w:rsidR="0031309F">
        <w:tc>
          <w:tcPr>
            <w:tcW w:w="510" w:type="dxa"/>
            <w:vAlign w:val="center"/>
          </w:tcPr>
          <w:p w:rsidR="0031309F" w:rsidRDefault="0031309F">
            <w:pPr>
              <w:pStyle w:val="ConsPlusNormal"/>
              <w:jc w:val="center"/>
            </w:pPr>
            <w:r>
              <w:t>10.</w:t>
            </w:r>
          </w:p>
        </w:tc>
        <w:tc>
          <w:tcPr>
            <w:tcW w:w="2891" w:type="dxa"/>
            <w:vAlign w:val="center"/>
          </w:tcPr>
          <w:p w:rsidR="0031309F" w:rsidRDefault="0031309F">
            <w:pPr>
              <w:pStyle w:val="ConsPlusNormal"/>
            </w:pPr>
            <w:r>
              <w:t>Количество оборудованных общественных мест, наиболее подверженных криминогенной обстановке, средствами видеонаблюдения (далее - И N 23)</w:t>
            </w:r>
          </w:p>
        </w:tc>
        <w:tc>
          <w:tcPr>
            <w:tcW w:w="1247" w:type="dxa"/>
            <w:vAlign w:val="center"/>
          </w:tcPr>
          <w:p w:rsidR="0031309F" w:rsidRDefault="0031309F">
            <w:pPr>
              <w:pStyle w:val="ConsPlusNormal"/>
              <w:jc w:val="center"/>
            </w:pPr>
            <w:proofErr w:type="gramStart"/>
            <w:r>
              <w:t>единиц</w:t>
            </w:r>
            <w:proofErr w:type="gramEnd"/>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3</w:t>
            </w:r>
          </w:p>
        </w:tc>
        <w:tc>
          <w:tcPr>
            <w:tcW w:w="624" w:type="dxa"/>
            <w:vAlign w:val="center"/>
          </w:tcPr>
          <w:p w:rsidR="0031309F" w:rsidRDefault="0031309F">
            <w:pPr>
              <w:pStyle w:val="ConsPlusNormal"/>
              <w:jc w:val="center"/>
            </w:pPr>
            <w:r>
              <w:t>2</w:t>
            </w:r>
          </w:p>
        </w:tc>
        <w:tc>
          <w:tcPr>
            <w:tcW w:w="680"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c>
          <w:tcPr>
            <w:tcW w:w="624" w:type="dxa"/>
            <w:vAlign w:val="center"/>
          </w:tcPr>
          <w:p w:rsidR="0031309F" w:rsidRDefault="0031309F">
            <w:pPr>
              <w:pStyle w:val="ConsPlusNormal"/>
              <w:jc w:val="center"/>
            </w:pPr>
            <w:r>
              <w:t>-</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w:t>
      </w:r>
    </w:p>
    <w:p w:rsidR="0031309F" w:rsidRDefault="0031309F">
      <w:pPr>
        <w:pStyle w:val="ConsPlusTitle"/>
        <w:jc w:val="center"/>
      </w:pPr>
      <w:proofErr w:type="gramStart"/>
      <w:r>
        <w:t>подпрограммы</w:t>
      </w:r>
      <w:proofErr w:type="gramEnd"/>
      <w:r>
        <w:t xml:space="preserve"> "Профилактика правонарушений"</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"Профилактика правонарушений" осуществляет Управление социальной политики.</w:t>
      </w:r>
    </w:p>
    <w:p w:rsidR="0031309F" w:rsidRDefault="0031309F">
      <w:pPr>
        <w:pStyle w:val="ConsPlusNormal"/>
        <w:spacing w:before="220"/>
        <w:ind w:firstLine="540"/>
        <w:jc w:val="both"/>
      </w:pPr>
      <w:r>
        <w:t>Ответственность за реализацию основных мероприятий и мероприятий подпрограммы "Профилактика правонарушений", а также достижение утвержденных значений целевых индикаторов мероприятий подпрограммы "Профилактика правонарушений" несут соисполнители и исполнители основных мероприятий подпрограмм и мероприятий подпрограммы "Профилактика правонарушений".</w:t>
      </w:r>
    </w:p>
    <w:p w:rsidR="0031309F" w:rsidRDefault="0031309F">
      <w:pPr>
        <w:pStyle w:val="ConsPlusNormal"/>
        <w:spacing w:before="220"/>
        <w:ind w:firstLine="540"/>
        <w:jc w:val="both"/>
      </w:pPr>
      <w:r>
        <w:t xml:space="preserve">Абзацы третий - шестой исключены. - </w:t>
      </w:r>
      <w:hyperlink r:id="rId217"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"Профилактика правонарушений"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 муниципальных контрактов (договоров), заключаемых муниципальным заказчиком с поставщиками товаров, работ и услуг.</w:t>
      </w:r>
    </w:p>
    <w:p w:rsidR="0031309F" w:rsidRDefault="0031309F">
      <w:pPr>
        <w:pStyle w:val="ConsPlusNormal"/>
        <w:spacing w:before="220"/>
        <w:ind w:firstLine="540"/>
        <w:jc w:val="both"/>
      </w:pPr>
      <w:r>
        <w:lastRenderedPageBreak/>
        <w:t>Подпрограмма "Профилактика правонарушений" считается завершенной после выполнения плана программных мероприятий в полном объеме и (или) достижения цели подпрограммы "Профилактика правонарушений".</w:t>
      </w:r>
    </w:p>
    <w:p w:rsidR="0031309F" w:rsidRDefault="0031309F">
      <w:pPr>
        <w:pStyle w:val="ConsPlusNormal"/>
        <w:spacing w:before="220"/>
        <w:ind w:firstLine="540"/>
        <w:jc w:val="both"/>
      </w:pPr>
      <w:r>
        <w:t>Одновременно с реализацией подпрограммы "Профилактика правонарушений"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"Профилактика правонарушений". С учетом достижения по годам ожидаемых результатов реализации подпрограммы "Профилактика правонарушений"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9" w:name="P2473"/>
      <w:bookmarkEnd w:id="9"/>
      <w:r>
        <w:t>Подпрограмма "Обеспечение жильем семей, в которых</w:t>
      </w:r>
    </w:p>
    <w:p w:rsidR="0031309F" w:rsidRDefault="0031309F">
      <w:pPr>
        <w:pStyle w:val="ConsPlusTitle"/>
        <w:jc w:val="center"/>
      </w:pPr>
      <w:proofErr w:type="gramStart"/>
      <w:r>
        <w:t>одновременно</w:t>
      </w:r>
      <w:proofErr w:type="gramEnd"/>
      <w:r>
        <w:t xml:space="preserve"> родились трое и более детей" муниципальной</w:t>
      </w:r>
    </w:p>
    <w:p w:rsidR="0031309F" w:rsidRDefault="0031309F">
      <w:pPr>
        <w:pStyle w:val="ConsPlusTitle"/>
        <w:jc w:val="center"/>
      </w:pPr>
      <w:proofErr w:type="gramStart"/>
      <w:r>
        <w:t>программы</w:t>
      </w:r>
      <w:proofErr w:type="gramEnd"/>
      <w:r>
        <w:t xml:space="preserve"> "Социально-демографическое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center"/>
      </w:pPr>
      <w:r>
        <w:t>(</w:t>
      </w:r>
      <w:proofErr w:type="gramStart"/>
      <w:r>
        <w:t>введена</w:t>
      </w:r>
      <w:proofErr w:type="gramEnd"/>
      <w:r>
        <w:t xml:space="preserve"> </w:t>
      </w:r>
      <w:hyperlink r:id="rId218" w:history="1">
        <w:r>
          <w:rPr>
            <w:color w:val="0000FF"/>
          </w:rPr>
          <w:t>Постановлением</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30.05.2014 N П-14/ОМС-564)</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"Обеспечение жильем семей, в которых</w:t>
      </w:r>
    </w:p>
    <w:p w:rsidR="0031309F" w:rsidRDefault="0031309F">
      <w:pPr>
        <w:pStyle w:val="ConsPlusTitle"/>
        <w:jc w:val="center"/>
      </w:pPr>
      <w:proofErr w:type="gramStart"/>
      <w:r>
        <w:t>одновременно</w:t>
      </w:r>
      <w:proofErr w:type="gramEnd"/>
      <w:r>
        <w:t xml:space="preserve"> родились трое и более детей" муниципальной</w:t>
      </w:r>
    </w:p>
    <w:p w:rsidR="0031309F" w:rsidRDefault="0031309F">
      <w:pPr>
        <w:pStyle w:val="ConsPlusTitle"/>
        <w:jc w:val="center"/>
      </w:pPr>
      <w:proofErr w:type="gramStart"/>
      <w:r>
        <w:t>программы</w:t>
      </w:r>
      <w:proofErr w:type="gramEnd"/>
      <w:r>
        <w:t xml:space="preserve"> "Социально-демографическое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Наименование подпрограммы муниципальной программы</w:t>
            </w:r>
          </w:p>
        </w:tc>
        <w:tc>
          <w:tcPr>
            <w:tcW w:w="6180" w:type="dxa"/>
          </w:tcPr>
          <w:p w:rsidR="0031309F" w:rsidRDefault="0031309F">
            <w:pPr>
              <w:pStyle w:val="ConsPlusNormal"/>
              <w:jc w:val="both"/>
            </w:pPr>
            <w:r>
              <w:t>"Обеспечение жильем семей, в которых одновременно родились трое и более детей"</w:t>
            </w:r>
          </w:p>
        </w:tc>
      </w:tr>
      <w:tr w:rsidR="0031309F">
        <w:tblPrEx>
          <w:tblBorders>
            <w:insideH w:val="nil"/>
          </w:tblBorders>
        </w:tblPrEx>
        <w:tc>
          <w:tcPr>
            <w:tcW w:w="2891" w:type="dxa"/>
            <w:tcBorders>
              <w:bottom w:val="nil"/>
            </w:tcBorders>
          </w:tcPr>
          <w:p w:rsidR="0031309F" w:rsidRDefault="0031309F">
            <w:pPr>
              <w:pStyle w:val="ConsPlusNormal"/>
            </w:pPr>
            <w:r>
              <w:t>Наименование соисполнителя муниципальной программы</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19"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исполнителя основного мероприятия</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20"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Наименование исполнителей мероприятий</w:t>
            </w:r>
          </w:p>
        </w:tc>
        <w:tc>
          <w:tcPr>
            <w:tcW w:w="6180"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21"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91" w:type="dxa"/>
            <w:tcBorders>
              <w:bottom w:val="nil"/>
            </w:tcBorders>
          </w:tcPr>
          <w:p w:rsidR="0031309F" w:rsidRDefault="0031309F">
            <w:pPr>
              <w:pStyle w:val="ConsPlusNormal"/>
            </w:pPr>
            <w:r>
              <w:t>Сроки реализации подпрограммы</w:t>
            </w:r>
          </w:p>
        </w:tc>
        <w:tc>
          <w:tcPr>
            <w:tcW w:w="6180"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22"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pPr>
            <w:r>
              <w:lastRenderedPageBreak/>
              <w:t>Цель подпрограммы</w:t>
            </w:r>
          </w:p>
        </w:tc>
        <w:tc>
          <w:tcPr>
            <w:tcW w:w="6180" w:type="dxa"/>
          </w:tcPr>
          <w:p w:rsidR="0031309F" w:rsidRDefault="0031309F">
            <w:pPr>
              <w:pStyle w:val="ConsPlusNormal"/>
              <w:jc w:val="both"/>
            </w:pPr>
            <w:r>
              <w:t>Улучшение жилищных условий семей, в которых одновременно родились трое и более детей</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jc w:val="both"/>
            </w:pPr>
            <w:r>
              <w:t>Предоставление единовременной выплаты на приобретение жилья семьям, в которых одновременно родились трое и более детей</w:t>
            </w:r>
          </w:p>
        </w:tc>
      </w:tr>
      <w:tr w:rsidR="0031309F">
        <w:tc>
          <w:tcPr>
            <w:tcW w:w="2891" w:type="dxa"/>
          </w:tcPr>
          <w:p w:rsidR="0031309F" w:rsidRDefault="0031309F">
            <w:pPr>
              <w:pStyle w:val="ConsPlusNormal"/>
            </w:pPr>
            <w:r>
              <w:t>Перечень основных мероприятий</w:t>
            </w:r>
          </w:p>
        </w:tc>
        <w:tc>
          <w:tcPr>
            <w:tcW w:w="6180" w:type="dxa"/>
          </w:tcPr>
          <w:p w:rsidR="0031309F" w:rsidRDefault="0031309F">
            <w:pPr>
              <w:pStyle w:val="ConsPlusNormal"/>
              <w:jc w:val="both"/>
            </w:pPr>
            <w:r>
              <w:t>Предоставление мер социальной поддержки на улучшение жилищных условий семей, в которых одновременно родились трое и более детей</w:t>
            </w:r>
          </w:p>
        </w:tc>
      </w:tr>
      <w:tr w:rsidR="0031309F">
        <w:tblPrEx>
          <w:tblBorders>
            <w:insideH w:val="nil"/>
          </w:tblBorders>
        </w:tblPrEx>
        <w:tc>
          <w:tcPr>
            <w:tcW w:w="2891"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pPr>
            <w:r>
              <w:t>Общий объем финансирования подпрограммы "Обеспечение жильем семей, в которых одновременно родились трое и более детей" составит 2 787 750,00 рублей, в том числе:</w:t>
            </w:r>
          </w:p>
          <w:p w:rsidR="0031309F" w:rsidRDefault="0031309F">
            <w:pPr>
              <w:pStyle w:val="ConsPlusNormal"/>
            </w:pPr>
            <w:r>
              <w:t>- в 2014 году - 2 787 750,00 рублей;</w:t>
            </w:r>
          </w:p>
          <w:p w:rsidR="0031309F" w:rsidRDefault="0031309F">
            <w:pPr>
              <w:pStyle w:val="ConsPlusNormal"/>
            </w:pPr>
            <w:r>
              <w:t>- в 2015 году - 0,00 рублей;</w:t>
            </w:r>
          </w:p>
          <w:p w:rsidR="0031309F" w:rsidRDefault="0031309F">
            <w:pPr>
              <w:pStyle w:val="ConsPlusNormal"/>
            </w:pPr>
            <w:r>
              <w:t>- в 2016 году - 0,00 рублей;</w:t>
            </w:r>
          </w:p>
          <w:p w:rsidR="0031309F" w:rsidRDefault="0031309F">
            <w:pPr>
              <w:pStyle w:val="ConsPlusNormal"/>
            </w:pPr>
            <w:r>
              <w:t>- в 2017 году - 0,00 рублей;</w:t>
            </w:r>
          </w:p>
          <w:p w:rsidR="0031309F" w:rsidRDefault="0031309F">
            <w:pPr>
              <w:pStyle w:val="ConsPlusNormal"/>
            </w:pPr>
            <w:r>
              <w:t>- в 2018 году - 0,00 рублей;</w:t>
            </w:r>
          </w:p>
          <w:p w:rsidR="0031309F" w:rsidRDefault="0031309F">
            <w:pPr>
              <w:pStyle w:val="ConsPlusNormal"/>
            </w:pPr>
            <w:r>
              <w:t>- в 2019 году - 0,00 рублей;</w:t>
            </w:r>
          </w:p>
          <w:p w:rsidR="0031309F" w:rsidRDefault="0031309F">
            <w:pPr>
              <w:pStyle w:val="ConsPlusNormal"/>
            </w:pPr>
            <w:r>
              <w:t>- в 2020 году - 0,00 рублей.</w:t>
            </w:r>
          </w:p>
          <w:p w:rsidR="0031309F" w:rsidRDefault="0031309F">
            <w:pPr>
              <w:pStyle w:val="ConsPlusNormal"/>
            </w:pPr>
            <w:r>
              <w:t>Из общего объема финансирования подпрограммы "Обеспечение жильем семей, в которых одновременно родились трое и более детей" расходы районного бюджета за счет налоговых и неналоговых доходов, поступлений нецелевого характера составят 2 787 750,00 рублей, в том числе:</w:t>
            </w:r>
          </w:p>
          <w:p w:rsidR="0031309F" w:rsidRDefault="0031309F">
            <w:pPr>
              <w:pStyle w:val="ConsPlusNormal"/>
            </w:pPr>
            <w:r>
              <w:t>- в 2014 году - 2 787 750,00 рублей;</w:t>
            </w:r>
          </w:p>
          <w:p w:rsidR="0031309F" w:rsidRDefault="0031309F">
            <w:pPr>
              <w:pStyle w:val="ConsPlusNormal"/>
            </w:pPr>
            <w:r>
              <w:t>- в 2015 году - 0,0 рублей;</w:t>
            </w:r>
          </w:p>
          <w:p w:rsidR="0031309F" w:rsidRDefault="0031309F">
            <w:pPr>
              <w:pStyle w:val="ConsPlusNormal"/>
            </w:pPr>
            <w:r>
              <w:t>- в 2016 году - 0,0 рублей;</w:t>
            </w:r>
          </w:p>
          <w:p w:rsidR="0031309F" w:rsidRDefault="0031309F">
            <w:pPr>
              <w:pStyle w:val="ConsPlusNormal"/>
            </w:pPr>
            <w:r>
              <w:t>- в 2017 году - 0,0 рублей;</w:t>
            </w:r>
          </w:p>
          <w:p w:rsidR="0031309F" w:rsidRDefault="0031309F">
            <w:pPr>
              <w:pStyle w:val="ConsPlusNormal"/>
            </w:pPr>
            <w:r>
              <w:t>- в 2018 году - 0,0 рублей;</w:t>
            </w:r>
          </w:p>
          <w:p w:rsidR="0031309F" w:rsidRDefault="0031309F">
            <w:pPr>
              <w:pStyle w:val="ConsPlusNormal"/>
            </w:pPr>
            <w:r>
              <w:t>- в 2019 году - 0,0 рублей;</w:t>
            </w:r>
          </w:p>
          <w:p w:rsidR="0031309F" w:rsidRDefault="0031309F">
            <w:pPr>
              <w:pStyle w:val="ConsPlusNormal"/>
              <w:jc w:val="both"/>
            </w:pPr>
            <w:r>
              <w:t>- в 2020 году - 0,0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23"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c>
          <w:tcPr>
            <w:tcW w:w="2891" w:type="dxa"/>
          </w:tcPr>
          <w:p w:rsidR="0031309F" w:rsidRDefault="0031309F">
            <w:pPr>
              <w:pStyle w:val="ConsPlusNormal"/>
              <w:jc w:val="both"/>
            </w:pPr>
            <w:r>
              <w:t>Ожидаемые результаты реализации подпрограммы (по годам и по итогам реализации)</w:t>
            </w:r>
          </w:p>
        </w:tc>
        <w:tc>
          <w:tcPr>
            <w:tcW w:w="6180" w:type="dxa"/>
          </w:tcPr>
          <w:p w:rsidR="0031309F" w:rsidRDefault="0031309F">
            <w:pPr>
              <w:pStyle w:val="ConsPlusNormal"/>
              <w:jc w:val="both"/>
            </w:pPr>
            <w:r>
              <w:t>Предоставление поддержки в форме единовременной выплаты на приобретение жилья не менее чем 1 семье, в том числе:</w:t>
            </w:r>
          </w:p>
          <w:p w:rsidR="0031309F" w:rsidRDefault="0031309F">
            <w:pPr>
              <w:pStyle w:val="ConsPlusNormal"/>
              <w:jc w:val="both"/>
            </w:pPr>
            <w:r>
              <w:t>- в 2014 году - 1 семья</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"Обеспечение жильем семей,</w:t>
      </w:r>
    </w:p>
    <w:p w:rsidR="0031309F" w:rsidRDefault="0031309F">
      <w:pPr>
        <w:pStyle w:val="ConsPlusTitle"/>
        <w:jc w:val="center"/>
      </w:pPr>
      <w:proofErr w:type="gramStart"/>
      <w:r>
        <w:t>в</w:t>
      </w:r>
      <w:proofErr w:type="gramEnd"/>
      <w:r>
        <w:t xml:space="preserve"> которых одновременно родились трое и более детей",</w:t>
      </w:r>
    </w:p>
    <w:p w:rsidR="0031309F" w:rsidRDefault="0031309F">
      <w:pPr>
        <w:pStyle w:val="ConsPlusTitle"/>
        <w:jc w:val="center"/>
      </w:pPr>
      <w:proofErr w:type="gramStart"/>
      <w:r>
        <w:t>основные</w:t>
      </w:r>
      <w:proofErr w:type="gramEnd"/>
      <w:r>
        <w:t xml:space="preserve"> проблемы, оценка причин их возникновения</w:t>
      </w:r>
    </w:p>
    <w:p w:rsidR="0031309F" w:rsidRDefault="0031309F">
      <w:pPr>
        <w:pStyle w:val="ConsPlusTitle"/>
        <w:jc w:val="center"/>
      </w:pPr>
      <w:proofErr w:type="gramStart"/>
      <w:r>
        <w:t>и</w:t>
      </w:r>
      <w:proofErr w:type="gramEnd"/>
      <w:r>
        <w:t xml:space="preserve"> прогноз ее развития</w:t>
      </w:r>
    </w:p>
    <w:p w:rsidR="0031309F" w:rsidRDefault="0031309F">
      <w:pPr>
        <w:pStyle w:val="ConsPlusNormal"/>
        <w:jc w:val="both"/>
      </w:pPr>
    </w:p>
    <w:p w:rsidR="0031309F" w:rsidRDefault="0031309F">
      <w:pPr>
        <w:pStyle w:val="ConsPlusNormal"/>
        <w:ind w:firstLine="540"/>
        <w:jc w:val="both"/>
      </w:pPr>
      <w:r>
        <w:t>Проблема приобретения собственного жилья всегда была и остается наиболее актуальной для многодетных семей.</w:t>
      </w:r>
    </w:p>
    <w:p w:rsidR="0031309F" w:rsidRDefault="0031309F">
      <w:pPr>
        <w:pStyle w:val="ConsPlusNormal"/>
        <w:spacing w:before="220"/>
        <w:ind w:firstLine="540"/>
        <w:jc w:val="both"/>
      </w:pPr>
      <w:r>
        <w:t xml:space="preserve">Настоящая подпрограмма является одним из механизмов реализации в муниципальном </w:t>
      </w:r>
      <w:r>
        <w:lastRenderedPageBreak/>
        <w:t>районе приоритетного национального проекта "Доступное и комфортное жилье - гражданам России" и направлена на укрепление системы муниципальной поддержки семей, в которых одновременно родились трое и более детей при приобретении жилья, обеспечение достойного качества жизни и повышение социального престижа многодетных семей.</w:t>
      </w:r>
    </w:p>
    <w:p w:rsidR="0031309F" w:rsidRDefault="0031309F">
      <w:pPr>
        <w:pStyle w:val="ConsPlusNormal"/>
        <w:spacing w:before="220"/>
        <w:ind w:firstLine="540"/>
        <w:jc w:val="both"/>
      </w:pPr>
      <w:r>
        <w:t>Реализация настоящей подпрограммы, помимо достижения основных ожидаемых результатов, произведет долговременный положительный эффект на морально-психологическую обстановку в обществе.</w:t>
      </w:r>
    </w:p>
    <w:p w:rsidR="0031309F" w:rsidRDefault="0031309F">
      <w:pPr>
        <w:pStyle w:val="ConsPlusNormal"/>
        <w:jc w:val="both"/>
      </w:pPr>
    </w:p>
    <w:p w:rsidR="0031309F" w:rsidRDefault="0031309F">
      <w:pPr>
        <w:pStyle w:val="ConsPlusTitle"/>
        <w:jc w:val="center"/>
        <w:outlineLvl w:val="2"/>
      </w:pPr>
      <w:r>
        <w:t>2. Цель и задачи подпрограммы "Обеспечение жильем семей,</w:t>
      </w:r>
    </w:p>
    <w:p w:rsidR="0031309F" w:rsidRDefault="0031309F">
      <w:pPr>
        <w:pStyle w:val="ConsPlusTitle"/>
        <w:jc w:val="center"/>
      </w:pPr>
      <w:proofErr w:type="gramStart"/>
      <w:r>
        <w:t>в</w:t>
      </w:r>
      <w:proofErr w:type="gramEnd"/>
      <w:r>
        <w:t xml:space="preserve"> которых одновременно родились трое и более детей"</w:t>
      </w:r>
    </w:p>
    <w:p w:rsidR="0031309F" w:rsidRDefault="0031309F">
      <w:pPr>
        <w:pStyle w:val="ConsPlusNormal"/>
        <w:jc w:val="both"/>
      </w:pPr>
    </w:p>
    <w:p w:rsidR="0031309F" w:rsidRDefault="0031309F">
      <w:pPr>
        <w:pStyle w:val="ConsPlusNormal"/>
        <w:ind w:firstLine="540"/>
        <w:jc w:val="both"/>
      </w:pPr>
      <w:r>
        <w:t>Целью подпрограммы "Обеспечение жильем семей, в которых одновременно родились трое и более детей" является улучшение жилищных условий семей, в которых одновременно родились трое и более детей.</w:t>
      </w:r>
    </w:p>
    <w:p w:rsidR="0031309F" w:rsidRDefault="0031309F">
      <w:pPr>
        <w:pStyle w:val="ConsPlusNormal"/>
        <w:spacing w:before="220"/>
        <w:ind w:firstLine="540"/>
        <w:jc w:val="both"/>
      </w:pPr>
      <w:r>
        <w:t>Задача подпрограммы "Обеспечение жильем семей, в которых одновременно родились трое и более детей" определяется ее целью и заключается в предоставлении единовременной выплаты на приобретение жилья семьям, в которых одновременно родились трое и более детей.</w:t>
      </w:r>
    </w:p>
    <w:p w:rsidR="0031309F" w:rsidRDefault="0031309F">
      <w:pPr>
        <w:pStyle w:val="ConsPlusNormal"/>
        <w:jc w:val="both"/>
      </w:pPr>
    </w:p>
    <w:p w:rsidR="0031309F" w:rsidRDefault="0031309F">
      <w:pPr>
        <w:pStyle w:val="ConsPlusTitle"/>
        <w:jc w:val="center"/>
        <w:outlineLvl w:val="2"/>
      </w:pPr>
      <w:r>
        <w:t>3. Срок реализации подпрограммы "Обеспечение жильем семей,</w:t>
      </w:r>
    </w:p>
    <w:p w:rsidR="0031309F" w:rsidRDefault="0031309F">
      <w:pPr>
        <w:pStyle w:val="ConsPlusTitle"/>
        <w:jc w:val="center"/>
      </w:pPr>
      <w:proofErr w:type="gramStart"/>
      <w:r>
        <w:t>в</w:t>
      </w:r>
      <w:proofErr w:type="gramEnd"/>
      <w:r>
        <w:t xml:space="preserve"> которых одновременно родились трое и более детей"</w:t>
      </w:r>
    </w:p>
    <w:p w:rsidR="0031309F" w:rsidRDefault="0031309F">
      <w:pPr>
        <w:pStyle w:val="ConsPlusNormal"/>
        <w:jc w:val="both"/>
      </w:pPr>
    </w:p>
    <w:p w:rsidR="0031309F" w:rsidRDefault="0031309F">
      <w:pPr>
        <w:pStyle w:val="ConsPlusNormal"/>
        <w:ind w:firstLine="540"/>
        <w:jc w:val="both"/>
      </w:pPr>
      <w:r>
        <w:t>Реализация подпрограммы "Обеспечение жильем семей, в которых одновременно родились трое и более детей"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w:t>
      </w:r>
      <w:hyperlink r:id="rId224" w:history="1">
        <w:r>
          <w:rPr>
            <w:color w:val="0000FF"/>
          </w:rPr>
          <w:t>Постановления</w:t>
        </w:r>
      </w:hyperlink>
      <w:r>
        <w:t xml:space="preserve"> Администрации Омского муниципального района Омской области от 03.04.2017 N П-17/ОМС-143)</w:t>
      </w:r>
    </w:p>
    <w:p w:rsidR="0031309F" w:rsidRDefault="0031309F">
      <w:pPr>
        <w:pStyle w:val="ConsPlusNormal"/>
        <w:jc w:val="both"/>
      </w:pPr>
    </w:p>
    <w:p w:rsidR="0031309F" w:rsidRDefault="0031309F">
      <w:pPr>
        <w:pStyle w:val="ConsPlusTitle"/>
        <w:jc w:val="center"/>
        <w:outlineLvl w:val="2"/>
      </w:pPr>
      <w:r>
        <w:t>4. Описание входящих в состав подпрограммы</w:t>
      </w:r>
    </w:p>
    <w:p w:rsidR="0031309F" w:rsidRDefault="0031309F">
      <w:pPr>
        <w:pStyle w:val="ConsPlusTitle"/>
        <w:jc w:val="center"/>
      </w:pPr>
      <w:r>
        <w:t>"Обеспечение жильем семей, в которых одновременно</w:t>
      </w:r>
    </w:p>
    <w:p w:rsidR="0031309F" w:rsidRDefault="0031309F">
      <w:pPr>
        <w:pStyle w:val="ConsPlusTitle"/>
        <w:jc w:val="center"/>
      </w:pPr>
      <w:proofErr w:type="gramStart"/>
      <w:r>
        <w:t>родились</w:t>
      </w:r>
      <w:proofErr w:type="gramEnd"/>
      <w:r>
        <w:t xml:space="preserve"> трое и более детей" основных мероприятий</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задачи подпрограммы "Обеспечение жильем семей, в которых одновременно родились трое и более детей" планируется выполнение основного мероприятия "Предоставление мер социальной поддержки на улучшение жилищных условий семей, в которых одновременно родились трое и более детей", которое включает в себя предоставление семьям единовременной выплаты на приобретение жилья при рождении одновременно трех и более детей.</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w:t>
      </w:r>
    </w:p>
    <w:p w:rsidR="0031309F" w:rsidRDefault="0031309F">
      <w:pPr>
        <w:pStyle w:val="ConsPlusTitle"/>
        <w:jc w:val="center"/>
      </w:pPr>
      <w:r>
        <w:t>"Обеспечение жильем семей, в которых одновременно родились</w:t>
      </w:r>
    </w:p>
    <w:p w:rsidR="0031309F" w:rsidRDefault="0031309F">
      <w:pPr>
        <w:pStyle w:val="ConsPlusTitle"/>
        <w:jc w:val="center"/>
      </w:pPr>
      <w:proofErr w:type="gramStart"/>
      <w:r>
        <w:t>трое</w:t>
      </w:r>
      <w:proofErr w:type="gramEnd"/>
      <w:r>
        <w:t xml:space="preserve"> и более детей" и целевых индикаторов их выполнения</w:t>
      </w:r>
    </w:p>
    <w:p w:rsidR="0031309F" w:rsidRDefault="0031309F">
      <w:pPr>
        <w:pStyle w:val="ConsPlusNormal"/>
        <w:jc w:val="both"/>
      </w:pPr>
    </w:p>
    <w:p w:rsidR="0031309F" w:rsidRDefault="0031309F">
      <w:pPr>
        <w:pStyle w:val="ConsPlusNormal"/>
        <w:ind w:firstLine="540"/>
        <w:jc w:val="both"/>
      </w:pPr>
      <w:r>
        <w:t>В целях предоставления мер социальной поддержки на улучшение жилищных условий семьям, в которых одновременно родились трое и более детей, подпрограммой "Обеспечение жильем семей, в которых одновременно родились трое и более детей" предусмотрена реализация мероприятия "Предоставление единовременной выплаты на приобретение жилья семьям, в которых одновременно родились трое и более детей, в том числе на уплату первоначального взноса при получении жилищного кредита, в том числе ипотечного или жилищного займа на приобретение жилого помещения".</w:t>
      </w:r>
    </w:p>
    <w:p w:rsidR="0031309F" w:rsidRDefault="0031309F">
      <w:pPr>
        <w:pStyle w:val="ConsPlusNormal"/>
        <w:spacing w:before="220"/>
        <w:ind w:firstLine="540"/>
        <w:jc w:val="both"/>
      </w:pPr>
      <w:r>
        <w:t>Целевым индикатором, определяющим эффективность реализации указанного мероприятия, определен индикатор: "Количество семей, в которых одновременно родились трое и более детей, улучшивших жилищные условия за счет единовременной выплаты на приобретение жилья".</w:t>
      </w:r>
    </w:p>
    <w:p w:rsidR="0031309F" w:rsidRDefault="0031309F">
      <w:pPr>
        <w:pStyle w:val="ConsPlusNormal"/>
        <w:spacing w:before="220"/>
        <w:ind w:firstLine="540"/>
        <w:jc w:val="both"/>
      </w:pPr>
      <w:r>
        <w:lastRenderedPageBreak/>
        <w:t>Значение целевого индикатора определяется как число семей, улучшивших жилищные условия за счет предоставленной поддержки в форме единовременной выплаты при приобретении жилья. Единица измерения - семьи.</w:t>
      </w:r>
    </w:p>
    <w:p w:rsidR="0031309F" w:rsidRDefault="0031309F">
      <w:pPr>
        <w:pStyle w:val="ConsPlusNormal"/>
        <w:spacing w:before="220"/>
        <w:ind w:firstLine="540"/>
        <w:jc w:val="both"/>
      </w:pPr>
      <w:r>
        <w:t>При расчете значения целевого индикатора используются сведения Администрации муниципального района.</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w:t>
      </w:r>
    </w:p>
    <w:p w:rsidR="0031309F" w:rsidRDefault="0031309F">
      <w:pPr>
        <w:pStyle w:val="ConsPlusTitle"/>
        <w:jc w:val="center"/>
      </w:pPr>
      <w:proofErr w:type="gramStart"/>
      <w:r>
        <w:t>для</w:t>
      </w:r>
      <w:proofErr w:type="gramEnd"/>
      <w:r>
        <w:t xml:space="preserve"> реализации подпрограммы "Обеспечение жильем семей,</w:t>
      </w:r>
    </w:p>
    <w:p w:rsidR="0031309F" w:rsidRDefault="0031309F">
      <w:pPr>
        <w:pStyle w:val="ConsPlusTitle"/>
        <w:jc w:val="center"/>
      </w:pPr>
      <w:proofErr w:type="gramStart"/>
      <w:r>
        <w:t>в</w:t>
      </w:r>
      <w:proofErr w:type="gramEnd"/>
      <w:r>
        <w:t xml:space="preserve"> которых одновременно родились трое и более детей"</w:t>
      </w:r>
    </w:p>
    <w:p w:rsidR="0031309F" w:rsidRDefault="0031309F">
      <w:pPr>
        <w:pStyle w:val="ConsPlusNormal"/>
        <w:jc w:val="center"/>
      </w:pPr>
      <w:r>
        <w:t>(</w:t>
      </w:r>
      <w:proofErr w:type="gramStart"/>
      <w:r>
        <w:t>в</w:t>
      </w:r>
      <w:proofErr w:type="gramEnd"/>
      <w:r>
        <w:t xml:space="preserve"> ред. </w:t>
      </w:r>
      <w:hyperlink r:id="rId225"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Общий объем финансирования подпрограммы "Обеспечение жильем семей, в которых одновременно родились трое и более детей" составит 2 787 750,00 рублей, в том числе:</w:t>
      </w:r>
    </w:p>
    <w:p w:rsidR="0031309F" w:rsidRDefault="0031309F">
      <w:pPr>
        <w:pStyle w:val="ConsPlusNormal"/>
        <w:spacing w:before="220"/>
        <w:ind w:firstLine="540"/>
        <w:jc w:val="both"/>
      </w:pPr>
      <w:r>
        <w:t>- в 2014 году - 2 787 750,00 рублей;</w:t>
      </w:r>
    </w:p>
    <w:p w:rsidR="0031309F" w:rsidRDefault="0031309F">
      <w:pPr>
        <w:pStyle w:val="ConsPlusNormal"/>
        <w:spacing w:before="220"/>
        <w:ind w:firstLine="540"/>
        <w:jc w:val="both"/>
      </w:pPr>
      <w:r>
        <w:t>- в 2015 году - 0,00 рублей;</w:t>
      </w:r>
    </w:p>
    <w:p w:rsidR="0031309F" w:rsidRDefault="0031309F">
      <w:pPr>
        <w:pStyle w:val="ConsPlusNormal"/>
        <w:spacing w:before="220"/>
        <w:ind w:firstLine="540"/>
        <w:jc w:val="both"/>
      </w:pPr>
      <w:r>
        <w:t>- в 2016 году - 0,00 рублей;</w:t>
      </w:r>
    </w:p>
    <w:p w:rsidR="0031309F" w:rsidRDefault="0031309F">
      <w:pPr>
        <w:pStyle w:val="ConsPlusNormal"/>
        <w:spacing w:before="220"/>
        <w:ind w:firstLine="540"/>
        <w:jc w:val="both"/>
      </w:pPr>
      <w:r>
        <w:t>- в 2017 году - 0,00 рублей;</w:t>
      </w:r>
    </w:p>
    <w:p w:rsidR="0031309F" w:rsidRDefault="0031309F">
      <w:pPr>
        <w:pStyle w:val="ConsPlusNormal"/>
        <w:spacing w:before="220"/>
        <w:ind w:firstLine="540"/>
        <w:jc w:val="both"/>
      </w:pPr>
      <w:r>
        <w:t>- в 2018 году - 0,00 рублей;</w:t>
      </w:r>
    </w:p>
    <w:p w:rsidR="0031309F" w:rsidRDefault="0031309F">
      <w:pPr>
        <w:pStyle w:val="ConsPlusNormal"/>
        <w:spacing w:before="220"/>
        <w:ind w:firstLine="540"/>
        <w:jc w:val="both"/>
      </w:pPr>
      <w:r>
        <w:t>- в 2019 году - 0,00 рублей;</w:t>
      </w:r>
    </w:p>
    <w:p w:rsidR="0031309F" w:rsidRDefault="0031309F">
      <w:pPr>
        <w:pStyle w:val="ConsPlusNormal"/>
        <w:spacing w:before="220"/>
        <w:ind w:firstLine="540"/>
        <w:jc w:val="both"/>
      </w:pPr>
      <w:r>
        <w:t>- в 2020 году - 0,00 рублей.</w:t>
      </w:r>
    </w:p>
    <w:p w:rsidR="0031309F" w:rsidRDefault="0031309F">
      <w:pPr>
        <w:pStyle w:val="ConsPlusNormal"/>
        <w:spacing w:before="220"/>
        <w:ind w:firstLine="540"/>
        <w:jc w:val="both"/>
      </w:pPr>
      <w:r>
        <w:t>Из общего объема финансирования подпрограммы "Обеспечение жильем семей, в которых одновременно родились трое и более детей" расходы районного бюджета за счет налоговых и неналоговых доходов, поступлений нецелевого характера составят 2 787 750,00 рублей, в том числе:</w:t>
      </w:r>
    </w:p>
    <w:p w:rsidR="0031309F" w:rsidRDefault="0031309F">
      <w:pPr>
        <w:pStyle w:val="ConsPlusNormal"/>
        <w:spacing w:before="220"/>
        <w:ind w:firstLine="540"/>
        <w:jc w:val="both"/>
      </w:pPr>
      <w:r>
        <w:t>- в 2014 году - 2 787 750,00 рублей;</w:t>
      </w:r>
    </w:p>
    <w:p w:rsidR="0031309F" w:rsidRDefault="0031309F">
      <w:pPr>
        <w:pStyle w:val="ConsPlusNormal"/>
        <w:spacing w:before="220"/>
        <w:ind w:firstLine="540"/>
        <w:jc w:val="both"/>
      </w:pPr>
      <w:r>
        <w:t>- в 2015 году - 0,0 рублей;</w:t>
      </w:r>
    </w:p>
    <w:p w:rsidR="0031309F" w:rsidRDefault="0031309F">
      <w:pPr>
        <w:pStyle w:val="ConsPlusNormal"/>
        <w:spacing w:before="220"/>
        <w:ind w:firstLine="540"/>
        <w:jc w:val="both"/>
      </w:pPr>
      <w:r>
        <w:t>- в 2016 году - 0,0 рублей;</w:t>
      </w:r>
    </w:p>
    <w:p w:rsidR="0031309F" w:rsidRDefault="0031309F">
      <w:pPr>
        <w:pStyle w:val="ConsPlusNormal"/>
        <w:spacing w:before="220"/>
        <w:ind w:firstLine="540"/>
        <w:jc w:val="both"/>
      </w:pPr>
      <w:r>
        <w:t>- в 2017 году - 0,0 рублей;</w:t>
      </w:r>
    </w:p>
    <w:p w:rsidR="0031309F" w:rsidRDefault="0031309F">
      <w:pPr>
        <w:pStyle w:val="ConsPlusNormal"/>
        <w:spacing w:before="220"/>
        <w:ind w:firstLine="540"/>
        <w:jc w:val="both"/>
      </w:pPr>
      <w:r>
        <w:t>- в 2018 году - 0,0 рублей;</w:t>
      </w:r>
    </w:p>
    <w:p w:rsidR="0031309F" w:rsidRDefault="0031309F">
      <w:pPr>
        <w:pStyle w:val="ConsPlusNormal"/>
        <w:spacing w:before="220"/>
        <w:ind w:firstLine="540"/>
        <w:jc w:val="both"/>
      </w:pPr>
      <w:r>
        <w:t>- в 2019 году - 0,0 рублей;</w:t>
      </w:r>
    </w:p>
    <w:p w:rsidR="0031309F" w:rsidRDefault="0031309F">
      <w:pPr>
        <w:pStyle w:val="ConsPlusNormal"/>
        <w:spacing w:before="220"/>
        <w:ind w:firstLine="540"/>
        <w:jc w:val="both"/>
      </w:pPr>
      <w:r>
        <w:t>- в 2020 году - 0,0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"Обеспечение жильем семей, в которых одновременно</w:t>
      </w:r>
    </w:p>
    <w:p w:rsidR="0031309F" w:rsidRDefault="0031309F">
      <w:pPr>
        <w:pStyle w:val="ConsPlusTitle"/>
        <w:jc w:val="center"/>
      </w:pPr>
      <w:proofErr w:type="gramStart"/>
      <w:r>
        <w:t>родились</w:t>
      </w:r>
      <w:proofErr w:type="gramEnd"/>
      <w:r>
        <w:t xml:space="preserve"> трое и более детей"</w:t>
      </w:r>
    </w:p>
    <w:p w:rsidR="0031309F" w:rsidRDefault="0031309F">
      <w:pPr>
        <w:pStyle w:val="ConsPlusNormal"/>
        <w:jc w:val="center"/>
      </w:pPr>
      <w:r>
        <w:t>(</w:t>
      </w:r>
      <w:proofErr w:type="gramStart"/>
      <w:r>
        <w:t>в</w:t>
      </w:r>
      <w:proofErr w:type="gramEnd"/>
      <w:r>
        <w:t xml:space="preserve"> ред. </w:t>
      </w:r>
      <w:hyperlink r:id="rId226"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 xml:space="preserve">Реализация подпрограммы "Обеспечение жильем семей, в которых одновременно родились трое и более детей" позволит предоставить поддержку в форме единовременной выплаты при </w:t>
      </w:r>
      <w:r>
        <w:lastRenderedPageBreak/>
        <w:t>приобретении жилья к 2020 году не менее чем 1 семье.</w:t>
      </w:r>
    </w:p>
    <w:p w:rsidR="0031309F" w:rsidRDefault="0031309F">
      <w:pPr>
        <w:pStyle w:val="ConsPlusNormal"/>
        <w:spacing w:before="220"/>
        <w:ind w:firstLine="540"/>
        <w:jc w:val="both"/>
      </w:pPr>
      <w:r>
        <w:t>Значение целевого индикатора мероприятия подпрограммы "Обеспечение жильем семей, в которых одновременно родились трое и более детей"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35"/>
        <w:gridCol w:w="1304"/>
        <w:gridCol w:w="624"/>
        <w:gridCol w:w="624"/>
        <w:gridCol w:w="624"/>
        <w:gridCol w:w="624"/>
        <w:gridCol w:w="624"/>
        <w:gridCol w:w="624"/>
        <w:gridCol w:w="624"/>
      </w:tblGrid>
      <w:tr w:rsidR="0031309F">
        <w:tc>
          <w:tcPr>
            <w:tcW w:w="540" w:type="dxa"/>
            <w:vMerge w:val="restart"/>
            <w:vAlign w:val="center"/>
          </w:tcPr>
          <w:p w:rsidR="0031309F" w:rsidRDefault="0031309F">
            <w:pPr>
              <w:pStyle w:val="ConsPlusNormal"/>
              <w:jc w:val="center"/>
            </w:pPr>
            <w:r>
              <w:t>N п/п</w:t>
            </w:r>
          </w:p>
        </w:tc>
        <w:tc>
          <w:tcPr>
            <w:tcW w:w="2835" w:type="dxa"/>
            <w:vMerge w:val="restart"/>
            <w:vAlign w:val="center"/>
          </w:tcPr>
          <w:p w:rsidR="0031309F" w:rsidRDefault="0031309F">
            <w:pPr>
              <w:pStyle w:val="ConsPlusNormal"/>
              <w:jc w:val="center"/>
            </w:pPr>
            <w:r>
              <w:t>Наименование целевого индикатора</w:t>
            </w:r>
          </w:p>
        </w:tc>
        <w:tc>
          <w:tcPr>
            <w:tcW w:w="1304" w:type="dxa"/>
            <w:vMerge w:val="restart"/>
            <w:vAlign w:val="center"/>
          </w:tcPr>
          <w:p w:rsidR="0031309F" w:rsidRDefault="0031309F">
            <w:pPr>
              <w:pStyle w:val="ConsPlusNormal"/>
              <w:jc w:val="center"/>
            </w:pPr>
            <w:r>
              <w:t>Единица измерения</w:t>
            </w:r>
          </w:p>
        </w:tc>
        <w:tc>
          <w:tcPr>
            <w:tcW w:w="4368" w:type="dxa"/>
            <w:gridSpan w:val="7"/>
            <w:vAlign w:val="center"/>
          </w:tcPr>
          <w:p w:rsidR="0031309F" w:rsidRDefault="0031309F">
            <w:pPr>
              <w:pStyle w:val="ConsPlusNormal"/>
              <w:jc w:val="center"/>
            </w:pPr>
            <w:r>
              <w:t>Значение показателя</w:t>
            </w:r>
          </w:p>
        </w:tc>
      </w:tr>
      <w:tr w:rsidR="0031309F">
        <w:tc>
          <w:tcPr>
            <w:tcW w:w="540" w:type="dxa"/>
            <w:vMerge/>
          </w:tcPr>
          <w:p w:rsidR="0031309F" w:rsidRDefault="0031309F"/>
        </w:tc>
        <w:tc>
          <w:tcPr>
            <w:tcW w:w="2835" w:type="dxa"/>
            <w:vMerge/>
          </w:tcPr>
          <w:p w:rsidR="0031309F" w:rsidRDefault="0031309F"/>
        </w:tc>
        <w:tc>
          <w:tcPr>
            <w:tcW w:w="1304" w:type="dxa"/>
            <w:vMerge/>
          </w:tcPr>
          <w:p w:rsidR="0031309F" w:rsidRDefault="0031309F"/>
        </w:tc>
        <w:tc>
          <w:tcPr>
            <w:tcW w:w="624" w:type="dxa"/>
            <w:vAlign w:val="center"/>
          </w:tcPr>
          <w:p w:rsidR="0031309F" w:rsidRDefault="0031309F">
            <w:pPr>
              <w:pStyle w:val="ConsPlusNormal"/>
              <w:jc w:val="center"/>
            </w:pPr>
            <w:r>
              <w:t>2014 год</w:t>
            </w:r>
          </w:p>
        </w:tc>
        <w:tc>
          <w:tcPr>
            <w:tcW w:w="624" w:type="dxa"/>
            <w:vAlign w:val="center"/>
          </w:tcPr>
          <w:p w:rsidR="0031309F" w:rsidRDefault="0031309F">
            <w:pPr>
              <w:pStyle w:val="ConsPlusNormal"/>
              <w:jc w:val="center"/>
            </w:pPr>
            <w:r>
              <w:t>2015 год</w:t>
            </w:r>
          </w:p>
        </w:tc>
        <w:tc>
          <w:tcPr>
            <w:tcW w:w="624" w:type="dxa"/>
            <w:vAlign w:val="center"/>
          </w:tcPr>
          <w:p w:rsidR="0031309F" w:rsidRDefault="0031309F">
            <w:pPr>
              <w:pStyle w:val="ConsPlusNormal"/>
              <w:jc w:val="center"/>
            </w:pPr>
            <w:r>
              <w:t>2016 год</w:t>
            </w:r>
          </w:p>
        </w:tc>
        <w:tc>
          <w:tcPr>
            <w:tcW w:w="624" w:type="dxa"/>
            <w:vAlign w:val="center"/>
          </w:tcPr>
          <w:p w:rsidR="0031309F" w:rsidRDefault="0031309F">
            <w:pPr>
              <w:pStyle w:val="ConsPlusNormal"/>
              <w:jc w:val="center"/>
            </w:pPr>
            <w:r>
              <w:t>2017 год</w:t>
            </w:r>
          </w:p>
        </w:tc>
        <w:tc>
          <w:tcPr>
            <w:tcW w:w="624" w:type="dxa"/>
            <w:vAlign w:val="center"/>
          </w:tcPr>
          <w:p w:rsidR="0031309F" w:rsidRDefault="0031309F">
            <w:pPr>
              <w:pStyle w:val="ConsPlusNormal"/>
              <w:jc w:val="center"/>
            </w:pPr>
            <w:r>
              <w:t>2018 год</w:t>
            </w:r>
          </w:p>
        </w:tc>
        <w:tc>
          <w:tcPr>
            <w:tcW w:w="624" w:type="dxa"/>
            <w:vAlign w:val="center"/>
          </w:tcPr>
          <w:p w:rsidR="0031309F" w:rsidRDefault="0031309F">
            <w:pPr>
              <w:pStyle w:val="ConsPlusNormal"/>
              <w:jc w:val="center"/>
            </w:pPr>
            <w:r>
              <w:t>2019 год</w:t>
            </w:r>
          </w:p>
        </w:tc>
        <w:tc>
          <w:tcPr>
            <w:tcW w:w="624" w:type="dxa"/>
            <w:vAlign w:val="center"/>
          </w:tcPr>
          <w:p w:rsidR="0031309F" w:rsidRDefault="0031309F">
            <w:pPr>
              <w:pStyle w:val="ConsPlusNormal"/>
              <w:jc w:val="center"/>
            </w:pPr>
            <w:r>
              <w:t>2020 год</w:t>
            </w:r>
          </w:p>
        </w:tc>
      </w:tr>
      <w:tr w:rsidR="0031309F">
        <w:tc>
          <w:tcPr>
            <w:tcW w:w="540" w:type="dxa"/>
          </w:tcPr>
          <w:p w:rsidR="0031309F" w:rsidRDefault="0031309F">
            <w:pPr>
              <w:pStyle w:val="ConsPlusNormal"/>
              <w:jc w:val="both"/>
            </w:pPr>
            <w:r>
              <w:t>11.</w:t>
            </w:r>
          </w:p>
        </w:tc>
        <w:tc>
          <w:tcPr>
            <w:tcW w:w="2835" w:type="dxa"/>
          </w:tcPr>
          <w:p w:rsidR="0031309F" w:rsidRDefault="0031309F">
            <w:pPr>
              <w:pStyle w:val="ConsPlusNormal"/>
            </w:pPr>
            <w:r>
              <w:t>Количество семей, в которых одновременно родились трое и более детей, улучшивших жилищные условия за счет единовременной выплаты на приобретение жилья (далее - И N 24)</w:t>
            </w:r>
          </w:p>
        </w:tc>
        <w:tc>
          <w:tcPr>
            <w:tcW w:w="1304" w:type="dxa"/>
            <w:vAlign w:val="center"/>
          </w:tcPr>
          <w:p w:rsidR="0031309F" w:rsidRDefault="0031309F">
            <w:pPr>
              <w:pStyle w:val="ConsPlusNormal"/>
              <w:jc w:val="center"/>
            </w:pPr>
            <w:proofErr w:type="gramStart"/>
            <w:r>
              <w:t>семей</w:t>
            </w:r>
            <w:proofErr w:type="gramEnd"/>
          </w:p>
        </w:tc>
        <w:tc>
          <w:tcPr>
            <w:tcW w:w="624" w:type="dxa"/>
            <w:vAlign w:val="center"/>
          </w:tcPr>
          <w:p w:rsidR="0031309F" w:rsidRDefault="0031309F">
            <w:pPr>
              <w:pStyle w:val="ConsPlusNormal"/>
              <w:jc w:val="center"/>
            </w:pPr>
            <w:r>
              <w:t>1</w:t>
            </w:r>
          </w:p>
        </w:tc>
        <w:tc>
          <w:tcPr>
            <w:tcW w:w="624" w:type="dxa"/>
            <w:vAlign w:val="center"/>
          </w:tcPr>
          <w:p w:rsidR="0031309F" w:rsidRDefault="0031309F">
            <w:pPr>
              <w:pStyle w:val="ConsPlusNormal"/>
              <w:jc w:val="center"/>
            </w:pPr>
            <w:r>
              <w:t>0</w:t>
            </w:r>
          </w:p>
        </w:tc>
        <w:tc>
          <w:tcPr>
            <w:tcW w:w="624" w:type="dxa"/>
            <w:vAlign w:val="center"/>
          </w:tcPr>
          <w:p w:rsidR="0031309F" w:rsidRDefault="0031309F">
            <w:pPr>
              <w:pStyle w:val="ConsPlusNormal"/>
              <w:jc w:val="center"/>
            </w:pPr>
            <w:r>
              <w:t>0</w:t>
            </w:r>
          </w:p>
        </w:tc>
        <w:tc>
          <w:tcPr>
            <w:tcW w:w="624" w:type="dxa"/>
            <w:vAlign w:val="center"/>
          </w:tcPr>
          <w:p w:rsidR="0031309F" w:rsidRDefault="0031309F">
            <w:pPr>
              <w:pStyle w:val="ConsPlusNormal"/>
              <w:jc w:val="center"/>
            </w:pPr>
            <w:r>
              <w:t>0</w:t>
            </w:r>
          </w:p>
        </w:tc>
        <w:tc>
          <w:tcPr>
            <w:tcW w:w="624" w:type="dxa"/>
            <w:vAlign w:val="center"/>
          </w:tcPr>
          <w:p w:rsidR="0031309F" w:rsidRDefault="0031309F">
            <w:pPr>
              <w:pStyle w:val="ConsPlusNormal"/>
              <w:jc w:val="center"/>
            </w:pPr>
            <w:r>
              <w:t>0</w:t>
            </w:r>
          </w:p>
        </w:tc>
        <w:tc>
          <w:tcPr>
            <w:tcW w:w="624" w:type="dxa"/>
            <w:vAlign w:val="center"/>
          </w:tcPr>
          <w:p w:rsidR="0031309F" w:rsidRDefault="0031309F">
            <w:pPr>
              <w:pStyle w:val="ConsPlusNormal"/>
              <w:jc w:val="center"/>
            </w:pPr>
            <w:r>
              <w:t>0</w:t>
            </w:r>
          </w:p>
        </w:tc>
        <w:tc>
          <w:tcPr>
            <w:tcW w:w="624" w:type="dxa"/>
            <w:vAlign w:val="center"/>
          </w:tcPr>
          <w:p w:rsidR="0031309F" w:rsidRDefault="0031309F">
            <w:pPr>
              <w:pStyle w:val="ConsPlusNormal"/>
              <w:jc w:val="center"/>
            </w:pPr>
            <w:r>
              <w:t>0</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 подпрограммы</w:t>
      </w:r>
    </w:p>
    <w:p w:rsidR="0031309F" w:rsidRDefault="0031309F">
      <w:pPr>
        <w:pStyle w:val="ConsPlusTitle"/>
        <w:jc w:val="center"/>
      </w:pPr>
      <w:r>
        <w:t>"Обеспечение жильем семей, в которых одновременно</w:t>
      </w:r>
    </w:p>
    <w:p w:rsidR="0031309F" w:rsidRDefault="0031309F">
      <w:pPr>
        <w:pStyle w:val="ConsPlusTitle"/>
        <w:jc w:val="center"/>
      </w:pPr>
      <w:proofErr w:type="gramStart"/>
      <w:r>
        <w:t>родились</w:t>
      </w:r>
      <w:proofErr w:type="gramEnd"/>
      <w:r>
        <w:t xml:space="preserve"> трое и более детей"</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"Обеспечение жильем семей, в которых одновременно родились трое и более детей", ответственность за реализацию основного мероприятия, а также достижение утвержденного значения целевого индикатора мероприятия осуществляет Управление социальной политики.</w:t>
      </w:r>
    </w:p>
    <w:p w:rsidR="0031309F" w:rsidRDefault="0031309F">
      <w:pPr>
        <w:pStyle w:val="ConsPlusNormal"/>
        <w:spacing w:before="220"/>
        <w:ind w:firstLine="540"/>
        <w:jc w:val="both"/>
      </w:pPr>
      <w:r>
        <w:t>Контроль за исполнением подпрограммы "Обеспечение жильем молодых семей" включает:</w:t>
      </w:r>
    </w:p>
    <w:p w:rsidR="0031309F" w:rsidRDefault="0031309F">
      <w:pPr>
        <w:pStyle w:val="ConsPlusNormal"/>
        <w:spacing w:before="220"/>
        <w:ind w:firstLine="540"/>
        <w:jc w:val="both"/>
      </w:pPr>
      <w:r>
        <w:t>1) отчетность о реализации мероприятий подпрограммы "Обеспечение жильем семей, в которых одновременно родились трое и более детей";</w:t>
      </w:r>
    </w:p>
    <w:p w:rsidR="0031309F" w:rsidRDefault="0031309F">
      <w:pPr>
        <w:pStyle w:val="ConsPlusNormal"/>
        <w:spacing w:before="220"/>
        <w:ind w:firstLine="540"/>
        <w:jc w:val="both"/>
      </w:pPr>
      <w:r>
        <w:t>2) контроль за качеством реализуемых в рамках подпрограммы "Обеспечение жильем семей, в которых одновременно родились трое и более детей" мероприятий.</w:t>
      </w:r>
    </w:p>
    <w:p w:rsidR="0031309F" w:rsidRDefault="0031309F">
      <w:pPr>
        <w:pStyle w:val="ConsPlusNormal"/>
        <w:spacing w:before="220"/>
        <w:ind w:firstLine="540"/>
        <w:jc w:val="both"/>
      </w:pPr>
      <w:r>
        <w:t>Реализация и финансирование подпрограммы "Обеспечение жильем семей, в которых одновременно родились трое и более детей"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w:t>
      </w:r>
    </w:p>
    <w:p w:rsidR="0031309F" w:rsidRDefault="0031309F">
      <w:pPr>
        <w:pStyle w:val="ConsPlusNormal"/>
        <w:spacing w:before="220"/>
        <w:ind w:firstLine="540"/>
        <w:jc w:val="both"/>
      </w:pPr>
      <w:r>
        <w:t>Подпрограмма "Обеспечение жильем семей, в которых одновременно родились трое и более детей" считается завершенной после выполнения плана программных мероприятий в полном объеме и (или) достижения цели подпрограммы "Обеспечение жильем семей, в которых одновременно родились трое и более детей".</w:t>
      </w:r>
    </w:p>
    <w:p w:rsidR="0031309F" w:rsidRDefault="0031309F">
      <w:pPr>
        <w:pStyle w:val="ConsPlusNormal"/>
        <w:spacing w:before="220"/>
        <w:ind w:firstLine="540"/>
        <w:jc w:val="both"/>
      </w:pPr>
      <w:r>
        <w:t>Одновременно с реализацией подпрограммы "Обеспечение жильем семей, в которых одновременно родились трое и более детей"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"Обеспечение жильем семей, в которых одновременно родились трое и более детей". С учетом достижения по годам ожидаемых результатов реализации подпрограммы "Обеспечение жильем семей, в которых одновременно родились трое и более детей"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10" w:name="P2634"/>
      <w:bookmarkEnd w:id="10"/>
      <w:r>
        <w:t>Подпрограмма "Обеспечение предоставления отдельным</w:t>
      </w:r>
    </w:p>
    <w:p w:rsidR="0031309F" w:rsidRDefault="0031309F">
      <w:pPr>
        <w:pStyle w:val="ConsPlusTitle"/>
        <w:jc w:val="center"/>
      </w:pPr>
      <w:proofErr w:type="gramStart"/>
      <w:r>
        <w:lastRenderedPageBreak/>
        <w:t>категориям</w:t>
      </w:r>
      <w:proofErr w:type="gramEnd"/>
      <w:r>
        <w:t xml:space="preserve"> граждан муниципальных услуг" муниципальной</w:t>
      </w:r>
    </w:p>
    <w:p w:rsidR="0031309F" w:rsidRDefault="0031309F">
      <w:pPr>
        <w:pStyle w:val="ConsPlusTitle"/>
        <w:jc w:val="center"/>
      </w:pPr>
      <w:proofErr w:type="gramStart"/>
      <w:r>
        <w:t>программы</w:t>
      </w:r>
      <w:proofErr w:type="gramEnd"/>
      <w:r>
        <w:t xml:space="preserve"> "Социально-демографическое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center"/>
      </w:pPr>
      <w:r>
        <w:t>(</w:t>
      </w:r>
      <w:proofErr w:type="gramStart"/>
      <w:r>
        <w:t>введена</w:t>
      </w:r>
      <w:proofErr w:type="gramEnd"/>
      <w:r>
        <w:t xml:space="preserve"> </w:t>
      </w:r>
      <w:hyperlink r:id="rId227" w:history="1">
        <w:r>
          <w:rPr>
            <w:color w:val="0000FF"/>
          </w:rPr>
          <w:t>Постановлением</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30.05.2014 N П-14/ОМС-564)</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"Обеспечение предоставления отдельным</w:t>
      </w:r>
    </w:p>
    <w:p w:rsidR="0031309F" w:rsidRDefault="0031309F">
      <w:pPr>
        <w:pStyle w:val="ConsPlusTitle"/>
        <w:jc w:val="center"/>
      </w:pPr>
      <w:proofErr w:type="gramStart"/>
      <w:r>
        <w:t>категориям</w:t>
      </w:r>
      <w:proofErr w:type="gramEnd"/>
      <w:r>
        <w:t xml:space="preserve"> граждан муниципальных услуг" муниципальной</w:t>
      </w:r>
    </w:p>
    <w:p w:rsidR="0031309F" w:rsidRDefault="0031309F">
      <w:pPr>
        <w:pStyle w:val="ConsPlusTitle"/>
        <w:jc w:val="center"/>
      </w:pPr>
      <w:proofErr w:type="gramStart"/>
      <w:r>
        <w:t>программы</w:t>
      </w:r>
      <w:proofErr w:type="gramEnd"/>
      <w:r>
        <w:t xml:space="preserve"> "Социально-демографическое развитие</w:t>
      </w:r>
    </w:p>
    <w:p w:rsidR="0031309F" w:rsidRDefault="0031309F">
      <w:pPr>
        <w:pStyle w:val="ConsPlusTitle"/>
        <w:jc w:val="center"/>
      </w:pPr>
      <w:r>
        <w:t>Омского муниципального района Омской области"</w:t>
      </w:r>
    </w:p>
    <w:p w:rsidR="0031309F" w:rsidRDefault="0031309F">
      <w:pPr>
        <w:pStyle w:val="ConsPlusNormal"/>
        <w:jc w:val="center"/>
      </w:pPr>
      <w:r>
        <w:t>(</w:t>
      </w:r>
      <w:proofErr w:type="gramStart"/>
      <w:r>
        <w:t>в</w:t>
      </w:r>
      <w:proofErr w:type="gramEnd"/>
      <w:r>
        <w:t xml:space="preserve"> ред. </w:t>
      </w:r>
      <w:hyperlink r:id="rId228"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24.05.2016 N П-16/ОМС-112)</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31309F">
        <w:tc>
          <w:tcPr>
            <w:tcW w:w="2835" w:type="dxa"/>
          </w:tcPr>
          <w:p w:rsidR="0031309F" w:rsidRDefault="0031309F">
            <w:pPr>
              <w:pStyle w:val="ConsPlusNormal"/>
            </w:pPr>
            <w:r>
              <w:t>Наименование муниципальной программы</w:t>
            </w:r>
          </w:p>
        </w:tc>
        <w:tc>
          <w:tcPr>
            <w:tcW w:w="6236" w:type="dxa"/>
          </w:tcPr>
          <w:p w:rsidR="0031309F" w:rsidRDefault="0031309F">
            <w:pPr>
              <w:pStyle w:val="ConsPlusNormal"/>
              <w:jc w:val="both"/>
            </w:pPr>
            <w:r>
              <w:t>"Социально-демографическое развитие Омского муниципального района Омской области"</w:t>
            </w:r>
          </w:p>
        </w:tc>
      </w:tr>
      <w:tr w:rsidR="0031309F">
        <w:tblPrEx>
          <w:tblBorders>
            <w:insideH w:val="nil"/>
          </w:tblBorders>
        </w:tblPrEx>
        <w:tc>
          <w:tcPr>
            <w:tcW w:w="2835" w:type="dxa"/>
            <w:tcBorders>
              <w:bottom w:val="nil"/>
            </w:tcBorders>
          </w:tcPr>
          <w:p w:rsidR="0031309F" w:rsidRDefault="0031309F">
            <w:pPr>
              <w:pStyle w:val="ConsPlusNormal"/>
            </w:pPr>
            <w:r>
              <w:t>Наименование подпрограммы муниципальной программы</w:t>
            </w:r>
          </w:p>
        </w:tc>
        <w:tc>
          <w:tcPr>
            <w:tcW w:w="6236" w:type="dxa"/>
            <w:tcBorders>
              <w:bottom w:val="nil"/>
            </w:tcBorders>
          </w:tcPr>
          <w:p w:rsidR="0031309F" w:rsidRDefault="0031309F">
            <w:pPr>
              <w:pStyle w:val="ConsPlusNormal"/>
              <w:jc w:val="both"/>
            </w:pPr>
            <w:r>
              <w:t>Обеспечение предоставления отдельным категориям граждан муниципальных услуг</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29" w:history="1">
              <w:r>
                <w:rPr>
                  <w:color w:val="0000FF"/>
                </w:rPr>
                <w:t>Постановления</w:t>
              </w:r>
            </w:hyperlink>
            <w:r>
              <w:t xml:space="preserve"> Администрации Омского муниципального района Омской области от 24.05.2016 N П-16/ОМС-112)</w:t>
            </w:r>
          </w:p>
        </w:tc>
      </w:tr>
      <w:tr w:rsidR="0031309F">
        <w:tblPrEx>
          <w:tblBorders>
            <w:insideH w:val="nil"/>
          </w:tblBorders>
        </w:tblPrEx>
        <w:tc>
          <w:tcPr>
            <w:tcW w:w="2835" w:type="dxa"/>
            <w:tcBorders>
              <w:bottom w:val="nil"/>
            </w:tcBorders>
          </w:tcPr>
          <w:p w:rsidR="0031309F" w:rsidRDefault="0031309F">
            <w:pPr>
              <w:pStyle w:val="ConsPlusNormal"/>
              <w:jc w:val="both"/>
            </w:pPr>
            <w:r>
              <w:t>Наименование соисполнителя муниципальной программы</w:t>
            </w:r>
          </w:p>
        </w:tc>
        <w:tc>
          <w:tcPr>
            <w:tcW w:w="6236"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"Хозяйственное управление Администрации Омского муниципального района Омской области"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30" w:history="1">
              <w:r>
                <w:rPr>
                  <w:color w:val="0000FF"/>
                </w:rPr>
                <w:t>Постановления</w:t>
              </w:r>
            </w:hyperlink>
            <w:r>
              <w:t xml:space="preserve"> Администрации Омского муниципального района Омской области от 07.06.2018 N П-18/ОМС-109)</w:t>
            </w:r>
          </w:p>
        </w:tc>
      </w:tr>
      <w:tr w:rsidR="0031309F">
        <w:tblPrEx>
          <w:tblBorders>
            <w:insideH w:val="nil"/>
          </w:tblBorders>
        </w:tblPrEx>
        <w:tc>
          <w:tcPr>
            <w:tcW w:w="2835" w:type="dxa"/>
            <w:tcBorders>
              <w:bottom w:val="nil"/>
            </w:tcBorders>
          </w:tcPr>
          <w:p w:rsidR="0031309F" w:rsidRDefault="0031309F">
            <w:pPr>
              <w:pStyle w:val="ConsPlusNormal"/>
            </w:pPr>
            <w:r>
              <w:t>Наименование исполнителя основного мероприятия</w:t>
            </w:r>
          </w:p>
        </w:tc>
        <w:tc>
          <w:tcPr>
            <w:tcW w:w="6236"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31"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35" w:type="dxa"/>
            <w:tcBorders>
              <w:bottom w:val="nil"/>
            </w:tcBorders>
          </w:tcPr>
          <w:p w:rsidR="0031309F" w:rsidRDefault="0031309F">
            <w:pPr>
              <w:pStyle w:val="ConsPlusNormal"/>
            </w:pPr>
            <w:r>
              <w:t>Наименование исполнителей мероприятий</w:t>
            </w:r>
          </w:p>
        </w:tc>
        <w:tc>
          <w:tcPr>
            <w:tcW w:w="6236" w:type="dxa"/>
            <w:tcBorders>
              <w:bottom w:val="nil"/>
            </w:tcBorders>
          </w:tcPr>
          <w:p w:rsidR="0031309F" w:rsidRDefault="0031309F">
            <w:pPr>
              <w:pStyle w:val="ConsPlusNormal"/>
              <w:jc w:val="both"/>
            </w:pPr>
            <w:r>
              <w:t>Управление социальной политики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32" w:history="1">
              <w:r>
                <w:rPr>
                  <w:color w:val="0000FF"/>
                </w:rPr>
                <w:t>Постановления</w:t>
              </w:r>
            </w:hyperlink>
            <w:r>
              <w:t xml:space="preserve"> Администрации Омского муниципального района Омской области от 27.08.2014 N П-14/ОМС-782)</w:t>
            </w:r>
          </w:p>
        </w:tc>
      </w:tr>
      <w:tr w:rsidR="0031309F">
        <w:tblPrEx>
          <w:tblBorders>
            <w:insideH w:val="nil"/>
          </w:tblBorders>
        </w:tblPrEx>
        <w:tc>
          <w:tcPr>
            <w:tcW w:w="2835" w:type="dxa"/>
            <w:tcBorders>
              <w:bottom w:val="nil"/>
            </w:tcBorders>
          </w:tcPr>
          <w:p w:rsidR="0031309F" w:rsidRDefault="0031309F">
            <w:pPr>
              <w:pStyle w:val="ConsPlusNormal"/>
            </w:pPr>
            <w:r>
              <w:t>Сроки реализации подпрограммы</w:t>
            </w:r>
          </w:p>
        </w:tc>
        <w:tc>
          <w:tcPr>
            <w:tcW w:w="6236" w:type="dxa"/>
            <w:tcBorders>
              <w:bottom w:val="nil"/>
            </w:tcBorders>
          </w:tcPr>
          <w:p w:rsidR="0031309F" w:rsidRDefault="0031309F">
            <w:pPr>
              <w:pStyle w:val="ConsPlusNormal"/>
              <w:jc w:val="both"/>
            </w:pPr>
            <w:r>
              <w:t>2014 - 2020 годы</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33" w:history="1">
              <w:r>
                <w:rPr>
                  <w:color w:val="0000FF"/>
                </w:rPr>
                <w:t>Постановления</w:t>
              </w:r>
            </w:hyperlink>
            <w:r>
              <w:t xml:space="preserve"> Администрации Омского муниципального района Омской области от 03.04.2017 N П-17/ОМС-143)</w:t>
            </w:r>
          </w:p>
        </w:tc>
      </w:tr>
      <w:tr w:rsidR="0031309F">
        <w:tblPrEx>
          <w:tblBorders>
            <w:insideH w:val="nil"/>
          </w:tblBorders>
        </w:tblPrEx>
        <w:tc>
          <w:tcPr>
            <w:tcW w:w="2835" w:type="dxa"/>
            <w:tcBorders>
              <w:bottom w:val="nil"/>
            </w:tcBorders>
          </w:tcPr>
          <w:p w:rsidR="0031309F" w:rsidRDefault="0031309F">
            <w:pPr>
              <w:pStyle w:val="ConsPlusNormal"/>
            </w:pPr>
            <w:r>
              <w:t>Цель подпрограммы</w:t>
            </w:r>
          </w:p>
        </w:tc>
        <w:tc>
          <w:tcPr>
            <w:tcW w:w="6236" w:type="dxa"/>
            <w:tcBorders>
              <w:bottom w:val="nil"/>
            </w:tcBorders>
          </w:tcPr>
          <w:p w:rsidR="0031309F" w:rsidRDefault="0031309F">
            <w:pPr>
              <w:pStyle w:val="ConsPlusNormal"/>
              <w:jc w:val="both"/>
            </w:pPr>
            <w:r>
              <w:t>Обеспечение предоставления гражданам муниципальных услуг</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34" w:history="1">
              <w:r>
                <w:rPr>
                  <w:color w:val="0000FF"/>
                </w:rPr>
                <w:t>Постановления</w:t>
              </w:r>
            </w:hyperlink>
            <w:r>
              <w:t xml:space="preserve"> Администрации Омского муниципального района Омской области от 24.05.2016 N П-16/ОМС-112)</w:t>
            </w:r>
          </w:p>
        </w:tc>
      </w:tr>
      <w:tr w:rsidR="0031309F">
        <w:tblPrEx>
          <w:tblBorders>
            <w:insideH w:val="nil"/>
          </w:tblBorders>
        </w:tblPrEx>
        <w:tc>
          <w:tcPr>
            <w:tcW w:w="2835" w:type="dxa"/>
            <w:tcBorders>
              <w:bottom w:val="nil"/>
            </w:tcBorders>
          </w:tcPr>
          <w:p w:rsidR="0031309F" w:rsidRDefault="0031309F">
            <w:pPr>
              <w:pStyle w:val="ConsPlusNormal"/>
            </w:pPr>
            <w:r>
              <w:t>Задачи подпрограммы</w:t>
            </w:r>
          </w:p>
        </w:tc>
        <w:tc>
          <w:tcPr>
            <w:tcW w:w="6236" w:type="dxa"/>
            <w:tcBorders>
              <w:bottom w:val="nil"/>
            </w:tcBorders>
          </w:tcPr>
          <w:p w:rsidR="0031309F" w:rsidRDefault="0031309F">
            <w:pPr>
              <w:pStyle w:val="ConsPlusNormal"/>
              <w:jc w:val="both"/>
            </w:pPr>
            <w:r>
              <w:t xml:space="preserve">- Получение архивных справок об отсутствии (наличии) у граждан </w:t>
            </w:r>
            <w:r>
              <w:lastRenderedPageBreak/>
              <w:t>жилых зданий, помещений и об участии (неучастии) граждан в приватизации по г. Омску и Омской области;</w:t>
            </w:r>
          </w:p>
          <w:p w:rsidR="0031309F" w:rsidRDefault="0031309F">
            <w:pPr>
              <w:pStyle w:val="ConsPlusNormal"/>
              <w:jc w:val="both"/>
            </w:pPr>
            <w:r>
              <w:t>- Уведомление граждан</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235" w:history="1">
              <w:r>
                <w:rPr>
                  <w:color w:val="0000FF"/>
                </w:rPr>
                <w:t>Постановления</w:t>
              </w:r>
            </w:hyperlink>
            <w:r>
              <w:t xml:space="preserve"> Администрации Омского муниципального района Омской области от 24.05.2016 N П-16/ОМС-112)</w:t>
            </w:r>
          </w:p>
        </w:tc>
      </w:tr>
      <w:tr w:rsidR="0031309F">
        <w:tblPrEx>
          <w:tblBorders>
            <w:insideH w:val="nil"/>
          </w:tblBorders>
        </w:tblPrEx>
        <w:tc>
          <w:tcPr>
            <w:tcW w:w="2835" w:type="dxa"/>
            <w:tcBorders>
              <w:bottom w:val="nil"/>
            </w:tcBorders>
          </w:tcPr>
          <w:p w:rsidR="0031309F" w:rsidRDefault="0031309F">
            <w:pPr>
              <w:pStyle w:val="ConsPlusNormal"/>
            </w:pPr>
            <w:r>
              <w:t>Перечень основных мероприятий</w:t>
            </w:r>
          </w:p>
        </w:tc>
        <w:tc>
          <w:tcPr>
            <w:tcW w:w="6236" w:type="dxa"/>
            <w:tcBorders>
              <w:bottom w:val="nil"/>
            </w:tcBorders>
          </w:tcPr>
          <w:p w:rsidR="0031309F" w:rsidRDefault="0031309F">
            <w:pPr>
              <w:pStyle w:val="ConsPlusNormal"/>
              <w:jc w:val="both"/>
            </w:pPr>
            <w:r>
              <w:t>- Получение архивных справок об отсутствии (наличии) у граждан жилых зданий, помещений и об участии (неучастии) граждан в приватизации по Омской области;</w:t>
            </w:r>
          </w:p>
          <w:p w:rsidR="0031309F" w:rsidRDefault="0031309F">
            <w:pPr>
              <w:pStyle w:val="ConsPlusNormal"/>
              <w:jc w:val="both"/>
            </w:pPr>
            <w:r>
              <w:t>- Уведомление граждан, обратившихся за предоставлением муниципальной услуги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36" w:history="1">
              <w:r>
                <w:rPr>
                  <w:color w:val="0000FF"/>
                </w:rPr>
                <w:t>Постановления</w:t>
              </w:r>
            </w:hyperlink>
            <w:r>
              <w:t xml:space="preserve"> Администрации Омского муниципального района Омской области от 24.05.2016 N П-16/ОМС-112)</w:t>
            </w:r>
          </w:p>
        </w:tc>
      </w:tr>
      <w:tr w:rsidR="0031309F">
        <w:tblPrEx>
          <w:tblBorders>
            <w:insideH w:val="nil"/>
          </w:tblBorders>
        </w:tblPrEx>
        <w:tc>
          <w:tcPr>
            <w:tcW w:w="2835"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6236" w:type="dxa"/>
            <w:tcBorders>
              <w:bottom w:val="nil"/>
            </w:tcBorders>
          </w:tcPr>
          <w:p w:rsidR="0031309F" w:rsidRDefault="0031309F">
            <w:pPr>
              <w:pStyle w:val="ConsPlusNormal"/>
            </w:pPr>
            <w:r>
              <w:t>Общий объем финансирования подпрограммы "Обеспечение предоставления отдельным категориям граждан муниципальных услуг" составит 597 693,91 рублей, в том числе:</w:t>
            </w:r>
          </w:p>
          <w:p w:rsidR="0031309F" w:rsidRDefault="0031309F">
            <w:pPr>
              <w:pStyle w:val="ConsPlusNormal"/>
            </w:pPr>
            <w:r>
              <w:t>- в 2014 году - 75 356,00 рублей;</w:t>
            </w:r>
          </w:p>
          <w:p w:rsidR="0031309F" w:rsidRDefault="0031309F">
            <w:pPr>
              <w:pStyle w:val="ConsPlusNormal"/>
            </w:pPr>
            <w:r>
              <w:t>- в 2015 году - 394 865,44 рублей;</w:t>
            </w:r>
          </w:p>
          <w:p w:rsidR="0031309F" w:rsidRDefault="0031309F">
            <w:pPr>
              <w:pStyle w:val="ConsPlusNormal"/>
            </w:pPr>
            <w:r>
              <w:t>- в 2016 году - 14 620,00 рублей;</w:t>
            </w:r>
          </w:p>
          <w:p w:rsidR="0031309F" w:rsidRDefault="0031309F">
            <w:pPr>
              <w:pStyle w:val="ConsPlusNormal"/>
            </w:pPr>
            <w:r>
              <w:t>- в 2017 году - 10 292,97 рублей;</w:t>
            </w:r>
          </w:p>
          <w:p w:rsidR="0031309F" w:rsidRDefault="0031309F">
            <w:pPr>
              <w:pStyle w:val="ConsPlusNormal"/>
            </w:pPr>
            <w:r>
              <w:t>- в 2018 году - 22 079,50 рублей;</w:t>
            </w:r>
          </w:p>
          <w:p w:rsidR="0031309F" w:rsidRDefault="0031309F">
            <w:pPr>
              <w:pStyle w:val="ConsPlusNormal"/>
            </w:pPr>
            <w:r>
              <w:t>- в 2019 году - 30 480,00 рублей;</w:t>
            </w:r>
          </w:p>
          <w:p w:rsidR="0031309F" w:rsidRDefault="0031309F">
            <w:pPr>
              <w:pStyle w:val="ConsPlusNormal"/>
            </w:pPr>
            <w:r>
              <w:t>- в 2020 году - 50 000,00 рублей.</w:t>
            </w:r>
          </w:p>
          <w:p w:rsidR="0031309F" w:rsidRDefault="0031309F">
            <w:pPr>
              <w:pStyle w:val="ConsPlusNormal"/>
            </w:pPr>
            <w:r>
              <w:t>Из общего объема финансирования подпрограммы "Обеспечение предоставления отдельным категориям граждан муниципальных услуг" расходы районного бюджета за счет налоговых и неналоговых доходов, поступлений нецелевого характера составят 597 693, 91 рублей, в том числе:</w:t>
            </w:r>
          </w:p>
          <w:p w:rsidR="0031309F" w:rsidRDefault="0031309F">
            <w:pPr>
              <w:pStyle w:val="ConsPlusNormal"/>
            </w:pPr>
            <w:r>
              <w:t>- в 2014 году - 75 356,00 рублей;</w:t>
            </w:r>
          </w:p>
          <w:p w:rsidR="0031309F" w:rsidRDefault="0031309F">
            <w:pPr>
              <w:pStyle w:val="ConsPlusNormal"/>
            </w:pPr>
            <w:r>
              <w:t>- в 2015 году - 394 865,44 рублей;</w:t>
            </w:r>
          </w:p>
          <w:p w:rsidR="0031309F" w:rsidRDefault="0031309F">
            <w:pPr>
              <w:pStyle w:val="ConsPlusNormal"/>
            </w:pPr>
            <w:r>
              <w:t>- в 2016 году - 14 620,00 рублей;</w:t>
            </w:r>
          </w:p>
          <w:p w:rsidR="0031309F" w:rsidRDefault="0031309F">
            <w:pPr>
              <w:pStyle w:val="ConsPlusNormal"/>
            </w:pPr>
            <w:r>
              <w:t>- в 2017 году - 10 292,97 рублей;</w:t>
            </w:r>
          </w:p>
          <w:p w:rsidR="0031309F" w:rsidRDefault="0031309F">
            <w:pPr>
              <w:pStyle w:val="ConsPlusNormal"/>
            </w:pPr>
            <w:r>
              <w:t>- в 2018 году - 22 079,50 рублей;</w:t>
            </w:r>
          </w:p>
          <w:p w:rsidR="0031309F" w:rsidRDefault="0031309F">
            <w:pPr>
              <w:pStyle w:val="ConsPlusNormal"/>
            </w:pPr>
            <w:r>
              <w:t>- в 2019 году - 30 480,00 рублей;</w:t>
            </w:r>
          </w:p>
          <w:p w:rsidR="0031309F" w:rsidRDefault="0031309F">
            <w:pPr>
              <w:pStyle w:val="ConsPlusNormal"/>
            </w:pPr>
            <w:r>
              <w:t>- в 2020 году - 50 000,00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37"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c>
          <w:tcPr>
            <w:tcW w:w="2835" w:type="dxa"/>
          </w:tcPr>
          <w:p w:rsidR="0031309F" w:rsidRDefault="0031309F">
            <w:pPr>
              <w:pStyle w:val="ConsPlusNormal"/>
              <w:jc w:val="both"/>
            </w:pPr>
            <w:r>
              <w:t>Ожидаемые результаты реализации подпрограммы (по годам и по итогам реализации)</w:t>
            </w:r>
          </w:p>
        </w:tc>
        <w:tc>
          <w:tcPr>
            <w:tcW w:w="6236" w:type="dxa"/>
          </w:tcPr>
          <w:p w:rsidR="0031309F" w:rsidRDefault="0031309F">
            <w:pPr>
              <w:pStyle w:val="ConsPlusNormal"/>
              <w:jc w:val="both"/>
            </w:pPr>
            <w:r>
              <w:t>Обеспечение предоставления муниципальных услуг 100 процентам обратившихся за ними граждан ежегодно</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"Обеспечение предоставления</w:t>
      </w:r>
    </w:p>
    <w:p w:rsidR="0031309F" w:rsidRDefault="0031309F">
      <w:pPr>
        <w:pStyle w:val="ConsPlusTitle"/>
        <w:jc w:val="center"/>
      </w:pPr>
      <w:proofErr w:type="gramStart"/>
      <w:r>
        <w:t>отдельным</w:t>
      </w:r>
      <w:proofErr w:type="gramEnd"/>
      <w:r>
        <w:t xml:space="preserve"> категориям граждан муниципальных услуг",</w:t>
      </w:r>
    </w:p>
    <w:p w:rsidR="0031309F" w:rsidRDefault="0031309F">
      <w:pPr>
        <w:pStyle w:val="ConsPlusTitle"/>
        <w:jc w:val="center"/>
      </w:pPr>
      <w:proofErr w:type="gramStart"/>
      <w:r>
        <w:t>основные</w:t>
      </w:r>
      <w:proofErr w:type="gramEnd"/>
      <w:r>
        <w:t xml:space="preserve"> проблемы, оценка причин их возникновения</w:t>
      </w:r>
    </w:p>
    <w:p w:rsidR="0031309F" w:rsidRDefault="0031309F">
      <w:pPr>
        <w:pStyle w:val="ConsPlusTitle"/>
        <w:jc w:val="center"/>
      </w:pPr>
      <w:proofErr w:type="gramStart"/>
      <w:r>
        <w:t>и</w:t>
      </w:r>
      <w:proofErr w:type="gramEnd"/>
      <w:r>
        <w:t xml:space="preserve"> прогноз ее развития</w:t>
      </w:r>
    </w:p>
    <w:p w:rsidR="0031309F" w:rsidRDefault="0031309F">
      <w:pPr>
        <w:pStyle w:val="ConsPlusNormal"/>
        <w:jc w:val="center"/>
      </w:pPr>
      <w:r>
        <w:t>(</w:t>
      </w:r>
      <w:proofErr w:type="gramStart"/>
      <w:r>
        <w:t>в</w:t>
      </w:r>
      <w:proofErr w:type="gramEnd"/>
      <w:r>
        <w:t xml:space="preserve"> ред. </w:t>
      </w:r>
      <w:hyperlink r:id="rId238"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lastRenderedPageBreak/>
        <w:t>района</w:t>
      </w:r>
      <w:proofErr w:type="gramEnd"/>
      <w:r>
        <w:t xml:space="preserve"> Омской области от 24.05.2016 N П-16/ОМС-112)</w:t>
      </w:r>
    </w:p>
    <w:p w:rsidR="0031309F" w:rsidRDefault="0031309F">
      <w:pPr>
        <w:pStyle w:val="ConsPlusNormal"/>
        <w:jc w:val="both"/>
      </w:pPr>
    </w:p>
    <w:p w:rsidR="0031309F" w:rsidRDefault="0031309F">
      <w:pPr>
        <w:pStyle w:val="ConsPlusNormal"/>
        <w:ind w:firstLine="540"/>
        <w:jc w:val="both"/>
      </w:pPr>
      <w:r>
        <w:t>К задачам Администрации муниципального района при предоставлении муниципальных услуг отнесены вопросы определения нуждаемости граждан в жилых помещениях, а также признание граждан малоимущими, с целью постановки на учет в качестве нуждающихся в жилых помещениях, предоставляемых по договорам социального найма.</w:t>
      </w:r>
    </w:p>
    <w:p w:rsidR="0031309F" w:rsidRDefault="0031309F">
      <w:pPr>
        <w:pStyle w:val="ConsPlusNormal"/>
        <w:spacing w:before="220"/>
        <w:ind w:firstLine="540"/>
        <w:jc w:val="both"/>
      </w:pPr>
      <w:r>
        <w:t>Подпрограммой предусмотрено получение в Государственном предприятии Омской области "Омский центр технической инвентаризации и землеустройства" архивных справок об отсутствии (наличии) у граждан жилых зданий, помещений и об участии (неучастии) граждан в приватизации, а также направление уведомлений гражданам, обратившимся за предоставлением муниципальной услуги.</w:t>
      </w:r>
    </w:p>
    <w:p w:rsidR="0031309F" w:rsidRDefault="0031309F">
      <w:pPr>
        <w:pStyle w:val="ConsPlusNormal"/>
        <w:jc w:val="both"/>
      </w:pPr>
    </w:p>
    <w:p w:rsidR="0031309F" w:rsidRDefault="0031309F">
      <w:pPr>
        <w:pStyle w:val="ConsPlusTitle"/>
        <w:jc w:val="center"/>
        <w:outlineLvl w:val="2"/>
      </w:pPr>
      <w:r>
        <w:t>2. Цель и задачи подпрограммы "Обеспечение</w:t>
      </w:r>
    </w:p>
    <w:p w:rsidR="0031309F" w:rsidRDefault="0031309F">
      <w:pPr>
        <w:pStyle w:val="ConsPlusTitle"/>
        <w:jc w:val="center"/>
      </w:pPr>
      <w:proofErr w:type="gramStart"/>
      <w:r>
        <w:t>предоставления</w:t>
      </w:r>
      <w:proofErr w:type="gramEnd"/>
      <w:r>
        <w:t xml:space="preserve"> отдельным категориям граждан</w:t>
      </w:r>
    </w:p>
    <w:p w:rsidR="0031309F" w:rsidRDefault="0031309F">
      <w:pPr>
        <w:pStyle w:val="ConsPlusTitle"/>
        <w:jc w:val="center"/>
      </w:pPr>
      <w:proofErr w:type="gramStart"/>
      <w:r>
        <w:t>муниципальных</w:t>
      </w:r>
      <w:proofErr w:type="gramEnd"/>
      <w:r>
        <w:t xml:space="preserve"> услуг"</w:t>
      </w:r>
    </w:p>
    <w:p w:rsidR="0031309F" w:rsidRDefault="0031309F">
      <w:pPr>
        <w:pStyle w:val="ConsPlusNormal"/>
        <w:jc w:val="center"/>
      </w:pPr>
      <w:r>
        <w:t>(</w:t>
      </w:r>
      <w:proofErr w:type="gramStart"/>
      <w:r>
        <w:t>в</w:t>
      </w:r>
      <w:proofErr w:type="gramEnd"/>
      <w:r>
        <w:t xml:space="preserve"> ред. </w:t>
      </w:r>
      <w:hyperlink r:id="rId239"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24.05.2016 N П-16/ОМС-112)</w:t>
      </w:r>
    </w:p>
    <w:p w:rsidR="0031309F" w:rsidRDefault="0031309F">
      <w:pPr>
        <w:pStyle w:val="ConsPlusNormal"/>
        <w:jc w:val="both"/>
      </w:pPr>
    </w:p>
    <w:p w:rsidR="0031309F" w:rsidRDefault="0031309F">
      <w:pPr>
        <w:pStyle w:val="ConsPlusNormal"/>
        <w:ind w:firstLine="540"/>
        <w:jc w:val="both"/>
      </w:pPr>
      <w:r>
        <w:t>Целью подпрограммы "Обеспечение предоставления отдельным категориям граждан муниципальных услуг" является обеспечение предоставления гражданам муниципальных услуг.</w:t>
      </w:r>
    </w:p>
    <w:p w:rsidR="0031309F" w:rsidRDefault="0031309F">
      <w:pPr>
        <w:pStyle w:val="ConsPlusNormal"/>
        <w:spacing w:before="220"/>
        <w:ind w:firstLine="540"/>
        <w:jc w:val="both"/>
      </w:pPr>
      <w:r>
        <w:t>Задача подпрограммы "Обеспечение предоставления отдельным категориям граждан муниципальных услуг" определяется ее целью и заключается в определении граждан в качестве нуждающихся в жилых помещениях, предоставляемых по договорам социального найма, и признании граждан малоимущими, с целью постановки на учет в качестве нуждающихся в жилых помещениях, предоставляемых по договорам социального найма.</w:t>
      </w:r>
    </w:p>
    <w:p w:rsidR="0031309F" w:rsidRDefault="0031309F">
      <w:pPr>
        <w:pStyle w:val="ConsPlusNormal"/>
        <w:jc w:val="both"/>
      </w:pPr>
    </w:p>
    <w:p w:rsidR="0031309F" w:rsidRDefault="0031309F">
      <w:pPr>
        <w:pStyle w:val="ConsPlusTitle"/>
        <w:jc w:val="center"/>
        <w:outlineLvl w:val="2"/>
      </w:pPr>
      <w:r>
        <w:t>3. Срок реализации подпрограммы</w:t>
      </w:r>
    </w:p>
    <w:p w:rsidR="0031309F" w:rsidRDefault="0031309F">
      <w:pPr>
        <w:pStyle w:val="ConsPlusTitle"/>
        <w:jc w:val="center"/>
      </w:pPr>
      <w:r>
        <w:t>"Обеспечение предоставления отдельным категориям</w:t>
      </w:r>
    </w:p>
    <w:p w:rsidR="0031309F" w:rsidRDefault="0031309F">
      <w:pPr>
        <w:pStyle w:val="ConsPlusTitle"/>
        <w:jc w:val="center"/>
      </w:pPr>
      <w:proofErr w:type="gramStart"/>
      <w:r>
        <w:t>граждан</w:t>
      </w:r>
      <w:proofErr w:type="gramEnd"/>
      <w:r>
        <w:t xml:space="preserve"> муниципальных услуг"</w:t>
      </w:r>
    </w:p>
    <w:p w:rsidR="0031309F" w:rsidRDefault="0031309F">
      <w:pPr>
        <w:pStyle w:val="ConsPlusNormal"/>
        <w:jc w:val="center"/>
      </w:pPr>
      <w:r>
        <w:t>(</w:t>
      </w:r>
      <w:proofErr w:type="gramStart"/>
      <w:r>
        <w:t>в</w:t>
      </w:r>
      <w:proofErr w:type="gramEnd"/>
      <w:r>
        <w:t xml:space="preserve"> ред. </w:t>
      </w:r>
      <w:hyperlink r:id="rId240"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24.05.2016 N П-16/ОМС-112)</w:t>
      </w:r>
    </w:p>
    <w:p w:rsidR="0031309F" w:rsidRDefault="0031309F">
      <w:pPr>
        <w:pStyle w:val="ConsPlusNormal"/>
        <w:jc w:val="both"/>
      </w:pPr>
    </w:p>
    <w:p w:rsidR="0031309F" w:rsidRDefault="0031309F">
      <w:pPr>
        <w:pStyle w:val="ConsPlusNormal"/>
        <w:ind w:firstLine="540"/>
        <w:jc w:val="both"/>
      </w:pPr>
      <w:r>
        <w:t>Реализация подпрограммы "Обеспечение предоставления отдельным категориям граждан муниципальных услуг" осуществляется одним этапом в течение 2014 - 2020 годов.</w:t>
      </w:r>
    </w:p>
    <w:p w:rsidR="0031309F" w:rsidRDefault="0031309F">
      <w:pPr>
        <w:pStyle w:val="ConsPlusNormal"/>
        <w:jc w:val="both"/>
      </w:pPr>
      <w:r>
        <w:t>(</w:t>
      </w:r>
      <w:proofErr w:type="gramStart"/>
      <w:r>
        <w:t>в</w:t>
      </w:r>
      <w:proofErr w:type="gramEnd"/>
      <w:r>
        <w:t xml:space="preserve"> ред. Постановлений Администрации Омского муниципального района Омской области от 24.05.2016 </w:t>
      </w:r>
      <w:hyperlink r:id="rId241" w:history="1">
        <w:r>
          <w:rPr>
            <w:color w:val="0000FF"/>
          </w:rPr>
          <w:t>N П-16/ОМС-112</w:t>
        </w:r>
      </w:hyperlink>
      <w:r>
        <w:t xml:space="preserve">, от 03.04.2017 </w:t>
      </w:r>
      <w:hyperlink r:id="rId242" w:history="1">
        <w:r>
          <w:rPr>
            <w:color w:val="0000FF"/>
          </w:rPr>
          <w:t>N П-17/ОМС-143</w:t>
        </w:r>
      </w:hyperlink>
      <w:r>
        <w:t>)</w:t>
      </w:r>
    </w:p>
    <w:p w:rsidR="0031309F" w:rsidRDefault="0031309F">
      <w:pPr>
        <w:pStyle w:val="ConsPlusNormal"/>
        <w:jc w:val="both"/>
      </w:pPr>
    </w:p>
    <w:p w:rsidR="0031309F" w:rsidRDefault="0031309F">
      <w:pPr>
        <w:pStyle w:val="ConsPlusTitle"/>
        <w:jc w:val="center"/>
        <w:outlineLvl w:val="2"/>
      </w:pPr>
      <w:r>
        <w:t>4. Описание входящих в состав подпрограммы</w:t>
      </w:r>
    </w:p>
    <w:p w:rsidR="0031309F" w:rsidRDefault="0031309F">
      <w:pPr>
        <w:pStyle w:val="ConsPlusTitle"/>
        <w:jc w:val="center"/>
      </w:pPr>
      <w:r>
        <w:t>"Обеспечение предоставления отдельным категориям</w:t>
      </w:r>
    </w:p>
    <w:p w:rsidR="0031309F" w:rsidRDefault="0031309F">
      <w:pPr>
        <w:pStyle w:val="ConsPlusTitle"/>
        <w:jc w:val="center"/>
      </w:pPr>
      <w:proofErr w:type="gramStart"/>
      <w:r>
        <w:t>граждан</w:t>
      </w:r>
      <w:proofErr w:type="gramEnd"/>
      <w:r>
        <w:t xml:space="preserve"> муниципальных услуг" основных мероприятий</w:t>
      </w:r>
    </w:p>
    <w:p w:rsidR="0031309F" w:rsidRDefault="0031309F">
      <w:pPr>
        <w:pStyle w:val="ConsPlusNormal"/>
        <w:jc w:val="center"/>
      </w:pPr>
      <w:r>
        <w:t>(</w:t>
      </w:r>
      <w:proofErr w:type="gramStart"/>
      <w:r>
        <w:t>в</w:t>
      </w:r>
      <w:proofErr w:type="gramEnd"/>
      <w:r>
        <w:t xml:space="preserve"> ред. </w:t>
      </w:r>
      <w:hyperlink r:id="rId243"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24.05.2016 N П-16/ОМС-112)</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задачи подпрограммы "Обеспечение предоставления отдельным категориям граждан муниципальных услуг" планируется выполнение двух основных мероприятий:</w:t>
      </w:r>
    </w:p>
    <w:p w:rsidR="0031309F" w:rsidRDefault="0031309F">
      <w:pPr>
        <w:pStyle w:val="ConsPlusNormal"/>
        <w:spacing w:before="220"/>
        <w:ind w:firstLine="540"/>
        <w:jc w:val="both"/>
      </w:pPr>
      <w:r>
        <w:t>- получение архивных справок об отсутствии (наличии) у граждан жилых зданий, помещений и об участии (неучастии) граждан в приватизации по Омской области;</w:t>
      </w:r>
    </w:p>
    <w:p w:rsidR="0031309F" w:rsidRDefault="0031309F">
      <w:pPr>
        <w:pStyle w:val="ConsPlusNormal"/>
        <w:spacing w:before="220"/>
        <w:ind w:firstLine="540"/>
        <w:jc w:val="both"/>
      </w:pPr>
      <w:r>
        <w:t>- уведомление граждан, обратившихся за предоставлением муниципальной услуги.</w:t>
      </w:r>
    </w:p>
    <w:p w:rsidR="0031309F" w:rsidRDefault="0031309F">
      <w:pPr>
        <w:pStyle w:val="ConsPlusNormal"/>
        <w:spacing w:before="220"/>
        <w:ind w:firstLine="540"/>
        <w:jc w:val="both"/>
      </w:pPr>
      <w:r>
        <w:t xml:space="preserve">Основное мероприятие "Получение архивных справок об отсутствии (наличии) у граждан </w:t>
      </w:r>
      <w:r>
        <w:lastRenderedPageBreak/>
        <w:t>жилых зданий, помещений и об участии (неучастии) граждан в приватизации по Омской области" включает в себя заключение и оплату договора на оформление заказа и изготовление архивных справок об отсутствии (наличии) недвижимости у граждан на территории г. Омска и Омской области.</w:t>
      </w:r>
    </w:p>
    <w:p w:rsidR="0031309F" w:rsidRDefault="0031309F">
      <w:pPr>
        <w:pStyle w:val="ConsPlusNormal"/>
        <w:spacing w:before="220"/>
        <w:ind w:firstLine="540"/>
        <w:jc w:val="both"/>
      </w:pPr>
      <w:r>
        <w:t>Основное мероприятие "Уведомление граждан, обратившихся за предоставлением муниципальной услуги" включает в себя направление посредством почтовой, телефонной связи, сети "Интернет" уведомлений гражданам, обратившимся за предоставлением муниципальной услуги.</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 "Обеспечение</w:t>
      </w:r>
    </w:p>
    <w:p w:rsidR="0031309F" w:rsidRDefault="0031309F">
      <w:pPr>
        <w:pStyle w:val="ConsPlusTitle"/>
        <w:jc w:val="center"/>
      </w:pPr>
      <w:proofErr w:type="gramStart"/>
      <w:r>
        <w:t>предоставления</w:t>
      </w:r>
      <w:proofErr w:type="gramEnd"/>
      <w:r>
        <w:t xml:space="preserve"> отдельным категориям граждан муниципальных</w:t>
      </w:r>
    </w:p>
    <w:p w:rsidR="0031309F" w:rsidRDefault="0031309F">
      <w:pPr>
        <w:pStyle w:val="ConsPlusTitle"/>
        <w:jc w:val="center"/>
      </w:pPr>
      <w:proofErr w:type="gramStart"/>
      <w:r>
        <w:t>услуг</w:t>
      </w:r>
      <w:proofErr w:type="gramEnd"/>
      <w:r>
        <w:t>" и целевых индикаторов их выполнения</w:t>
      </w:r>
    </w:p>
    <w:p w:rsidR="0031309F" w:rsidRDefault="0031309F">
      <w:pPr>
        <w:pStyle w:val="ConsPlusNormal"/>
        <w:jc w:val="center"/>
      </w:pPr>
      <w:r>
        <w:t>(</w:t>
      </w:r>
      <w:proofErr w:type="gramStart"/>
      <w:r>
        <w:t>в</w:t>
      </w:r>
      <w:proofErr w:type="gramEnd"/>
      <w:r>
        <w:t xml:space="preserve"> ред. </w:t>
      </w:r>
      <w:hyperlink r:id="rId244"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24.05.2016 N П-16/ОМС-112)</w:t>
      </w:r>
    </w:p>
    <w:p w:rsidR="0031309F" w:rsidRDefault="0031309F">
      <w:pPr>
        <w:pStyle w:val="ConsPlusNormal"/>
        <w:jc w:val="both"/>
      </w:pPr>
    </w:p>
    <w:p w:rsidR="0031309F" w:rsidRDefault="0031309F">
      <w:pPr>
        <w:pStyle w:val="ConsPlusNormal"/>
        <w:ind w:firstLine="540"/>
        <w:jc w:val="both"/>
      </w:pPr>
      <w:r>
        <w:t>В целях обеспечения предоставления гражданам муниципальных услуг подпрограммой "Обеспечение предоставления отдельным категориям граждан муниципальных услуг" предусмотрена реализация мероприятий "Получение архивных справок об отсутствии (наличии) у граждан жилых зданий, помещений и об участии (неучастии) граждан в приватизации по г. Омску и Омской области для предоставления муниципальных услуг" и "Уведомление граждан, обратившихся за предоставлением муниципальной услуги".</w:t>
      </w:r>
    </w:p>
    <w:p w:rsidR="0031309F" w:rsidRDefault="0031309F">
      <w:pPr>
        <w:pStyle w:val="ConsPlusNormal"/>
        <w:spacing w:before="220"/>
        <w:ind w:firstLine="540"/>
        <w:jc w:val="both"/>
      </w:pPr>
      <w:r>
        <w:t>Целевым индикатором, определяющим эффективность реализации мероприятий "Получение архивных справок об отсутствии (наличии) у граждан жилых зданий, помещений и об участии (неучастии) граждан в приватизации по г. Омску и Омской области для предоставления муниципальных услуг" и "Уведомление граждан, обратившихся за предоставлением муниципальной услуги" определен индикатор: "Доля граждан, которым предоставлена муниципальная услуга, в общем числе граждан, обратившихся за предоставлением муниципальных услуг".</w:t>
      </w:r>
    </w:p>
    <w:p w:rsidR="0031309F" w:rsidRDefault="0031309F">
      <w:pPr>
        <w:pStyle w:val="ConsPlusNormal"/>
        <w:spacing w:before="220"/>
        <w:ind w:firstLine="540"/>
        <w:jc w:val="both"/>
      </w:pPr>
      <w:r>
        <w:t>Значение целевого индикатора определяется как отношение числа граждан, которым предоставлена муниципальная услуга, в общей численности граждан, обратившихся за предоставлением муниципальных услуг. Единица измерения - проценты.</w:t>
      </w:r>
    </w:p>
    <w:p w:rsidR="0031309F" w:rsidRDefault="0031309F">
      <w:pPr>
        <w:pStyle w:val="ConsPlusNormal"/>
        <w:spacing w:before="220"/>
        <w:ind w:firstLine="540"/>
        <w:jc w:val="both"/>
      </w:pPr>
      <w:r>
        <w:t>При расчете значений целевых индикаторов используются сведения Администрации муниципального района.</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w:t>
      </w:r>
    </w:p>
    <w:p w:rsidR="0031309F" w:rsidRDefault="0031309F">
      <w:pPr>
        <w:pStyle w:val="ConsPlusTitle"/>
        <w:jc w:val="center"/>
      </w:pPr>
      <w:proofErr w:type="gramStart"/>
      <w:r>
        <w:t>для</w:t>
      </w:r>
      <w:proofErr w:type="gramEnd"/>
      <w:r>
        <w:t xml:space="preserve"> реализации подпрограммы "Обеспечение предоставления</w:t>
      </w:r>
    </w:p>
    <w:p w:rsidR="0031309F" w:rsidRDefault="0031309F">
      <w:pPr>
        <w:pStyle w:val="ConsPlusTitle"/>
        <w:jc w:val="center"/>
      </w:pPr>
      <w:proofErr w:type="gramStart"/>
      <w:r>
        <w:t>отдельным</w:t>
      </w:r>
      <w:proofErr w:type="gramEnd"/>
      <w:r>
        <w:t xml:space="preserve"> категориям граждан муниципальных услуг"</w:t>
      </w:r>
    </w:p>
    <w:p w:rsidR="0031309F" w:rsidRDefault="0031309F">
      <w:pPr>
        <w:pStyle w:val="ConsPlusNormal"/>
        <w:jc w:val="center"/>
      </w:pPr>
      <w:r>
        <w:t>(</w:t>
      </w:r>
      <w:proofErr w:type="gramStart"/>
      <w:r>
        <w:t>в</w:t>
      </w:r>
      <w:proofErr w:type="gramEnd"/>
      <w:r>
        <w:t xml:space="preserve"> ред. </w:t>
      </w:r>
      <w:hyperlink r:id="rId245"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"Обеспечение предоставления отдельным категориям граждан муниципальных услуг" составит 597 693,91 рублей, в том числе:</w:t>
      </w:r>
    </w:p>
    <w:p w:rsidR="0031309F" w:rsidRDefault="0031309F">
      <w:pPr>
        <w:pStyle w:val="ConsPlusNormal"/>
        <w:spacing w:before="220"/>
        <w:ind w:firstLine="540"/>
        <w:jc w:val="both"/>
      </w:pPr>
      <w:r>
        <w:t>- в 2014 году - 75 356,00 рублей;</w:t>
      </w:r>
    </w:p>
    <w:p w:rsidR="0031309F" w:rsidRDefault="0031309F">
      <w:pPr>
        <w:pStyle w:val="ConsPlusNormal"/>
        <w:spacing w:before="220"/>
        <w:ind w:firstLine="540"/>
        <w:jc w:val="both"/>
      </w:pPr>
      <w:r>
        <w:t>- в 2015 году - 394 865,44 рублей;</w:t>
      </w:r>
    </w:p>
    <w:p w:rsidR="0031309F" w:rsidRDefault="0031309F">
      <w:pPr>
        <w:pStyle w:val="ConsPlusNormal"/>
        <w:spacing w:before="220"/>
        <w:ind w:firstLine="540"/>
        <w:jc w:val="both"/>
      </w:pPr>
      <w:r>
        <w:t>- в 2016 году - 14 620,00 рублей;</w:t>
      </w:r>
    </w:p>
    <w:p w:rsidR="0031309F" w:rsidRDefault="0031309F">
      <w:pPr>
        <w:pStyle w:val="ConsPlusNormal"/>
        <w:spacing w:before="220"/>
        <w:ind w:firstLine="540"/>
        <w:jc w:val="both"/>
      </w:pPr>
      <w:r>
        <w:t>- в 2017 году - 10 292,97 рублей;</w:t>
      </w:r>
    </w:p>
    <w:p w:rsidR="0031309F" w:rsidRDefault="0031309F">
      <w:pPr>
        <w:pStyle w:val="ConsPlusNormal"/>
        <w:spacing w:before="220"/>
        <w:ind w:firstLine="540"/>
        <w:jc w:val="both"/>
      </w:pPr>
      <w:r>
        <w:lastRenderedPageBreak/>
        <w:t>- в 2018 году - 22 079,50 рублей;</w:t>
      </w:r>
    </w:p>
    <w:p w:rsidR="0031309F" w:rsidRDefault="0031309F">
      <w:pPr>
        <w:pStyle w:val="ConsPlusNormal"/>
        <w:spacing w:before="220"/>
        <w:ind w:firstLine="540"/>
        <w:jc w:val="both"/>
      </w:pPr>
      <w:r>
        <w:t>- в 2019 году - 30 480,00 рублей;</w:t>
      </w:r>
    </w:p>
    <w:p w:rsidR="0031309F" w:rsidRDefault="0031309F">
      <w:pPr>
        <w:pStyle w:val="ConsPlusNormal"/>
        <w:spacing w:before="220"/>
        <w:ind w:firstLine="540"/>
        <w:jc w:val="both"/>
      </w:pPr>
      <w:r>
        <w:t>- в 2020 году - 50 000,00 рублей.</w:t>
      </w:r>
    </w:p>
    <w:p w:rsidR="0031309F" w:rsidRDefault="0031309F">
      <w:pPr>
        <w:pStyle w:val="ConsPlusNormal"/>
        <w:spacing w:before="220"/>
        <w:ind w:firstLine="540"/>
        <w:jc w:val="both"/>
      </w:pPr>
      <w:r>
        <w:t>Из общего объема финансирования подпрограммы "Обеспечение предоставления отдельным категориям граждан муниципальных услуг" расходы районного бюджета за счет налоговых и неналоговых доходов, поступлений нецелевого характера составят 597 693, 91 рублей, в том числе:</w:t>
      </w:r>
    </w:p>
    <w:p w:rsidR="0031309F" w:rsidRDefault="0031309F">
      <w:pPr>
        <w:pStyle w:val="ConsPlusNormal"/>
        <w:spacing w:before="220"/>
        <w:ind w:firstLine="540"/>
        <w:jc w:val="both"/>
      </w:pPr>
      <w:r>
        <w:t>- в 2014 году - 75 356,00 рублей;</w:t>
      </w:r>
    </w:p>
    <w:p w:rsidR="0031309F" w:rsidRDefault="0031309F">
      <w:pPr>
        <w:pStyle w:val="ConsPlusNormal"/>
        <w:spacing w:before="220"/>
        <w:ind w:firstLine="540"/>
        <w:jc w:val="both"/>
      </w:pPr>
      <w:r>
        <w:t>- в 2015 году - 394 865,44 рублей;</w:t>
      </w:r>
    </w:p>
    <w:p w:rsidR="0031309F" w:rsidRDefault="0031309F">
      <w:pPr>
        <w:pStyle w:val="ConsPlusNormal"/>
        <w:spacing w:before="220"/>
        <w:ind w:firstLine="540"/>
        <w:jc w:val="both"/>
      </w:pPr>
      <w:r>
        <w:t>- в 2016 году - 14 620,00 рублей;</w:t>
      </w:r>
    </w:p>
    <w:p w:rsidR="0031309F" w:rsidRDefault="0031309F">
      <w:pPr>
        <w:pStyle w:val="ConsPlusNormal"/>
        <w:spacing w:before="220"/>
        <w:ind w:firstLine="540"/>
        <w:jc w:val="both"/>
      </w:pPr>
      <w:r>
        <w:t>- в 2017 году - 10 292,97 рублей;</w:t>
      </w:r>
    </w:p>
    <w:p w:rsidR="0031309F" w:rsidRDefault="0031309F">
      <w:pPr>
        <w:pStyle w:val="ConsPlusNormal"/>
        <w:spacing w:before="220"/>
        <w:ind w:firstLine="540"/>
        <w:jc w:val="both"/>
      </w:pPr>
      <w:r>
        <w:t>- в 2018 году - 22 079,50 рублей;</w:t>
      </w:r>
    </w:p>
    <w:p w:rsidR="0031309F" w:rsidRDefault="0031309F">
      <w:pPr>
        <w:pStyle w:val="ConsPlusNormal"/>
        <w:spacing w:before="220"/>
        <w:ind w:firstLine="540"/>
        <w:jc w:val="both"/>
      </w:pPr>
      <w:r>
        <w:t>- в 2019 году - 30 480,00 рублей;</w:t>
      </w:r>
    </w:p>
    <w:p w:rsidR="0031309F" w:rsidRDefault="0031309F">
      <w:pPr>
        <w:pStyle w:val="ConsPlusNormal"/>
        <w:spacing w:before="220"/>
        <w:ind w:firstLine="540"/>
        <w:jc w:val="both"/>
      </w:pPr>
      <w:r>
        <w:t>- в 2020 году - 50 000,00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"Обеспечение предоставления отдельным категориям</w:t>
      </w:r>
    </w:p>
    <w:p w:rsidR="0031309F" w:rsidRDefault="0031309F">
      <w:pPr>
        <w:pStyle w:val="ConsPlusTitle"/>
        <w:jc w:val="center"/>
      </w:pPr>
      <w:proofErr w:type="gramStart"/>
      <w:r>
        <w:t>граждан</w:t>
      </w:r>
      <w:proofErr w:type="gramEnd"/>
      <w:r>
        <w:t xml:space="preserve"> муниципальных услуг"</w:t>
      </w:r>
    </w:p>
    <w:p w:rsidR="0031309F" w:rsidRDefault="0031309F">
      <w:pPr>
        <w:pStyle w:val="ConsPlusNormal"/>
        <w:jc w:val="center"/>
      </w:pPr>
      <w:r>
        <w:t>(</w:t>
      </w:r>
      <w:proofErr w:type="gramStart"/>
      <w:r>
        <w:t>в</w:t>
      </w:r>
      <w:proofErr w:type="gramEnd"/>
      <w:r>
        <w:t xml:space="preserve"> ред. </w:t>
      </w:r>
      <w:hyperlink r:id="rId246"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03.04.2017 N П-17/ОМС-143)</w:t>
      </w:r>
    </w:p>
    <w:p w:rsidR="0031309F" w:rsidRDefault="0031309F">
      <w:pPr>
        <w:pStyle w:val="ConsPlusNormal"/>
        <w:jc w:val="both"/>
      </w:pPr>
    </w:p>
    <w:p w:rsidR="0031309F" w:rsidRDefault="0031309F">
      <w:pPr>
        <w:pStyle w:val="ConsPlusNormal"/>
        <w:ind w:firstLine="540"/>
        <w:jc w:val="both"/>
      </w:pPr>
      <w:r>
        <w:t>Реализация подпрограммы "Обеспечение предоставления отдельным категориям граждан муниципальных услуг" позволит обеспечить предоставление муниципальных услуг 100 процентам обратившихся за ними граждан ежегодно.</w:t>
      </w:r>
    </w:p>
    <w:p w:rsidR="0031309F" w:rsidRDefault="0031309F">
      <w:pPr>
        <w:pStyle w:val="ConsPlusNormal"/>
        <w:spacing w:before="220"/>
        <w:ind w:firstLine="540"/>
        <w:jc w:val="both"/>
      </w:pPr>
      <w:r>
        <w:t>Значение целевого индикатора мероприятия подпрограммы "Обеспечение предоставления отдельным категориям граждан муниципальных услуг"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35"/>
        <w:gridCol w:w="1247"/>
        <w:gridCol w:w="709"/>
        <w:gridCol w:w="624"/>
        <w:gridCol w:w="624"/>
        <w:gridCol w:w="624"/>
        <w:gridCol w:w="624"/>
        <w:gridCol w:w="624"/>
        <w:gridCol w:w="624"/>
      </w:tblGrid>
      <w:tr w:rsidR="0031309F">
        <w:tc>
          <w:tcPr>
            <w:tcW w:w="540" w:type="dxa"/>
            <w:vMerge w:val="restart"/>
            <w:vAlign w:val="center"/>
          </w:tcPr>
          <w:p w:rsidR="0031309F" w:rsidRDefault="0031309F">
            <w:pPr>
              <w:pStyle w:val="ConsPlusNormal"/>
              <w:jc w:val="center"/>
            </w:pPr>
            <w:r>
              <w:t>N п/п</w:t>
            </w:r>
          </w:p>
        </w:tc>
        <w:tc>
          <w:tcPr>
            <w:tcW w:w="2835" w:type="dxa"/>
            <w:vMerge w:val="restart"/>
            <w:vAlign w:val="center"/>
          </w:tcPr>
          <w:p w:rsidR="0031309F" w:rsidRDefault="0031309F">
            <w:pPr>
              <w:pStyle w:val="ConsPlusNormal"/>
              <w:jc w:val="center"/>
            </w:pPr>
            <w:r>
              <w:t>Наименование целевого индикатора</w:t>
            </w:r>
          </w:p>
        </w:tc>
        <w:tc>
          <w:tcPr>
            <w:tcW w:w="1247" w:type="dxa"/>
            <w:vMerge w:val="restart"/>
            <w:vAlign w:val="center"/>
          </w:tcPr>
          <w:p w:rsidR="0031309F" w:rsidRDefault="0031309F">
            <w:pPr>
              <w:pStyle w:val="ConsPlusNormal"/>
              <w:jc w:val="center"/>
            </w:pPr>
            <w:r>
              <w:t>Единица измерения</w:t>
            </w:r>
          </w:p>
        </w:tc>
        <w:tc>
          <w:tcPr>
            <w:tcW w:w="4453" w:type="dxa"/>
            <w:gridSpan w:val="7"/>
            <w:vAlign w:val="center"/>
          </w:tcPr>
          <w:p w:rsidR="0031309F" w:rsidRDefault="0031309F">
            <w:pPr>
              <w:pStyle w:val="ConsPlusNormal"/>
              <w:jc w:val="center"/>
            </w:pPr>
            <w:r>
              <w:t>Значение показателя</w:t>
            </w:r>
          </w:p>
        </w:tc>
      </w:tr>
      <w:tr w:rsidR="0031309F">
        <w:tc>
          <w:tcPr>
            <w:tcW w:w="540" w:type="dxa"/>
            <w:vMerge/>
          </w:tcPr>
          <w:p w:rsidR="0031309F" w:rsidRDefault="0031309F"/>
        </w:tc>
        <w:tc>
          <w:tcPr>
            <w:tcW w:w="2835" w:type="dxa"/>
            <w:vMerge/>
          </w:tcPr>
          <w:p w:rsidR="0031309F" w:rsidRDefault="0031309F"/>
        </w:tc>
        <w:tc>
          <w:tcPr>
            <w:tcW w:w="1247" w:type="dxa"/>
            <w:vMerge/>
          </w:tcPr>
          <w:p w:rsidR="0031309F" w:rsidRDefault="0031309F"/>
        </w:tc>
        <w:tc>
          <w:tcPr>
            <w:tcW w:w="709" w:type="dxa"/>
            <w:vAlign w:val="center"/>
          </w:tcPr>
          <w:p w:rsidR="0031309F" w:rsidRDefault="0031309F">
            <w:pPr>
              <w:pStyle w:val="ConsPlusNormal"/>
              <w:jc w:val="center"/>
            </w:pPr>
            <w:r>
              <w:t>2014 год</w:t>
            </w:r>
          </w:p>
        </w:tc>
        <w:tc>
          <w:tcPr>
            <w:tcW w:w="624" w:type="dxa"/>
            <w:vAlign w:val="center"/>
          </w:tcPr>
          <w:p w:rsidR="0031309F" w:rsidRDefault="0031309F">
            <w:pPr>
              <w:pStyle w:val="ConsPlusNormal"/>
              <w:jc w:val="center"/>
            </w:pPr>
            <w:r>
              <w:t>2015 год</w:t>
            </w:r>
          </w:p>
        </w:tc>
        <w:tc>
          <w:tcPr>
            <w:tcW w:w="624" w:type="dxa"/>
            <w:vAlign w:val="center"/>
          </w:tcPr>
          <w:p w:rsidR="0031309F" w:rsidRDefault="0031309F">
            <w:pPr>
              <w:pStyle w:val="ConsPlusNormal"/>
              <w:jc w:val="center"/>
            </w:pPr>
            <w:r>
              <w:t>2016 год</w:t>
            </w:r>
          </w:p>
        </w:tc>
        <w:tc>
          <w:tcPr>
            <w:tcW w:w="624" w:type="dxa"/>
            <w:vAlign w:val="center"/>
          </w:tcPr>
          <w:p w:rsidR="0031309F" w:rsidRDefault="0031309F">
            <w:pPr>
              <w:pStyle w:val="ConsPlusNormal"/>
              <w:jc w:val="center"/>
            </w:pPr>
            <w:r>
              <w:t>2017 год</w:t>
            </w:r>
          </w:p>
        </w:tc>
        <w:tc>
          <w:tcPr>
            <w:tcW w:w="624" w:type="dxa"/>
            <w:vAlign w:val="center"/>
          </w:tcPr>
          <w:p w:rsidR="0031309F" w:rsidRDefault="0031309F">
            <w:pPr>
              <w:pStyle w:val="ConsPlusNormal"/>
              <w:jc w:val="center"/>
            </w:pPr>
            <w:r>
              <w:t>2018 год</w:t>
            </w:r>
          </w:p>
        </w:tc>
        <w:tc>
          <w:tcPr>
            <w:tcW w:w="624" w:type="dxa"/>
            <w:vAlign w:val="center"/>
          </w:tcPr>
          <w:p w:rsidR="0031309F" w:rsidRDefault="0031309F">
            <w:pPr>
              <w:pStyle w:val="ConsPlusNormal"/>
              <w:jc w:val="center"/>
            </w:pPr>
            <w:r>
              <w:t>2019 год</w:t>
            </w:r>
          </w:p>
        </w:tc>
        <w:tc>
          <w:tcPr>
            <w:tcW w:w="624" w:type="dxa"/>
            <w:vAlign w:val="center"/>
          </w:tcPr>
          <w:p w:rsidR="0031309F" w:rsidRDefault="0031309F">
            <w:pPr>
              <w:pStyle w:val="ConsPlusNormal"/>
              <w:jc w:val="center"/>
            </w:pPr>
            <w:r>
              <w:t>2020 год</w:t>
            </w:r>
          </w:p>
        </w:tc>
      </w:tr>
      <w:tr w:rsidR="0031309F">
        <w:tc>
          <w:tcPr>
            <w:tcW w:w="540" w:type="dxa"/>
          </w:tcPr>
          <w:p w:rsidR="0031309F" w:rsidRDefault="0031309F">
            <w:pPr>
              <w:pStyle w:val="ConsPlusNormal"/>
              <w:jc w:val="both"/>
            </w:pPr>
            <w:r>
              <w:t>1.</w:t>
            </w:r>
          </w:p>
        </w:tc>
        <w:tc>
          <w:tcPr>
            <w:tcW w:w="2835" w:type="dxa"/>
          </w:tcPr>
          <w:p w:rsidR="0031309F" w:rsidRDefault="0031309F">
            <w:pPr>
              <w:pStyle w:val="ConsPlusNormal"/>
            </w:pPr>
            <w:r>
              <w:t>Доля граждан, которым предоставлена муниципальная услуга, в общем числе граждан, обратившихся за предоставлением муниципальных услуг (далее - И N 25)</w:t>
            </w:r>
          </w:p>
        </w:tc>
        <w:tc>
          <w:tcPr>
            <w:tcW w:w="1247" w:type="dxa"/>
            <w:vAlign w:val="center"/>
          </w:tcPr>
          <w:p w:rsidR="0031309F" w:rsidRDefault="0031309F">
            <w:pPr>
              <w:pStyle w:val="ConsPlusNormal"/>
              <w:jc w:val="center"/>
            </w:pPr>
            <w:proofErr w:type="gramStart"/>
            <w:r>
              <w:t>проценты</w:t>
            </w:r>
            <w:proofErr w:type="gramEnd"/>
          </w:p>
        </w:tc>
        <w:tc>
          <w:tcPr>
            <w:tcW w:w="709"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c>
          <w:tcPr>
            <w:tcW w:w="624" w:type="dxa"/>
            <w:vAlign w:val="center"/>
          </w:tcPr>
          <w:p w:rsidR="0031309F" w:rsidRDefault="0031309F">
            <w:pPr>
              <w:pStyle w:val="ConsPlusNormal"/>
              <w:jc w:val="center"/>
            </w:pPr>
            <w:r>
              <w:t>100</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 подпрограммы</w:t>
      </w:r>
    </w:p>
    <w:p w:rsidR="0031309F" w:rsidRDefault="0031309F">
      <w:pPr>
        <w:pStyle w:val="ConsPlusTitle"/>
        <w:jc w:val="center"/>
      </w:pPr>
      <w:r>
        <w:t>"Обеспечение предоставления отдельным категориям граждан</w:t>
      </w:r>
    </w:p>
    <w:p w:rsidR="0031309F" w:rsidRDefault="0031309F">
      <w:pPr>
        <w:pStyle w:val="ConsPlusTitle"/>
        <w:jc w:val="center"/>
      </w:pPr>
      <w:proofErr w:type="gramStart"/>
      <w:r>
        <w:t>муниципальных</w:t>
      </w:r>
      <w:proofErr w:type="gramEnd"/>
      <w:r>
        <w:t xml:space="preserve"> услуг"</w:t>
      </w:r>
    </w:p>
    <w:p w:rsidR="0031309F" w:rsidRDefault="0031309F">
      <w:pPr>
        <w:pStyle w:val="ConsPlusNormal"/>
        <w:jc w:val="center"/>
      </w:pPr>
      <w:r>
        <w:lastRenderedPageBreak/>
        <w:t>(</w:t>
      </w:r>
      <w:proofErr w:type="gramStart"/>
      <w:r>
        <w:t>в</w:t>
      </w:r>
      <w:proofErr w:type="gramEnd"/>
      <w:r>
        <w:t xml:space="preserve"> ред. </w:t>
      </w:r>
      <w:hyperlink r:id="rId247"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24.05.2016 N П-16/ОМС-112)</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"Обеспечение предоставления отдельным категориям граждан муниципальных услуг", ответственность за реализацию основного мероприятия, а также достижение утвержденного значения целевого индикатора мероприятия осуществляет Управление социальной политики.</w:t>
      </w:r>
    </w:p>
    <w:p w:rsidR="0031309F" w:rsidRDefault="0031309F">
      <w:pPr>
        <w:pStyle w:val="ConsPlusNormal"/>
        <w:jc w:val="both"/>
      </w:pPr>
      <w:r>
        <w:t>(</w:t>
      </w:r>
      <w:proofErr w:type="gramStart"/>
      <w:r>
        <w:t>в</w:t>
      </w:r>
      <w:proofErr w:type="gramEnd"/>
      <w:r>
        <w:t xml:space="preserve"> ред. </w:t>
      </w:r>
      <w:hyperlink r:id="rId248" w:history="1">
        <w:r>
          <w:rPr>
            <w:color w:val="0000FF"/>
          </w:rPr>
          <w:t>Постановления</w:t>
        </w:r>
      </w:hyperlink>
      <w:r>
        <w:t xml:space="preserve"> Администрации Омского муниципального района Омской области от 24.05.2016 N П-16/ОМС-112)</w:t>
      </w:r>
    </w:p>
    <w:p w:rsidR="0031309F" w:rsidRDefault="0031309F">
      <w:pPr>
        <w:pStyle w:val="ConsPlusNormal"/>
        <w:spacing w:before="220"/>
        <w:ind w:firstLine="540"/>
        <w:jc w:val="both"/>
      </w:pPr>
      <w:r>
        <w:t xml:space="preserve">Абзацы второй - четвертый исключены. - </w:t>
      </w:r>
      <w:hyperlink r:id="rId249" w:history="1">
        <w:r>
          <w:rPr>
            <w:color w:val="0000FF"/>
          </w:rPr>
          <w:t>Постановление</w:t>
        </w:r>
      </w:hyperlink>
      <w:r>
        <w:t xml:space="preserve"> Администрации Омского муниципального района Омской области от 15.03.2016 N П-16/ОМС-60.</w:t>
      </w:r>
    </w:p>
    <w:p w:rsidR="0031309F" w:rsidRDefault="0031309F">
      <w:pPr>
        <w:pStyle w:val="ConsPlusNormal"/>
        <w:spacing w:before="220"/>
        <w:ind w:firstLine="540"/>
        <w:jc w:val="both"/>
      </w:pPr>
      <w:r>
        <w:t>Реализация и финансирование подпрограммы "Обеспечение предоставления отдельным категориям граждан муниципальных услуг"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w:t>
      </w:r>
    </w:p>
    <w:p w:rsidR="0031309F" w:rsidRDefault="0031309F">
      <w:pPr>
        <w:pStyle w:val="ConsPlusNormal"/>
        <w:jc w:val="both"/>
      </w:pPr>
      <w:r>
        <w:t>(</w:t>
      </w:r>
      <w:proofErr w:type="gramStart"/>
      <w:r>
        <w:t>в</w:t>
      </w:r>
      <w:proofErr w:type="gramEnd"/>
      <w:r>
        <w:t xml:space="preserve"> ред. </w:t>
      </w:r>
      <w:hyperlink r:id="rId250" w:history="1">
        <w:r>
          <w:rPr>
            <w:color w:val="0000FF"/>
          </w:rPr>
          <w:t>Постановления</w:t>
        </w:r>
      </w:hyperlink>
      <w:r>
        <w:t xml:space="preserve"> Администрации Омского муниципального района Омской области от 24.05.2016 N П-16/ОМС-112)</w:t>
      </w:r>
    </w:p>
    <w:p w:rsidR="0031309F" w:rsidRDefault="0031309F">
      <w:pPr>
        <w:pStyle w:val="ConsPlusNormal"/>
        <w:spacing w:before="220"/>
        <w:ind w:firstLine="540"/>
        <w:jc w:val="both"/>
      </w:pPr>
      <w:r>
        <w:t>Подпрограмма "Обеспечение предоставления отдельным категориям граждан муниципальных услуг" считается завершенной после выполнения плана программных мероприятий в полном объеме и (или) достижения цели подпрограммы "Обеспечение предоставления отдельным категориям граждан муниципальных услуг".</w:t>
      </w:r>
    </w:p>
    <w:p w:rsidR="0031309F" w:rsidRDefault="0031309F">
      <w:pPr>
        <w:pStyle w:val="ConsPlusNormal"/>
        <w:jc w:val="both"/>
      </w:pPr>
      <w:r>
        <w:t>(</w:t>
      </w:r>
      <w:proofErr w:type="gramStart"/>
      <w:r>
        <w:t>в</w:t>
      </w:r>
      <w:proofErr w:type="gramEnd"/>
      <w:r>
        <w:t xml:space="preserve"> ред. </w:t>
      </w:r>
      <w:hyperlink r:id="rId251" w:history="1">
        <w:r>
          <w:rPr>
            <w:color w:val="0000FF"/>
          </w:rPr>
          <w:t>Постановления</w:t>
        </w:r>
      </w:hyperlink>
      <w:r>
        <w:t xml:space="preserve"> Администрации Омского муниципального района Омской области от 24.05.2016 N П-16/ОМС-112)</w:t>
      </w:r>
    </w:p>
    <w:p w:rsidR="0031309F" w:rsidRDefault="0031309F">
      <w:pPr>
        <w:pStyle w:val="ConsPlusNormal"/>
        <w:spacing w:before="220"/>
        <w:ind w:firstLine="540"/>
        <w:jc w:val="both"/>
      </w:pPr>
      <w:r>
        <w:t>Одновременно с реализацией подпрограммы "Обеспечение предоставления отдельным категориям граждан муниципальных услуг"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"Обеспечение предоставления отдельным категориям граждан муниципальных услуг". С учетом достижения по годам ожидаемых результатов реализации подпрограммы "Обеспечение предоставления отдельным категориям граждан муниципальных услуг" будут формироваться предложения по внесению необходимых изменений.</w:t>
      </w:r>
    </w:p>
    <w:p w:rsidR="0031309F" w:rsidRDefault="0031309F">
      <w:pPr>
        <w:pStyle w:val="ConsPlusNormal"/>
        <w:jc w:val="both"/>
      </w:pPr>
      <w:r>
        <w:t>(</w:t>
      </w:r>
      <w:proofErr w:type="gramStart"/>
      <w:r>
        <w:t>в</w:t>
      </w:r>
      <w:proofErr w:type="gramEnd"/>
      <w:r>
        <w:t xml:space="preserve"> ред. </w:t>
      </w:r>
      <w:hyperlink r:id="rId252" w:history="1">
        <w:r>
          <w:rPr>
            <w:color w:val="0000FF"/>
          </w:rPr>
          <w:t>Постановления</w:t>
        </w:r>
      </w:hyperlink>
      <w:r>
        <w:t xml:space="preserve"> Администрации Омского муниципального района Омской области от 24.05.2016 N П-16/ОМС-112)</w:t>
      </w:r>
    </w:p>
    <w:p w:rsidR="0031309F" w:rsidRDefault="0031309F">
      <w:pPr>
        <w:pStyle w:val="ConsPlusNormal"/>
        <w:jc w:val="both"/>
      </w:pPr>
    </w:p>
    <w:p w:rsidR="0031309F" w:rsidRDefault="0031309F">
      <w:pPr>
        <w:pStyle w:val="ConsPlusTitle"/>
        <w:jc w:val="center"/>
        <w:outlineLvl w:val="1"/>
      </w:pPr>
      <w:bookmarkStart w:id="11" w:name="P2822"/>
      <w:bookmarkEnd w:id="11"/>
      <w:r>
        <w:t>ПОДПРОГРАММА</w:t>
      </w:r>
    </w:p>
    <w:p w:rsidR="0031309F" w:rsidRDefault="0031309F">
      <w:pPr>
        <w:pStyle w:val="ConsPlusTitle"/>
        <w:jc w:val="center"/>
      </w:pPr>
      <w:r>
        <w:t>"Поддержка СОНКО"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center"/>
      </w:pPr>
      <w:r>
        <w:t>(</w:t>
      </w:r>
      <w:proofErr w:type="gramStart"/>
      <w:r>
        <w:t>введена</w:t>
      </w:r>
      <w:proofErr w:type="gramEnd"/>
      <w:r>
        <w:t xml:space="preserve"> </w:t>
      </w:r>
      <w:hyperlink r:id="rId253" w:history="1">
        <w:r>
          <w:rPr>
            <w:color w:val="0000FF"/>
          </w:rPr>
          <w:t>Постановлением</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19.07.2017 N П-17/ОМС-228)</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"Поддержка СОНКО" муниципальной программы</w:t>
      </w:r>
    </w:p>
    <w:p w:rsidR="0031309F" w:rsidRDefault="0031309F">
      <w:pPr>
        <w:pStyle w:val="ConsPlusTitle"/>
        <w:jc w:val="center"/>
      </w:pPr>
      <w:r>
        <w:t>"Социально-демографическое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31309F">
        <w:tc>
          <w:tcPr>
            <w:tcW w:w="3458" w:type="dxa"/>
          </w:tcPr>
          <w:p w:rsidR="0031309F" w:rsidRDefault="0031309F">
            <w:pPr>
              <w:pStyle w:val="ConsPlusNormal"/>
            </w:pPr>
            <w:r>
              <w:t>Наименование муниципальной программы</w:t>
            </w:r>
          </w:p>
        </w:tc>
        <w:tc>
          <w:tcPr>
            <w:tcW w:w="5613" w:type="dxa"/>
          </w:tcPr>
          <w:p w:rsidR="0031309F" w:rsidRDefault="0031309F">
            <w:pPr>
              <w:pStyle w:val="ConsPlusNormal"/>
            </w:pPr>
            <w:r>
              <w:t>"Социально-демографическое развитие Омского муниципального района Омской области"</w:t>
            </w:r>
          </w:p>
        </w:tc>
      </w:tr>
      <w:tr w:rsidR="0031309F">
        <w:tc>
          <w:tcPr>
            <w:tcW w:w="3458" w:type="dxa"/>
          </w:tcPr>
          <w:p w:rsidR="0031309F" w:rsidRDefault="0031309F">
            <w:pPr>
              <w:pStyle w:val="ConsPlusNormal"/>
            </w:pPr>
            <w:r>
              <w:t>Наименование подпрограммы муниципальной программы</w:t>
            </w:r>
          </w:p>
        </w:tc>
        <w:tc>
          <w:tcPr>
            <w:tcW w:w="5613" w:type="dxa"/>
          </w:tcPr>
          <w:p w:rsidR="0031309F" w:rsidRDefault="0031309F">
            <w:pPr>
              <w:pStyle w:val="ConsPlusNormal"/>
            </w:pPr>
            <w:r>
              <w:t>"Поддержка СОНКО"</w:t>
            </w:r>
          </w:p>
        </w:tc>
      </w:tr>
      <w:tr w:rsidR="0031309F">
        <w:tblPrEx>
          <w:tblBorders>
            <w:insideH w:val="nil"/>
          </w:tblBorders>
        </w:tblPrEx>
        <w:tc>
          <w:tcPr>
            <w:tcW w:w="3458" w:type="dxa"/>
            <w:tcBorders>
              <w:bottom w:val="nil"/>
            </w:tcBorders>
          </w:tcPr>
          <w:p w:rsidR="0031309F" w:rsidRDefault="0031309F">
            <w:pPr>
              <w:pStyle w:val="ConsPlusNormal"/>
              <w:jc w:val="both"/>
            </w:pPr>
            <w:r>
              <w:lastRenderedPageBreak/>
              <w:t>Наименование соисполнителя муниципальной программы</w:t>
            </w:r>
          </w:p>
        </w:tc>
        <w:tc>
          <w:tcPr>
            <w:tcW w:w="5613" w:type="dxa"/>
            <w:tcBorders>
              <w:bottom w:val="nil"/>
            </w:tcBorders>
          </w:tcPr>
          <w:p w:rsidR="0031309F" w:rsidRDefault="0031309F">
            <w:pPr>
              <w:pStyle w:val="ConsPlusNormal"/>
              <w:jc w:val="both"/>
            </w:pPr>
            <w:r>
              <w:t>Управление социальной политики;</w:t>
            </w:r>
          </w:p>
          <w:p w:rsidR="0031309F" w:rsidRDefault="0031309F">
            <w:pPr>
              <w:pStyle w:val="ConsPlusNormal"/>
              <w:jc w:val="both"/>
            </w:pPr>
            <w:r>
              <w:t>Муниципальное казенное учреждение "Единый расчетный центр" Омского муниципального района Омской области</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54" w:history="1">
              <w:r>
                <w:rPr>
                  <w:color w:val="0000FF"/>
                </w:rPr>
                <w:t>Постановления</w:t>
              </w:r>
            </w:hyperlink>
            <w:r>
              <w:t xml:space="preserve"> Администрации Омского муниципального района Омской области от 07.06.2018 N П-18/ОМС-109)</w:t>
            </w:r>
          </w:p>
        </w:tc>
      </w:tr>
      <w:tr w:rsidR="0031309F">
        <w:tc>
          <w:tcPr>
            <w:tcW w:w="3458" w:type="dxa"/>
          </w:tcPr>
          <w:p w:rsidR="0031309F" w:rsidRDefault="0031309F">
            <w:pPr>
              <w:pStyle w:val="ConsPlusNormal"/>
            </w:pPr>
            <w:r>
              <w:t>Исполнители основного мероприятия</w:t>
            </w:r>
          </w:p>
        </w:tc>
        <w:tc>
          <w:tcPr>
            <w:tcW w:w="5613" w:type="dxa"/>
          </w:tcPr>
          <w:p w:rsidR="0031309F" w:rsidRDefault="0031309F">
            <w:pPr>
              <w:pStyle w:val="ConsPlusNormal"/>
            </w:pPr>
            <w:r>
              <w:t>Управление социальной политики</w:t>
            </w:r>
          </w:p>
        </w:tc>
      </w:tr>
      <w:tr w:rsidR="0031309F">
        <w:tc>
          <w:tcPr>
            <w:tcW w:w="3458" w:type="dxa"/>
          </w:tcPr>
          <w:p w:rsidR="0031309F" w:rsidRDefault="0031309F">
            <w:pPr>
              <w:pStyle w:val="ConsPlusNormal"/>
            </w:pPr>
            <w:r>
              <w:t>Исполнитель мероприятий</w:t>
            </w:r>
          </w:p>
        </w:tc>
        <w:tc>
          <w:tcPr>
            <w:tcW w:w="5613" w:type="dxa"/>
          </w:tcPr>
          <w:p w:rsidR="0031309F" w:rsidRDefault="0031309F">
            <w:pPr>
              <w:pStyle w:val="ConsPlusNormal"/>
            </w:pPr>
            <w:r>
              <w:t>Управление социальной политики;</w:t>
            </w:r>
          </w:p>
          <w:p w:rsidR="0031309F" w:rsidRDefault="0031309F">
            <w:pPr>
              <w:pStyle w:val="ConsPlusNormal"/>
            </w:pPr>
            <w:r>
              <w:t>Управление по делам молодежи;</w:t>
            </w:r>
          </w:p>
          <w:p w:rsidR="0031309F" w:rsidRDefault="0031309F">
            <w:pPr>
              <w:pStyle w:val="ConsPlusNormal"/>
            </w:pPr>
            <w:r>
              <w:t>Управление культуры</w:t>
            </w:r>
          </w:p>
          <w:p w:rsidR="0031309F" w:rsidRDefault="0031309F">
            <w:pPr>
              <w:pStyle w:val="ConsPlusNormal"/>
            </w:pPr>
            <w:r>
              <w:t>Управление земельно-имущественных отношений</w:t>
            </w:r>
          </w:p>
          <w:p w:rsidR="0031309F" w:rsidRDefault="0031309F">
            <w:pPr>
              <w:pStyle w:val="ConsPlusNormal"/>
            </w:pPr>
            <w:r>
              <w:t>Организационно-кадровое управление</w:t>
            </w:r>
          </w:p>
        </w:tc>
      </w:tr>
      <w:tr w:rsidR="0031309F">
        <w:tc>
          <w:tcPr>
            <w:tcW w:w="3458" w:type="dxa"/>
          </w:tcPr>
          <w:p w:rsidR="0031309F" w:rsidRDefault="0031309F">
            <w:pPr>
              <w:pStyle w:val="ConsPlusNormal"/>
            </w:pPr>
            <w:r>
              <w:t>Сроки реализации подпрограммы</w:t>
            </w:r>
          </w:p>
        </w:tc>
        <w:tc>
          <w:tcPr>
            <w:tcW w:w="5613" w:type="dxa"/>
          </w:tcPr>
          <w:p w:rsidR="0031309F" w:rsidRDefault="0031309F">
            <w:pPr>
              <w:pStyle w:val="ConsPlusNormal"/>
            </w:pPr>
            <w:r>
              <w:t>2017 - 2020 годы</w:t>
            </w:r>
          </w:p>
        </w:tc>
      </w:tr>
      <w:tr w:rsidR="0031309F">
        <w:tc>
          <w:tcPr>
            <w:tcW w:w="3458" w:type="dxa"/>
          </w:tcPr>
          <w:p w:rsidR="0031309F" w:rsidRDefault="0031309F">
            <w:pPr>
              <w:pStyle w:val="ConsPlusNormal"/>
            </w:pPr>
            <w:r>
              <w:t>Цель подпрограммы</w:t>
            </w:r>
          </w:p>
        </w:tc>
        <w:tc>
          <w:tcPr>
            <w:tcW w:w="5613" w:type="dxa"/>
          </w:tcPr>
          <w:p w:rsidR="0031309F" w:rsidRDefault="0031309F">
            <w:pPr>
              <w:pStyle w:val="ConsPlusNormal"/>
            </w:pPr>
            <w:r>
              <w:t>Создание условий для эффективного участия СОНКО в социально-экономическом развитии муниципального района</w:t>
            </w:r>
          </w:p>
        </w:tc>
      </w:tr>
      <w:tr w:rsidR="0031309F">
        <w:tc>
          <w:tcPr>
            <w:tcW w:w="3458" w:type="dxa"/>
          </w:tcPr>
          <w:p w:rsidR="0031309F" w:rsidRDefault="0031309F">
            <w:pPr>
              <w:pStyle w:val="ConsPlusNormal"/>
            </w:pPr>
            <w:r>
              <w:t>Задачи подпрограммы</w:t>
            </w:r>
          </w:p>
        </w:tc>
        <w:tc>
          <w:tcPr>
            <w:tcW w:w="5613" w:type="dxa"/>
          </w:tcPr>
          <w:p w:rsidR="0031309F" w:rsidRDefault="0031309F">
            <w:pPr>
              <w:pStyle w:val="ConsPlusNormal"/>
            </w:pPr>
            <w:r>
              <w:t>Оказание содействия повышению устойчивости СОНКО, осуществляющим деятельность на территории муниципального района, в целях увеличения объемов услуг, оказываемых ими населению муниципального района</w:t>
            </w:r>
          </w:p>
        </w:tc>
      </w:tr>
      <w:tr w:rsidR="0031309F">
        <w:tc>
          <w:tcPr>
            <w:tcW w:w="3458" w:type="dxa"/>
          </w:tcPr>
          <w:p w:rsidR="0031309F" w:rsidRDefault="0031309F">
            <w:pPr>
              <w:pStyle w:val="ConsPlusNormal"/>
            </w:pPr>
            <w:r>
              <w:t>Перечень основных мероприятий</w:t>
            </w:r>
          </w:p>
        </w:tc>
        <w:tc>
          <w:tcPr>
            <w:tcW w:w="5613" w:type="dxa"/>
          </w:tcPr>
          <w:p w:rsidR="0031309F" w:rsidRDefault="0031309F">
            <w:pPr>
              <w:pStyle w:val="ConsPlusNormal"/>
            </w:pPr>
            <w:r>
              <w:t>Предоставление СОНКО финансовой и иных видов поддержки</w:t>
            </w:r>
          </w:p>
        </w:tc>
      </w:tr>
      <w:tr w:rsidR="0031309F">
        <w:tblPrEx>
          <w:tblBorders>
            <w:insideH w:val="nil"/>
          </w:tblBorders>
        </w:tblPrEx>
        <w:tc>
          <w:tcPr>
            <w:tcW w:w="3458" w:type="dxa"/>
            <w:tcBorders>
              <w:bottom w:val="nil"/>
            </w:tcBorders>
          </w:tcPr>
          <w:p w:rsidR="0031309F" w:rsidRDefault="0031309F">
            <w:pPr>
              <w:pStyle w:val="ConsPlusNormal"/>
            </w:pPr>
            <w:r>
              <w:t>Объемы и источники финансирования подпрограммы в целом и по годам ее реализации</w:t>
            </w:r>
          </w:p>
        </w:tc>
        <w:tc>
          <w:tcPr>
            <w:tcW w:w="5613" w:type="dxa"/>
            <w:tcBorders>
              <w:bottom w:val="nil"/>
            </w:tcBorders>
          </w:tcPr>
          <w:p w:rsidR="0031309F" w:rsidRDefault="0031309F">
            <w:pPr>
              <w:pStyle w:val="ConsPlusNormal"/>
            </w:pPr>
            <w:r>
              <w:t>Общий объем финансирования подпрограммы "Поддержка СОНКО" составит 2 606 935,04 рублей, в том числе:</w:t>
            </w:r>
          </w:p>
          <w:p w:rsidR="0031309F" w:rsidRDefault="0031309F">
            <w:pPr>
              <w:pStyle w:val="ConsPlusNormal"/>
            </w:pPr>
            <w:r>
              <w:t>- в 2017 году - 463 178,02 рублей;</w:t>
            </w:r>
          </w:p>
          <w:p w:rsidR="0031309F" w:rsidRDefault="0031309F">
            <w:pPr>
              <w:pStyle w:val="ConsPlusNormal"/>
            </w:pPr>
            <w:r>
              <w:t>- в 2018 году - 686 121,80 рублей;</w:t>
            </w:r>
          </w:p>
          <w:p w:rsidR="0031309F" w:rsidRDefault="0031309F">
            <w:pPr>
              <w:pStyle w:val="ConsPlusNormal"/>
            </w:pPr>
            <w:r>
              <w:t>- в 2019 году - 1 111 135,22 рублей;</w:t>
            </w:r>
          </w:p>
          <w:p w:rsidR="0031309F" w:rsidRDefault="0031309F">
            <w:pPr>
              <w:pStyle w:val="ConsPlusNormal"/>
            </w:pPr>
            <w:r>
              <w:t>- в 2020 году - 346 500,00 рублей.</w:t>
            </w:r>
          </w:p>
          <w:p w:rsidR="0031309F" w:rsidRDefault="0031309F">
            <w:pPr>
              <w:pStyle w:val="ConsPlusNormal"/>
            </w:pPr>
            <w:r>
              <w:t>Из общего объема финансирования подпрограммы "Поддержка СОНКО" расходы районного бюджета за счет налоговых и неналоговых доходов, поступлений нецелевого характера составят 1 939 378,59 рублей, в том числе:</w:t>
            </w:r>
          </w:p>
          <w:p w:rsidR="0031309F" w:rsidRDefault="0031309F">
            <w:pPr>
              <w:pStyle w:val="ConsPlusNormal"/>
            </w:pPr>
            <w:r>
              <w:t>- в 2017 году - 300 014,02 рублей;</w:t>
            </w:r>
          </w:p>
          <w:p w:rsidR="0031309F" w:rsidRDefault="0031309F">
            <w:pPr>
              <w:pStyle w:val="ConsPlusNormal"/>
            </w:pPr>
            <w:r>
              <w:t>- в 2018 году - 448 920,57 рублей;</w:t>
            </w:r>
          </w:p>
          <w:p w:rsidR="0031309F" w:rsidRDefault="0031309F">
            <w:pPr>
              <w:pStyle w:val="ConsPlusNormal"/>
            </w:pPr>
            <w:r>
              <w:t>- в 2019 году - 843 944,00 рублей;</w:t>
            </w:r>
          </w:p>
          <w:p w:rsidR="0031309F" w:rsidRDefault="0031309F">
            <w:pPr>
              <w:pStyle w:val="ConsPlusNormal"/>
            </w:pPr>
            <w:r>
              <w:t>- в 2020 году - 346 500,00 рублей</w:t>
            </w:r>
          </w:p>
          <w:p w:rsidR="0031309F" w:rsidRDefault="0031309F">
            <w:pPr>
              <w:pStyle w:val="ConsPlusNormal"/>
            </w:pPr>
            <w:r>
              <w:t>Из общего объема финансирования подпрограммы "Поддержка СОНКО" целевые средства из областного бюджета составят 667 556,45 рублей, в том числе:</w:t>
            </w:r>
          </w:p>
          <w:p w:rsidR="0031309F" w:rsidRDefault="0031309F">
            <w:pPr>
              <w:pStyle w:val="ConsPlusNormal"/>
            </w:pPr>
            <w:r>
              <w:t>- в 2017 году - 163 164,00 рублей;</w:t>
            </w:r>
          </w:p>
          <w:p w:rsidR="0031309F" w:rsidRDefault="0031309F">
            <w:pPr>
              <w:pStyle w:val="ConsPlusNormal"/>
            </w:pPr>
            <w:r>
              <w:t>- в 2018 году - 237 201,23 рублей;</w:t>
            </w:r>
          </w:p>
          <w:p w:rsidR="0031309F" w:rsidRDefault="0031309F">
            <w:pPr>
              <w:pStyle w:val="ConsPlusNormal"/>
            </w:pPr>
            <w:r>
              <w:t>- в 2019 году - 267 191,22 рублей;</w:t>
            </w:r>
          </w:p>
          <w:p w:rsidR="0031309F" w:rsidRDefault="0031309F">
            <w:pPr>
              <w:pStyle w:val="ConsPlusNormal"/>
            </w:pPr>
            <w:r>
              <w:t>- в 2020 году - 0,00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lastRenderedPageBreak/>
              <w:t>(</w:t>
            </w:r>
            <w:proofErr w:type="gramStart"/>
            <w:r>
              <w:t>в</w:t>
            </w:r>
            <w:proofErr w:type="gramEnd"/>
            <w:r>
              <w:t xml:space="preserve"> ред. </w:t>
            </w:r>
            <w:hyperlink r:id="rId255" w:history="1">
              <w:r>
                <w:rPr>
                  <w:color w:val="0000FF"/>
                </w:rPr>
                <w:t>Постановления</w:t>
              </w:r>
            </w:hyperlink>
            <w:r>
              <w:t xml:space="preserve"> Администрации Омского муниципального района Омской области от 03.10.2019 N П-19/ОМС-178)</w:t>
            </w:r>
          </w:p>
        </w:tc>
      </w:tr>
      <w:tr w:rsidR="0031309F">
        <w:tc>
          <w:tcPr>
            <w:tcW w:w="3458" w:type="dxa"/>
          </w:tcPr>
          <w:p w:rsidR="0031309F" w:rsidRDefault="0031309F">
            <w:pPr>
              <w:pStyle w:val="ConsPlusNormal"/>
            </w:pPr>
            <w:r>
              <w:t>Ожидаемые результаты реализации подпрограммы (по годам и по итогам реализации)</w:t>
            </w:r>
          </w:p>
        </w:tc>
        <w:tc>
          <w:tcPr>
            <w:tcW w:w="5613" w:type="dxa"/>
          </w:tcPr>
          <w:p w:rsidR="0031309F" w:rsidRDefault="0031309F">
            <w:pPr>
              <w:pStyle w:val="ConsPlusNormal"/>
            </w:pPr>
            <w:r>
              <w:t>- количество СОНКО, реализующих социально значимые проекты, мероприятия при поддержке муниципального района, не менее трех, ежегодно</w:t>
            </w:r>
          </w:p>
        </w:tc>
      </w:tr>
    </w:tbl>
    <w:p w:rsidR="0031309F" w:rsidRDefault="0031309F">
      <w:pPr>
        <w:pStyle w:val="ConsPlusNormal"/>
        <w:jc w:val="both"/>
      </w:pPr>
    </w:p>
    <w:p w:rsidR="0031309F" w:rsidRDefault="0031309F">
      <w:pPr>
        <w:pStyle w:val="ConsPlusTitle"/>
        <w:jc w:val="center"/>
        <w:outlineLvl w:val="2"/>
      </w:pPr>
      <w:r>
        <w:t>1. Характеристика сферы социально-экономического развития</w:t>
      </w:r>
    </w:p>
    <w:p w:rsidR="0031309F" w:rsidRDefault="0031309F">
      <w:pPr>
        <w:pStyle w:val="ConsPlusTitle"/>
        <w:jc w:val="center"/>
      </w:pPr>
      <w:proofErr w:type="gramStart"/>
      <w:r>
        <w:t>муниципального</w:t>
      </w:r>
      <w:proofErr w:type="gramEnd"/>
      <w:r>
        <w:t xml:space="preserve"> района, в рамках которой предполагается</w:t>
      </w:r>
    </w:p>
    <w:p w:rsidR="0031309F" w:rsidRDefault="0031309F">
      <w:pPr>
        <w:pStyle w:val="ConsPlusTitle"/>
        <w:jc w:val="center"/>
      </w:pPr>
      <w:proofErr w:type="gramStart"/>
      <w:r>
        <w:t>реализация</w:t>
      </w:r>
      <w:proofErr w:type="gramEnd"/>
      <w:r>
        <w:t xml:space="preserve"> подпрограммы "Поддержка СОНКО", основные</w:t>
      </w:r>
    </w:p>
    <w:p w:rsidR="0031309F" w:rsidRDefault="0031309F">
      <w:pPr>
        <w:pStyle w:val="ConsPlusTitle"/>
        <w:jc w:val="center"/>
      </w:pPr>
      <w:proofErr w:type="gramStart"/>
      <w:r>
        <w:t>проблемы</w:t>
      </w:r>
      <w:proofErr w:type="gramEnd"/>
      <w:r>
        <w:t>, оценка причин их возникновения</w:t>
      </w:r>
    </w:p>
    <w:p w:rsidR="0031309F" w:rsidRDefault="0031309F">
      <w:pPr>
        <w:pStyle w:val="ConsPlusTitle"/>
        <w:jc w:val="center"/>
      </w:pPr>
      <w:proofErr w:type="gramStart"/>
      <w:r>
        <w:t>и</w:t>
      </w:r>
      <w:proofErr w:type="gramEnd"/>
      <w:r>
        <w:t xml:space="preserve"> прогноз ее развития</w:t>
      </w:r>
    </w:p>
    <w:p w:rsidR="0031309F" w:rsidRDefault="0031309F">
      <w:pPr>
        <w:pStyle w:val="ConsPlusNormal"/>
        <w:jc w:val="both"/>
      </w:pPr>
    </w:p>
    <w:p w:rsidR="0031309F" w:rsidRDefault="0031309F">
      <w:pPr>
        <w:pStyle w:val="ConsPlusNormal"/>
        <w:ind w:firstLine="540"/>
        <w:jc w:val="both"/>
      </w:pPr>
      <w:r>
        <w:t>В муниципальном районе на безвозмездной и безвозвратной основе осуществляется предоставление субсидий СОНКО в целях возмещения затрат, связанных с организацией и проведением мероприятий, направленных на организацию патриотического и нравственного воспитания подрастающего поколения; возмещения затрат, связанных с осуществлением социально значимых программ, мероприятий и общественно-гражданских инициатив, реализуемых для реабилитации и интеграции инвалидов в общество.</w:t>
      </w:r>
    </w:p>
    <w:p w:rsidR="0031309F" w:rsidRDefault="0031309F">
      <w:pPr>
        <w:pStyle w:val="ConsPlusNormal"/>
        <w:spacing w:before="220"/>
        <w:ind w:firstLine="540"/>
        <w:jc w:val="both"/>
      </w:pPr>
      <w:r>
        <w:t>Объем субсидий, предоставленных из средств бюджета муниципального района на поддержку СОНКО, составил в 2015 году - 281 500 рублей, в 2016 году - 250 000 рублей.</w:t>
      </w:r>
    </w:p>
    <w:p w:rsidR="0031309F" w:rsidRDefault="0031309F">
      <w:pPr>
        <w:pStyle w:val="ConsPlusNormal"/>
        <w:spacing w:before="220"/>
        <w:ind w:firstLine="540"/>
        <w:jc w:val="both"/>
      </w:pPr>
      <w:r>
        <w:t xml:space="preserve">В декабре 2015 года в рамках </w:t>
      </w:r>
      <w:hyperlink r:id="rId256" w:history="1">
        <w:r>
          <w:rPr>
            <w:color w:val="0000FF"/>
          </w:rPr>
          <w:t>Послания</w:t>
        </w:r>
      </w:hyperlink>
      <w:r>
        <w:t xml:space="preserve"> Федеральному Собранию Российской Федерации Президент Российской Федерации В.В. Путин отметил необходимость направления до 10 процентов средств региональных и муниципальных социальных программ на обеспечение социальных услуг, предоставляемых некоммерческими организациями.</w:t>
      </w:r>
    </w:p>
    <w:p w:rsidR="0031309F" w:rsidRDefault="0031309F">
      <w:pPr>
        <w:pStyle w:val="ConsPlusNormal"/>
        <w:spacing w:before="220"/>
        <w:ind w:firstLine="540"/>
        <w:jc w:val="both"/>
      </w:pPr>
      <w:r>
        <w:t>В целях исполнения указанного поручения на федеральном и региональном уровне утверждены планы мероприятий доступа негосударственных организаций к предоставлению услуг в социальной сфере.</w:t>
      </w:r>
    </w:p>
    <w:p w:rsidR="0031309F" w:rsidRDefault="0031309F">
      <w:pPr>
        <w:pStyle w:val="ConsPlusNormal"/>
        <w:spacing w:before="220"/>
        <w:ind w:firstLine="540"/>
        <w:jc w:val="both"/>
      </w:pPr>
      <w:r>
        <w:t>Для формирования в муниципальном районе условий для расширения доступа негосударственных организаций к предоставлению услуг в социальной сфере необходима реализация мероприятий по следующим направлениям:</w:t>
      </w:r>
    </w:p>
    <w:p w:rsidR="0031309F" w:rsidRDefault="0031309F">
      <w:pPr>
        <w:pStyle w:val="ConsPlusNormal"/>
        <w:spacing w:before="220"/>
        <w:ind w:firstLine="540"/>
        <w:jc w:val="both"/>
      </w:pPr>
      <w:r>
        <w:t>- финансовая поддержка СОНКО;</w:t>
      </w:r>
    </w:p>
    <w:p w:rsidR="0031309F" w:rsidRDefault="0031309F">
      <w:pPr>
        <w:pStyle w:val="ConsPlusNormal"/>
        <w:spacing w:before="220"/>
        <w:ind w:firstLine="540"/>
        <w:jc w:val="both"/>
      </w:pPr>
      <w:r>
        <w:t>- информационная и консультационная поддержка СОНКО;</w:t>
      </w:r>
    </w:p>
    <w:p w:rsidR="0031309F" w:rsidRDefault="0031309F">
      <w:pPr>
        <w:pStyle w:val="ConsPlusNormal"/>
        <w:spacing w:before="220"/>
        <w:ind w:firstLine="540"/>
        <w:jc w:val="both"/>
      </w:pPr>
      <w:r>
        <w:t>- поддержка (наличие) инфраструктуры поддержки СОНКО (ресурсных центров поддержки некоммерческих организаций, центров инноваций социальной сферы);</w:t>
      </w:r>
    </w:p>
    <w:p w:rsidR="0031309F" w:rsidRDefault="0031309F">
      <w:pPr>
        <w:pStyle w:val="ConsPlusNormal"/>
        <w:spacing w:before="220"/>
        <w:ind w:firstLine="540"/>
        <w:jc w:val="both"/>
      </w:pPr>
      <w:r>
        <w:t>- имущественная поддержка НКО;</w:t>
      </w:r>
    </w:p>
    <w:p w:rsidR="0031309F" w:rsidRDefault="0031309F">
      <w:pPr>
        <w:pStyle w:val="ConsPlusNormal"/>
        <w:spacing w:before="220"/>
        <w:ind w:firstLine="540"/>
        <w:jc w:val="both"/>
      </w:pPr>
      <w:r>
        <w:t>- обучение муниципальных служащих, работников муниципальных учреждений и НКО по вопросам оказания услуг в социальной сфере.</w:t>
      </w:r>
    </w:p>
    <w:p w:rsidR="0031309F" w:rsidRDefault="0031309F">
      <w:pPr>
        <w:pStyle w:val="ConsPlusNormal"/>
        <w:spacing w:before="220"/>
        <w:ind w:firstLine="540"/>
        <w:jc w:val="both"/>
      </w:pPr>
      <w:r>
        <w:t>Реализация настоящей подпрограммы, помимо достижения основных ожидаемых результатов, произведет долговременный положительный эффект на морально-психологическую обстановку в обществе.</w:t>
      </w:r>
    </w:p>
    <w:p w:rsidR="0031309F" w:rsidRDefault="0031309F">
      <w:pPr>
        <w:pStyle w:val="ConsPlusNormal"/>
        <w:jc w:val="both"/>
      </w:pPr>
    </w:p>
    <w:p w:rsidR="0031309F" w:rsidRDefault="0031309F">
      <w:pPr>
        <w:pStyle w:val="ConsPlusTitle"/>
        <w:jc w:val="center"/>
        <w:outlineLvl w:val="2"/>
      </w:pPr>
      <w:r>
        <w:t>2. Цель и задачи подпрограммы "Поддержка СОНКО"</w:t>
      </w:r>
    </w:p>
    <w:p w:rsidR="0031309F" w:rsidRDefault="0031309F">
      <w:pPr>
        <w:pStyle w:val="ConsPlusNormal"/>
        <w:jc w:val="both"/>
      </w:pPr>
    </w:p>
    <w:p w:rsidR="0031309F" w:rsidRDefault="0031309F">
      <w:pPr>
        <w:pStyle w:val="ConsPlusNormal"/>
        <w:ind w:firstLine="540"/>
        <w:jc w:val="both"/>
      </w:pPr>
      <w:r>
        <w:t xml:space="preserve">Целью подпрограммы "Поддержка СОНКО" является создание условий для эффективного </w:t>
      </w:r>
      <w:r>
        <w:lastRenderedPageBreak/>
        <w:t>участия социально ориентированных некоммерческих организаций (далее - СОНКО) в социально-экономическом развитии муниципального района.</w:t>
      </w:r>
    </w:p>
    <w:p w:rsidR="0031309F" w:rsidRDefault="0031309F">
      <w:pPr>
        <w:pStyle w:val="ConsPlusNormal"/>
        <w:spacing w:before="220"/>
        <w:ind w:firstLine="540"/>
        <w:jc w:val="both"/>
      </w:pPr>
      <w:r>
        <w:t>Задача подпрограммы "Поддержка СОНКО" определяется ее целью и заключается в оказании содействия повышению устойчивости СОНКО, осуществляющим деятельность на территории муниципального района, в целях увеличения объемов услуг, оказываемых ими населению муниципального района.</w:t>
      </w:r>
    </w:p>
    <w:p w:rsidR="0031309F" w:rsidRDefault="0031309F">
      <w:pPr>
        <w:pStyle w:val="ConsPlusNormal"/>
        <w:jc w:val="both"/>
      </w:pPr>
    </w:p>
    <w:p w:rsidR="0031309F" w:rsidRDefault="0031309F">
      <w:pPr>
        <w:pStyle w:val="ConsPlusTitle"/>
        <w:jc w:val="center"/>
        <w:outlineLvl w:val="2"/>
      </w:pPr>
      <w:r>
        <w:t>3. Срок реализации подпрограммы "Поддержка СОНКО"</w:t>
      </w:r>
    </w:p>
    <w:p w:rsidR="0031309F" w:rsidRDefault="0031309F">
      <w:pPr>
        <w:pStyle w:val="ConsPlusNormal"/>
        <w:jc w:val="both"/>
      </w:pPr>
    </w:p>
    <w:p w:rsidR="0031309F" w:rsidRDefault="0031309F">
      <w:pPr>
        <w:pStyle w:val="ConsPlusNormal"/>
        <w:ind w:firstLine="540"/>
        <w:jc w:val="both"/>
      </w:pPr>
      <w:r>
        <w:t>Реализация подпрограммы "Поддержка СОНКО" осуществляется одним этапом в течение 2017 - 2020 годов.</w:t>
      </w:r>
    </w:p>
    <w:p w:rsidR="0031309F" w:rsidRDefault="0031309F">
      <w:pPr>
        <w:pStyle w:val="ConsPlusNormal"/>
        <w:jc w:val="both"/>
      </w:pPr>
    </w:p>
    <w:p w:rsidR="0031309F" w:rsidRDefault="0031309F">
      <w:pPr>
        <w:pStyle w:val="ConsPlusTitle"/>
        <w:jc w:val="center"/>
        <w:outlineLvl w:val="2"/>
      </w:pPr>
      <w:r>
        <w:t>4. Описание входящих в состав подпрограммы</w:t>
      </w:r>
    </w:p>
    <w:p w:rsidR="0031309F" w:rsidRDefault="0031309F">
      <w:pPr>
        <w:pStyle w:val="ConsPlusTitle"/>
        <w:jc w:val="center"/>
      </w:pPr>
      <w:r>
        <w:t>"Поддержка СОНКО" основных мероприятий</w:t>
      </w:r>
    </w:p>
    <w:p w:rsidR="0031309F" w:rsidRDefault="0031309F">
      <w:pPr>
        <w:pStyle w:val="ConsPlusNormal"/>
        <w:jc w:val="center"/>
      </w:pPr>
      <w:r>
        <w:t>(</w:t>
      </w:r>
      <w:proofErr w:type="gramStart"/>
      <w:r>
        <w:t>в</w:t>
      </w:r>
      <w:proofErr w:type="gramEnd"/>
      <w:r>
        <w:t xml:space="preserve"> ред. </w:t>
      </w:r>
      <w:hyperlink r:id="rId257"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15.02.2019 N П-19/ОМС-24)</w:t>
      </w:r>
    </w:p>
    <w:p w:rsidR="0031309F" w:rsidRDefault="0031309F">
      <w:pPr>
        <w:pStyle w:val="ConsPlusNormal"/>
        <w:jc w:val="both"/>
      </w:pPr>
    </w:p>
    <w:p w:rsidR="0031309F" w:rsidRDefault="0031309F">
      <w:pPr>
        <w:pStyle w:val="ConsPlusNormal"/>
        <w:ind w:firstLine="540"/>
        <w:jc w:val="both"/>
      </w:pPr>
      <w:r>
        <w:t>Для достижения цели и решения задачи подпрограммы "Поддержка СОНКО" планируется выполнение основного мероприятия "Предоставление СОНКО финансовой и иных видов поддержки", которое включает в себя предоставление СОНКО субсидий для осуществления социально значимых программ, мероприятий и общественно-гражданских инициатив, предоставление поддержки органам местного самоуправлении Омской области на реализацию муниципальных программ поддержки социально ориентированных некоммерческих организаций, имущественной, информационной и консультационной поддержки, иных мероприятий, направленных на развитие, стимулирование и поддержку СОНКО.</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 "Поддержка СОНКО"</w:t>
      </w:r>
    </w:p>
    <w:p w:rsidR="0031309F" w:rsidRDefault="0031309F">
      <w:pPr>
        <w:pStyle w:val="ConsPlusTitle"/>
        <w:jc w:val="center"/>
      </w:pPr>
      <w:proofErr w:type="gramStart"/>
      <w:r>
        <w:t>и</w:t>
      </w:r>
      <w:proofErr w:type="gramEnd"/>
      <w:r>
        <w:t xml:space="preserve"> целевых индикаторов их выполнения</w:t>
      </w:r>
    </w:p>
    <w:p w:rsidR="0031309F" w:rsidRDefault="0031309F">
      <w:pPr>
        <w:pStyle w:val="ConsPlusNormal"/>
        <w:jc w:val="both"/>
      </w:pPr>
    </w:p>
    <w:p w:rsidR="0031309F" w:rsidRDefault="0031309F">
      <w:pPr>
        <w:pStyle w:val="ConsPlusNormal"/>
        <w:ind w:firstLine="540"/>
        <w:jc w:val="both"/>
      </w:pPr>
      <w:r>
        <w:t>В целях создания условий для эффективного участия СОНКО в социально-экономическом развитии муниципального района подпрограммой "Поддержка СОНКО" предусмотрена реализация следующей группы мероприятий:</w:t>
      </w:r>
    </w:p>
    <w:p w:rsidR="0031309F" w:rsidRDefault="0031309F">
      <w:pPr>
        <w:pStyle w:val="ConsPlusNormal"/>
        <w:spacing w:before="220"/>
        <w:ind w:firstLine="540"/>
        <w:jc w:val="both"/>
      </w:pPr>
      <w:r>
        <w:t>1) предоставление субсидии для осуществления социально значимых программ, мероприятий и общественно-гражданских инициатив социально ориентированным некоммерческим организациям;</w:t>
      </w:r>
    </w:p>
    <w:p w:rsidR="0031309F" w:rsidRDefault="0031309F">
      <w:pPr>
        <w:pStyle w:val="ConsPlusNormal"/>
        <w:jc w:val="both"/>
      </w:pPr>
      <w:r>
        <w:t>(</w:t>
      </w:r>
      <w:proofErr w:type="gramStart"/>
      <w:r>
        <w:t>подп.</w:t>
      </w:r>
      <w:proofErr w:type="gramEnd"/>
      <w:r>
        <w:t xml:space="preserve"> 1 в ред. </w:t>
      </w:r>
      <w:hyperlink r:id="rId258" w:history="1">
        <w:r>
          <w:rPr>
            <w:color w:val="0000FF"/>
          </w:rPr>
          <w:t>Постановления</w:t>
        </w:r>
      </w:hyperlink>
      <w:r>
        <w:t xml:space="preserve"> Администрации Омского муниципального района Омской области от 15.02.2019 N П-19/ОМС-24)</w:t>
      </w:r>
    </w:p>
    <w:p w:rsidR="0031309F" w:rsidRDefault="0031309F">
      <w:pPr>
        <w:pStyle w:val="ConsPlusNormal"/>
        <w:spacing w:before="220"/>
        <w:ind w:firstLine="540"/>
        <w:jc w:val="both"/>
      </w:pPr>
      <w:r>
        <w:t>2) предоставление субсидий на организацию и проведение мероприятий, направленных на изучение и распространение опыта работы районных общественных организаций в деле патриотического воспитания подрастающего поколения;</w:t>
      </w:r>
    </w:p>
    <w:p w:rsidR="0031309F" w:rsidRDefault="0031309F">
      <w:pPr>
        <w:pStyle w:val="ConsPlusNormal"/>
        <w:spacing w:before="220"/>
        <w:ind w:firstLine="540"/>
        <w:jc w:val="both"/>
      </w:pPr>
      <w:r>
        <w:t>3) предоставление СОНКО информационной и консультационной поддержки;</w:t>
      </w:r>
    </w:p>
    <w:p w:rsidR="0031309F" w:rsidRDefault="0031309F">
      <w:pPr>
        <w:pStyle w:val="ConsPlusNormal"/>
        <w:spacing w:before="220"/>
        <w:ind w:firstLine="540"/>
        <w:jc w:val="both"/>
      </w:pPr>
      <w:r>
        <w:t>4) имущественная поддержка СОНКО;</w:t>
      </w:r>
    </w:p>
    <w:p w:rsidR="0031309F" w:rsidRDefault="0031309F">
      <w:pPr>
        <w:pStyle w:val="ConsPlusNormal"/>
        <w:spacing w:before="220"/>
        <w:ind w:firstLine="540"/>
        <w:jc w:val="both"/>
      </w:pPr>
      <w:r>
        <w:t>5) развитие, стимулирование и поддержка деятельности первичных организаций Омского районного отделения Омского областного отделения общественной организации "Союз женщин России" по пропаганде ценностей семьи, материнства и отцовства, формированию ответственности у родителей за воспитание своих детей, охрану и защиту прав детей и подростков;</w:t>
      </w:r>
    </w:p>
    <w:p w:rsidR="0031309F" w:rsidRDefault="0031309F">
      <w:pPr>
        <w:pStyle w:val="ConsPlusNormal"/>
        <w:spacing w:before="220"/>
        <w:ind w:firstLine="540"/>
        <w:jc w:val="both"/>
      </w:pPr>
      <w:r>
        <w:t xml:space="preserve">6) стимулирование и поддержка организационной работы первичных организаций Омской местной организации Омской областной организации Общероссийской общественной </w:t>
      </w:r>
      <w:r>
        <w:lastRenderedPageBreak/>
        <w:t>организации "Всероссийское общество инвалидов", выявления и распространения существующего передового опыта;</w:t>
      </w:r>
    </w:p>
    <w:p w:rsidR="0031309F" w:rsidRDefault="0031309F">
      <w:pPr>
        <w:pStyle w:val="ConsPlusNormal"/>
        <w:spacing w:before="220"/>
        <w:ind w:firstLine="540"/>
        <w:jc w:val="both"/>
      </w:pPr>
      <w:r>
        <w:t>7) развитие, стимулирование и поддержка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w:t>
      </w:r>
    </w:p>
    <w:p w:rsidR="0031309F" w:rsidRDefault="0031309F">
      <w:pPr>
        <w:pStyle w:val="ConsPlusNormal"/>
        <w:spacing w:before="220"/>
        <w:ind w:firstLine="540"/>
        <w:jc w:val="both"/>
      </w:pPr>
      <w:r>
        <w:t>8) оказание содействия СОНКО в области подготовки, переподготовки и повышения квалификации работников и добровольцев некоммерческих организаций по вопросам оказания услуг в социальной сфере;</w:t>
      </w:r>
    </w:p>
    <w:p w:rsidR="0031309F" w:rsidRDefault="0031309F">
      <w:pPr>
        <w:pStyle w:val="ConsPlusNormal"/>
        <w:spacing w:before="220"/>
        <w:ind w:firstLine="540"/>
        <w:jc w:val="both"/>
      </w:pPr>
      <w:r>
        <w:t>9) предоставление поддержки органам местного самоуправления Омской области на реализацию муниципальных программ поддержки социально ориентированных некоммерческих организаций.</w:t>
      </w:r>
    </w:p>
    <w:p w:rsidR="0031309F" w:rsidRDefault="0031309F">
      <w:pPr>
        <w:pStyle w:val="ConsPlusNormal"/>
        <w:jc w:val="both"/>
      </w:pPr>
      <w:r>
        <w:t>(</w:t>
      </w:r>
      <w:proofErr w:type="gramStart"/>
      <w:r>
        <w:t>подп.</w:t>
      </w:r>
      <w:proofErr w:type="gramEnd"/>
      <w:r>
        <w:t xml:space="preserve"> 9 введен </w:t>
      </w:r>
      <w:hyperlink r:id="rId259" w:history="1">
        <w:r>
          <w:rPr>
            <w:color w:val="0000FF"/>
          </w:rPr>
          <w:t>Постановлением</w:t>
        </w:r>
      </w:hyperlink>
      <w:r>
        <w:t xml:space="preserve"> Администрации Омского муниципального района Омской области от 15.02.2019 N П-19/ОМС-24)</w:t>
      </w:r>
    </w:p>
    <w:p w:rsidR="0031309F" w:rsidRDefault="0031309F">
      <w:pPr>
        <w:pStyle w:val="ConsPlusNormal"/>
        <w:spacing w:before="220"/>
        <w:ind w:firstLine="540"/>
        <w:jc w:val="both"/>
      </w:pPr>
      <w:r>
        <w:t>Целевым индикатором, определяющим эффективность реализации данной группы мероприятий, определен индикатор "Количество СОНКО, реализующих социально значимые проекты, мероприятия при поддержке муниципального района".</w:t>
      </w:r>
    </w:p>
    <w:p w:rsidR="0031309F" w:rsidRDefault="0031309F">
      <w:pPr>
        <w:pStyle w:val="ConsPlusNormal"/>
        <w:spacing w:before="220"/>
        <w:ind w:firstLine="540"/>
        <w:jc w:val="both"/>
      </w:pPr>
      <w:r>
        <w:t>Значение целевого индикатора определяется как число СОНКО, реализующих социально значимые проекты, мероприятия при поддержке муниципального района. Единица измерения - единица.</w:t>
      </w:r>
    </w:p>
    <w:p w:rsidR="0031309F" w:rsidRDefault="0031309F">
      <w:pPr>
        <w:pStyle w:val="ConsPlusNormal"/>
        <w:spacing w:before="220"/>
        <w:ind w:firstLine="540"/>
        <w:jc w:val="both"/>
      </w:pPr>
      <w:r>
        <w:t>При расчете значения целевого индикатора используются сведения Администрации муниципального района.</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 для реализации</w:t>
      </w:r>
    </w:p>
    <w:p w:rsidR="0031309F" w:rsidRDefault="0031309F">
      <w:pPr>
        <w:pStyle w:val="ConsPlusTitle"/>
        <w:jc w:val="center"/>
      </w:pPr>
      <w:proofErr w:type="gramStart"/>
      <w:r>
        <w:t>подпрограммы</w:t>
      </w:r>
      <w:proofErr w:type="gramEnd"/>
      <w:r>
        <w:t xml:space="preserve"> "Поддержка СОНКО"</w:t>
      </w:r>
    </w:p>
    <w:p w:rsidR="0031309F" w:rsidRDefault="0031309F">
      <w:pPr>
        <w:pStyle w:val="ConsPlusNormal"/>
        <w:jc w:val="center"/>
      </w:pPr>
      <w:r>
        <w:t>(</w:t>
      </w:r>
      <w:proofErr w:type="gramStart"/>
      <w:r>
        <w:t>в</w:t>
      </w:r>
      <w:proofErr w:type="gramEnd"/>
      <w:r>
        <w:t xml:space="preserve"> ред. </w:t>
      </w:r>
      <w:hyperlink r:id="rId260"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03.10.2019 N П-19/ОМС-178)</w:t>
      </w:r>
    </w:p>
    <w:p w:rsidR="0031309F" w:rsidRDefault="0031309F">
      <w:pPr>
        <w:pStyle w:val="ConsPlusNormal"/>
        <w:jc w:val="center"/>
      </w:pPr>
    </w:p>
    <w:p w:rsidR="0031309F" w:rsidRDefault="0031309F">
      <w:pPr>
        <w:pStyle w:val="ConsPlusNormal"/>
        <w:ind w:firstLine="540"/>
        <w:jc w:val="both"/>
      </w:pPr>
      <w:r>
        <w:t>Общий объем финансирования подпрограммы "Поддержка СОНКО" составит 2 606 935,04 рублей, в том числе:</w:t>
      </w:r>
    </w:p>
    <w:p w:rsidR="0031309F" w:rsidRDefault="0031309F">
      <w:pPr>
        <w:pStyle w:val="ConsPlusNormal"/>
        <w:spacing w:before="220"/>
        <w:ind w:firstLine="540"/>
        <w:jc w:val="both"/>
      </w:pPr>
      <w:r>
        <w:t>- в 2017 году - 463 178,02 рублей;</w:t>
      </w:r>
    </w:p>
    <w:p w:rsidR="0031309F" w:rsidRDefault="0031309F">
      <w:pPr>
        <w:pStyle w:val="ConsPlusNormal"/>
        <w:spacing w:before="220"/>
        <w:ind w:firstLine="540"/>
        <w:jc w:val="both"/>
      </w:pPr>
      <w:r>
        <w:t>- в 2018 году - 686 121,80 рублей;</w:t>
      </w:r>
    </w:p>
    <w:p w:rsidR="0031309F" w:rsidRDefault="0031309F">
      <w:pPr>
        <w:pStyle w:val="ConsPlusNormal"/>
        <w:spacing w:before="220"/>
        <w:ind w:firstLine="540"/>
        <w:jc w:val="both"/>
      </w:pPr>
      <w:r>
        <w:t>- в 2019 году - 1 111 135,22 рублей;</w:t>
      </w:r>
    </w:p>
    <w:p w:rsidR="0031309F" w:rsidRDefault="0031309F">
      <w:pPr>
        <w:pStyle w:val="ConsPlusNormal"/>
        <w:spacing w:before="220"/>
        <w:ind w:firstLine="540"/>
        <w:jc w:val="both"/>
      </w:pPr>
      <w:r>
        <w:t>- в 2020 году - 346 500,00 рублей.</w:t>
      </w:r>
    </w:p>
    <w:p w:rsidR="0031309F" w:rsidRDefault="0031309F">
      <w:pPr>
        <w:pStyle w:val="ConsPlusNormal"/>
        <w:spacing w:before="220"/>
        <w:ind w:firstLine="540"/>
        <w:jc w:val="both"/>
      </w:pPr>
      <w:r>
        <w:t>Из общего объема финансирования подпрограммы "Поддержка СОНКО" расходы районного бюджета за счет налоговых и неналоговых доходов, поступлений нецелевого характера составят 1 939 378,59 рублей, в том числе:</w:t>
      </w:r>
    </w:p>
    <w:p w:rsidR="0031309F" w:rsidRDefault="0031309F">
      <w:pPr>
        <w:pStyle w:val="ConsPlusNormal"/>
        <w:spacing w:before="220"/>
        <w:ind w:firstLine="540"/>
        <w:jc w:val="both"/>
      </w:pPr>
      <w:r>
        <w:t>- в 2017 году - 300 014,02 рублей;</w:t>
      </w:r>
    </w:p>
    <w:p w:rsidR="0031309F" w:rsidRDefault="0031309F">
      <w:pPr>
        <w:pStyle w:val="ConsPlusNormal"/>
        <w:spacing w:before="220"/>
        <w:ind w:firstLine="540"/>
        <w:jc w:val="both"/>
      </w:pPr>
      <w:r>
        <w:t>- в 2018 году - 448 920,57 рублей;</w:t>
      </w:r>
    </w:p>
    <w:p w:rsidR="0031309F" w:rsidRDefault="0031309F">
      <w:pPr>
        <w:pStyle w:val="ConsPlusNormal"/>
        <w:spacing w:before="220"/>
        <w:ind w:firstLine="540"/>
        <w:jc w:val="both"/>
      </w:pPr>
      <w:r>
        <w:t>- в 2019 году - 843 944,00 рублей;</w:t>
      </w:r>
    </w:p>
    <w:p w:rsidR="0031309F" w:rsidRDefault="0031309F">
      <w:pPr>
        <w:pStyle w:val="ConsPlusNormal"/>
        <w:spacing w:before="220"/>
        <w:ind w:firstLine="540"/>
        <w:jc w:val="both"/>
      </w:pPr>
      <w:r>
        <w:t>- в 2020 году - 346 500,00 рублей.</w:t>
      </w:r>
    </w:p>
    <w:p w:rsidR="0031309F" w:rsidRDefault="0031309F">
      <w:pPr>
        <w:pStyle w:val="ConsPlusNormal"/>
        <w:spacing w:before="220"/>
        <w:ind w:firstLine="540"/>
        <w:jc w:val="both"/>
      </w:pPr>
      <w:r>
        <w:t xml:space="preserve">Из общего объема финансирования подпрограммы "Поддержка СОНКО" целевые средства из </w:t>
      </w:r>
      <w:r>
        <w:lastRenderedPageBreak/>
        <w:t>областного бюджета составят 667 556,45 рублей, в том числе:</w:t>
      </w:r>
    </w:p>
    <w:p w:rsidR="0031309F" w:rsidRDefault="0031309F">
      <w:pPr>
        <w:pStyle w:val="ConsPlusNormal"/>
        <w:spacing w:before="220"/>
        <w:ind w:firstLine="540"/>
        <w:jc w:val="both"/>
      </w:pPr>
      <w:r>
        <w:t>- в 2017 году - 163 164,00 рублей;</w:t>
      </w:r>
    </w:p>
    <w:p w:rsidR="0031309F" w:rsidRDefault="0031309F">
      <w:pPr>
        <w:pStyle w:val="ConsPlusNormal"/>
        <w:spacing w:before="220"/>
        <w:ind w:firstLine="540"/>
        <w:jc w:val="both"/>
      </w:pPr>
      <w:r>
        <w:t>- в 2018 году - 237 201,23 рублей;</w:t>
      </w:r>
    </w:p>
    <w:p w:rsidR="0031309F" w:rsidRDefault="0031309F">
      <w:pPr>
        <w:pStyle w:val="ConsPlusNormal"/>
        <w:spacing w:before="220"/>
        <w:ind w:firstLine="540"/>
        <w:jc w:val="both"/>
      </w:pPr>
      <w:r>
        <w:t>- в 2019 году - 267 191,22 рублей;</w:t>
      </w:r>
    </w:p>
    <w:p w:rsidR="0031309F" w:rsidRDefault="0031309F">
      <w:pPr>
        <w:pStyle w:val="ConsPlusNormal"/>
        <w:spacing w:before="220"/>
        <w:ind w:firstLine="540"/>
        <w:jc w:val="both"/>
      </w:pPr>
      <w:r>
        <w:t>- в 2020 году - 0,00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w:t>
      </w:r>
    </w:p>
    <w:p w:rsidR="0031309F" w:rsidRDefault="0031309F">
      <w:pPr>
        <w:pStyle w:val="ConsPlusTitle"/>
        <w:jc w:val="center"/>
      </w:pPr>
      <w:r>
        <w:t>"Поддержка СОНКО"</w:t>
      </w:r>
    </w:p>
    <w:p w:rsidR="0031309F" w:rsidRDefault="0031309F">
      <w:pPr>
        <w:pStyle w:val="ConsPlusNormal"/>
        <w:jc w:val="both"/>
      </w:pPr>
    </w:p>
    <w:p w:rsidR="0031309F" w:rsidRDefault="0031309F">
      <w:pPr>
        <w:pStyle w:val="ConsPlusNormal"/>
        <w:ind w:firstLine="540"/>
        <w:jc w:val="both"/>
      </w:pPr>
      <w:r>
        <w:t>Реализация подпрограммы "Поддержка СОНКО" позволит предоставить поддержку не менее трем СОНКО, реализующим социально значимые проекты, мероприятия, ежегодно.</w:t>
      </w:r>
    </w:p>
    <w:p w:rsidR="0031309F" w:rsidRDefault="0031309F">
      <w:pPr>
        <w:pStyle w:val="ConsPlusNormal"/>
        <w:spacing w:before="220"/>
        <w:ind w:firstLine="540"/>
        <w:jc w:val="both"/>
      </w:pPr>
      <w:r>
        <w:t>Значение целевого индикатора мероприятия подпрограммы "Поддержка СОНКО"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1247"/>
        <w:gridCol w:w="737"/>
        <w:gridCol w:w="737"/>
        <w:gridCol w:w="737"/>
        <w:gridCol w:w="737"/>
      </w:tblGrid>
      <w:tr w:rsidR="0031309F">
        <w:tc>
          <w:tcPr>
            <w:tcW w:w="510" w:type="dxa"/>
            <w:vMerge w:val="restart"/>
            <w:vAlign w:val="center"/>
          </w:tcPr>
          <w:p w:rsidR="0031309F" w:rsidRDefault="0031309F">
            <w:pPr>
              <w:pStyle w:val="ConsPlusNormal"/>
              <w:jc w:val="center"/>
            </w:pPr>
            <w:r>
              <w:t>N п/п</w:t>
            </w:r>
          </w:p>
        </w:tc>
        <w:tc>
          <w:tcPr>
            <w:tcW w:w="4365" w:type="dxa"/>
            <w:vMerge w:val="restart"/>
            <w:vAlign w:val="center"/>
          </w:tcPr>
          <w:p w:rsidR="0031309F" w:rsidRDefault="0031309F">
            <w:pPr>
              <w:pStyle w:val="ConsPlusNormal"/>
              <w:jc w:val="center"/>
            </w:pPr>
            <w:r>
              <w:t>Наименование целевого индикатора</w:t>
            </w:r>
          </w:p>
        </w:tc>
        <w:tc>
          <w:tcPr>
            <w:tcW w:w="1247" w:type="dxa"/>
            <w:vMerge w:val="restart"/>
            <w:vAlign w:val="center"/>
          </w:tcPr>
          <w:p w:rsidR="0031309F" w:rsidRDefault="0031309F">
            <w:pPr>
              <w:pStyle w:val="ConsPlusNormal"/>
              <w:jc w:val="center"/>
            </w:pPr>
            <w:r>
              <w:t>Единица измерения</w:t>
            </w:r>
          </w:p>
        </w:tc>
        <w:tc>
          <w:tcPr>
            <w:tcW w:w="2948" w:type="dxa"/>
            <w:gridSpan w:val="4"/>
            <w:vAlign w:val="center"/>
          </w:tcPr>
          <w:p w:rsidR="0031309F" w:rsidRDefault="0031309F">
            <w:pPr>
              <w:pStyle w:val="ConsPlusNormal"/>
              <w:jc w:val="center"/>
            </w:pPr>
            <w:r>
              <w:t>Значение показателя</w:t>
            </w:r>
          </w:p>
        </w:tc>
      </w:tr>
      <w:tr w:rsidR="0031309F">
        <w:tc>
          <w:tcPr>
            <w:tcW w:w="510" w:type="dxa"/>
            <w:vMerge/>
          </w:tcPr>
          <w:p w:rsidR="0031309F" w:rsidRDefault="0031309F"/>
        </w:tc>
        <w:tc>
          <w:tcPr>
            <w:tcW w:w="4365" w:type="dxa"/>
            <w:vMerge/>
          </w:tcPr>
          <w:p w:rsidR="0031309F" w:rsidRDefault="0031309F"/>
        </w:tc>
        <w:tc>
          <w:tcPr>
            <w:tcW w:w="1247" w:type="dxa"/>
            <w:vMerge/>
          </w:tcPr>
          <w:p w:rsidR="0031309F" w:rsidRDefault="0031309F"/>
        </w:tc>
        <w:tc>
          <w:tcPr>
            <w:tcW w:w="737" w:type="dxa"/>
            <w:vAlign w:val="center"/>
          </w:tcPr>
          <w:p w:rsidR="0031309F" w:rsidRDefault="0031309F">
            <w:pPr>
              <w:pStyle w:val="ConsPlusNormal"/>
              <w:jc w:val="center"/>
            </w:pPr>
            <w:r>
              <w:t>2017 год</w:t>
            </w:r>
          </w:p>
        </w:tc>
        <w:tc>
          <w:tcPr>
            <w:tcW w:w="737" w:type="dxa"/>
            <w:vAlign w:val="center"/>
          </w:tcPr>
          <w:p w:rsidR="0031309F" w:rsidRDefault="0031309F">
            <w:pPr>
              <w:pStyle w:val="ConsPlusNormal"/>
              <w:jc w:val="center"/>
            </w:pPr>
            <w:r>
              <w:t>2018 год</w:t>
            </w:r>
          </w:p>
        </w:tc>
        <w:tc>
          <w:tcPr>
            <w:tcW w:w="737" w:type="dxa"/>
            <w:vAlign w:val="center"/>
          </w:tcPr>
          <w:p w:rsidR="0031309F" w:rsidRDefault="0031309F">
            <w:pPr>
              <w:pStyle w:val="ConsPlusNormal"/>
              <w:jc w:val="center"/>
            </w:pPr>
            <w:r>
              <w:t>2019 год</w:t>
            </w:r>
          </w:p>
        </w:tc>
        <w:tc>
          <w:tcPr>
            <w:tcW w:w="737" w:type="dxa"/>
            <w:vAlign w:val="center"/>
          </w:tcPr>
          <w:p w:rsidR="0031309F" w:rsidRDefault="0031309F">
            <w:pPr>
              <w:pStyle w:val="ConsPlusNormal"/>
              <w:jc w:val="center"/>
            </w:pPr>
            <w:r>
              <w:t>2020 год</w:t>
            </w:r>
          </w:p>
        </w:tc>
      </w:tr>
      <w:tr w:rsidR="0031309F">
        <w:tc>
          <w:tcPr>
            <w:tcW w:w="510" w:type="dxa"/>
            <w:vAlign w:val="center"/>
          </w:tcPr>
          <w:p w:rsidR="0031309F" w:rsidRDefault="0031309F">
            <w:pPr>
              <w:pStyle w:val="ConsPlusNormal"/>
              <w:jc w:val="center"/>
            </w:pPr>
            <w:r>
              <w:t>1.</w:t>
            </w:r>
          </w:p>
        </w:tc>
        <w:tc>
          <w:tcPr>
            <w:tcW w:w="4365" w:type="dxa"/>
            <w:vAlign w:val="center"/>
          </w:tcPr>
          <w:p w:rsidR="0031309F" w:rsidRDefault="0031309F">
            <w:pPr>
              <w:pStyle w:val="ConsPlusNormal"/>
            </w:pPr>
            <w:r>
              <w:t>Количество СОНКО, реализующих социально значимые проекты, мероприятия при поддержке муниципального района (далее - И N 26)</w:t>
            </w:r>
          </w:p>
        </w:tc>
        <w:tc>
          <w:tcPr>
            <w:tcW w:w="1247" w:type="dxa"/>
            <w:vAlign w:val="center"/>
          </w:tcPr>
          <w:p w:rsidR="0031309F" w:rsidRDefault="0031309F">
            <w:pPr>
              <w:pStyle w:val="ConsPlusNormal"/>
              <w:jc w:val="center"/>
            </w:pPr>
            <w:proofErr w:type="gramStart"/>
            <w:r>
              <w:t>единиц</w:t>
            </w:r>
            <w:proofErr w:type="gramEnd"/>
          </w:p>
        </w:tc>
        <w:tc>
          <w:tcPr>
            <w:tcW w:w="737" w:type="dxa"/>
            <w:vAlign w:val="center"/>
          </w:tcPr>
          <w:p w:rsidR="0031309F" w:rsidRDefault="0031309F">
            <w:pPr>
              <w:pStyle w:val="ConsPlusNormal"/>
              <w:jc w:val="center"/>
            </w:pPr>
            <w:r>
              <w:t>3</w:t>
            </w:r>
          </w:p>
        </w:tc>
        <w:tc>
          <w:tcPr>
            <w:tcW w:w="737" w:type="dxa"/>
            <w:vAlign w:val="center"/>
          </w:tcPr>
          <w:p w:rsidR="0031309F" w:rsidRDefault="0031309F">
            <w:pPr>
              <w:pStyle w:val="ConsPlusNormal"/>
              <w:jc w:val="center"/>
            </w:pPr>
            <w:r>
              <w:t>3</w:t>
            </w:r>
          </w:p>
        </w:tc>
        <w:tc>
          <w:tcPr>
            <w:tcW w:w="737" w:type="dxa"/>
            <w:vAlign w:val="center"/>
          </w:tcPr>
          <w:p w:rsidR="0031309F" w:rsidRDefault="0031309F">
            <w:pPr>
              <w:pStyle w:val="ConsPlusNormal"/>
              <w:jc w:val="center"/>
            </w:pPr>
            <w:r>
              <w:t>3</w:t>
            </w:r>
          </w:p>
        </w:tc>
        <w:tc>
          <w:tcPr>
            <w:tcW w:w="737" w:type="dxa"/>
            <w:vAlign w:val="center"/>
          </w:tcPr>
          <w:p w:rsidR="0031309F" w:rsidRDefault="0031309F">
            <w:pPr>
              <w:pStyle w:val="ConsPlusNormal"/>
              <w:jc w:val="center"/>
            </w:pPr>
            <w:r>
              <w:t>3</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 подпрограммы</w:t>
      </w:r>
    </w:p>
    <w:p w:rsidR="0031309F" w:rsidRDefault="0031309F">
      <w:pPr>
        <w:pStyle w:val="ConsPlusTitle"/>
        <w:jc w:val="center"/>
      </w:pPr>
      <w:r>
        <w:t>"Поддержка СОНКО"</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"Поддержка СОНКО", ответственность за реализацию основного мероприятия, а также достижение утвержденного значения целевого индикатора мероприятия осуществляет Управление социальной политики.</w:t>
      </w:r>
    </w:p>
    <w:p w:rsidR="0031309F" w:rsidRDefault="0031309F">
      <w:pPr>
        <w:pStyle w:val="ConsPlusNormal"/>
        <w:spacing w:before="220"/>
        <w:ind w:firstLine="540"/>
        <w:jc w:val="both"/>
      </w:pPr>
      <w:r>
        <w:t>Контроль за исполнением подпрограммы "Поддержка СОНКО" включает:</w:t>
      </w:r>
    </w:p>
    <w:p w:rsidR="0031309F" w:rsidRDefault="0031309F">
      <w:pPr>
        <w:pStyle w:val="ConsPlusNormal"/>
        <w:spacing w:before="220"/>
        <w:ind w:firstLine="540"/>
        <w:jc w:val="both"/>
      </w:pPr>
      <w:r>
        <w:t>1) отчетность о реализации мероприятий подпрограммы "Поддержка СОНКО";</w:t>
      </w:r>
    </w:p>
    <w:p w:rsidR="0031309F" w:rsidRDefault="0031309F">
      <w:pPr>
        <w:pStyle w:val="ConsPlusNormal"/>
        <w:spacing w:before="220"/>
        <w:ind w:firstLine="540"/>
        <w:jc w:val="both"/>
      </w:pPr>
      <w:r>
        <w:t>2) контроль за качеством реализуемых в рамках подпрограммы "Поддержка СОНКО" мероприятий.</w:t>
      </w:r>
    </w:p>
    <w:p w:rsidR="0031309F" w:rsidRDefault="0031309F">
      <w:pPr>
        <w:pStyle w:val="ConsPlusNormal"/>
        <w:spacing w:before="220"/>
        <w:ind w:firstLine="540"/>
        <w:jc w:val="both"/>
      </w:pPr>
      <w:r>
        <w:t>Реализация и финансирование подпрограммы "Поддержка СОНКО"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w:t>
      </w:r>
    </w:p>
    <w:p w:rsidR="0031309F" w:rsidRDefault="0031309F">
      <w:pPr>
        <w:pStyle w:val="ConsPlusNormal"/>
        <w:spacing w:before="220"/>
        <w:ind w:firstLine="540"/>
        <w:jc w:val="both"/>
      </w:pPr>
      <w:r>
        <w:t>Подпрограмма "Поддержка СОНКО" считается завершенной после выполнения плана программных мероприятий в полном объеме и (или) достижения цели подпрограммы "Поддержка СОНКО".</w:t>
      </w:r>
    </w:p>
    <w:p w:rsidR="0031309F" w:rsidRDefault="0031309F">
      <w:pPr>
        <w:pStyle w:val="ConsPlusNormal"/>
        <w:spacing w:before="220"/>
        <w:ind w:firstLine="540"/>
        <w:jc w:val="both"/>
      </w:pPr>
      <w:r>
        <w:t xml:space="preserve">Одновременно с реализацией подпрограммы "Поддержка СОНКО" Управлением социальной политики организуется анализ возникающих тенденций развития отношений в демографической сфере и связанных с ними рисков реализации подпрограммы "Поддержка СОНКО". С учетом </w:t>
      </w:r>
      <w:r>
        <w:lastRenderedPageBreak/>
        <w:t>достижения по годам ожидаемых результатов реализации подпрограммы "Поддержка СОНКО"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Title"/>
        <w:jc w:val="center"/>
        <w:outlineLvl w:val="1"/>
      </w:pPr>
      <w:bookmarkStart w:id="12" w:name="P2985"/>
      <w:bookmarkEnd w:id="12"/>
      <w:r>
        <w:t>ПОДПРОГРАММА</w:t>
      </w:r>
    </w:p>
    <w:p w:rsidR="0031309F" w:rsidRDefault="0031309F">
      <w:pPr>
        <w:pStyle w:val="ConsPlusTitle"/>
        <w:jc w:val="center"/>
      </w:pPr>
      <w:r>
        <w:t>"Профилактика терроризма и экстремизма,</w:t>
      </w:r>
    </w:p>
    <w:p w:rsidR="0031309F" w:rsidRDefault="0031309F">
      <w:pPr>
        <w:pStyle w:val="ConsPlusTitle"/>
        <w:jc w:val="center"/>
      </w:pPr>
      <w:proofErr w:type="gramStart"/>
      <w:r>
        <w:t>минимизация</w:t>
      </w:r>
      <w:proofErr w:type="gramEnd"/>
      <w:r>
        <w:t xml:space="preserve"> и (или) ликвидация последствий проявления</w:t>
      </w:r>
    </w:p>
    <w:p w:rsidR="0031309F" w:rsidRDefault="0031309F">
      <w:pPr>
        <w:pStyle w:val="ConsPlusTitle"/>
        <w:jc w:val="center"/>
      </w:pPr>
      <w:proofErr w:type="gramStart"/>
      <w:r>
        <w:t>терроризма</w:t>
      </w:r>
      <w:proofErr w:type="gramEnd"/>
      <w:r>
        <w:t xml:space="preserve"> и экстремизма на территории Омского</w:t>
      </w:r>
    </w:p>
    <w:p w:rsidR="0031309F" w:rsidRDefault="0031309F">
      <w:pPr>
        <w:pStyle w:val="ConsPlusTitle"/>
        <w:jc w:val="center"/>
      </w:pPr>
      <w:proofErr w:type="gramStart"/>
      <w:r>
        <w:t>муниципального</w:t>
      </w:r>
      <w:proofErr w:type="gramEnd"/>
      <w:r>
        <w:t xml:space="preserve"> района Омской области" муниципальной</w:t>
      </w:r>
    </w:p>
    <w:p w:rsidR="0031309F" w:rsidRDefault="0031309F">
      <w:pPr>
        <w:pStyle w:val="ConsPlusTitle"/>
        <w:jc w:val="center"/>
      </w:pPr>
      <w:proofErr w:type="gramStart"/>
      <w:r>
        <w:t>программы</w:t>
      </w:r>
      <w:proofErr w:type="gramEnd"/>
      <w:r>
        <w:t xml:space="preserve"> "Социально-демографическое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center"/>
      </w:pPr>
      <w:r>
        <w:t>(</w:t>
      </w:r>
      <w:proofErr w:type="gramStart"/>
      <w:r>
        <w:t>введена</w:t>
      </w:r>
      <w:proofErr w:type="gramEnd"/>
      <w:r>
        <w:t xml:space="preserve"> </w:t>
      </w:r>
      <w:hyperlink r:id="rId261" w:history="1">
        <w:r>
          <w:rPr>
            <w:color w:val="0000FF"/>
          </w:rPr>
          <w:t>Постановлением</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12.10.2017 N П-17/ОМС-284;</w:t>
      </w:r>
    </w:p>
    <w:p w:rsidR="0031309F" w:rsidRDefault="0031309F">
      <w:pPr>
        <w:pStyle w:val="ConsPlusNormal"/>
        <w:jc w:val="both"/>
      </w:pPr>
    </w:p>
    <w:p w:rsidR="0031309F" w:rsidRDefault="0031309F">
      <w:pPr>
        <w:pStyle w:val="ConsPlusTitle"/>
        <w:jc w:val="center"/>
        <w:outlineLvl w:val="2"/>
      </w:pPr>
      <w:r>
        <w:t>ПАСПОРТ</w:t>
      </w:r>
    </w:p>
    <w:p w:rsidR="0031309F" w:rsidRDefault="0031309F">
      <w:pPr>
        <w:pStyle w:val="ConsPlusTitle"/>
        <w:jc w:val="center"/>
      </w:pPr>
      <w:proofErr w:type="gramStart"/>
      <w:r>
        <w:t>подпрограммы</w:t>
      </w:r>
      <w:proofErr w:type="gramEnd"/>
      <w:r>
        <w:t xml:space="preserve"> "Профилактика терроризма и экстремизма,</w:t>
      </w:r>
    </w:p>
    <w:p w:rsidR="0031309F" w:rsidRDefault="0031309F">
      <w:pPr>
        <w:pStyle w:val="ConsPlusTitle"/>
        <w:jc w:val="center"/>
      </w:pPr>
      <w:proofErr w:type="gramStart"/>
      <w:r>
        <w:t>минимизация</w:t>
      </w:r>
      <w:proofErr w:type="gramEnd"/>
      <w:r>
        <w:t xml:space="preserve"> и (или) ликвидация последствий проявления</w:t>
      </w:r>
    </w:p>
    <w:p w:rsidR="0031309F" w:rsidRDefault="0031309F">
      <w:pPr>
        <w:pStyle w:val="ConsPlusTitle"/>
        <w:jc w:val="center"/>
      </w:pPr>
      <w:proofErr w:type="gramStart"/>
      <w:r>
        <w:t>терроризма</w:t>
      </w:r>
      <w:proofErr w:type="gramEnd"/>
      <w:r>
        <w:t xml:space="preserve"> и экстремизма на территории Омского</w:t>
      </w:r>
    </w:p>
    <w:p w:rsidR="0031309F" w:rsidRDefault="0031309F">
      <w:pPr>
        <w:pStyle w:val="ConsPlusTitle"/>
        <w:jc w:val="center"/>
      </w:pPr>
      <w:proofErr w:type="gramStart"/>
      <w:r>
        <w:t>муниципального</w:t>
      </w:r>
      <w:proofErr w:type="gramEnd"/>
      <w:r>
        <w:t xml:space="preserve"> района Омской области" муниципальной</w:t>
      </w:r>
    </w:p>
    <w:p w:rsidR="0031309F" w:rsidRDefault="0031309F">
      <w:pPr>
        <w:pStyle w:val="ConsPlusTitle"/>
        <w:jc w:val="center"/>
      </w:pPr>
      <w:proofErr w:type="gramStart"/>
      <w:r>
        <w:t>программы</w:t>
      </w:r>
      <w:proofErr w:type="gramEnd"/>
      <w:r>
        <w:t xml:space="preserve"> "Социально-демографическое развитие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309F">
        <w:tc>
          <w:tcPr>
            <w:tcW w:w="2891" w:type="dxa"/>
          </w:tcPr>
          <w:p w:rsidR="0031309F" w:rsidRDefault="0031309F">
            <w:pPr>
              <w:pStyle w:val="ConsPlusNormal"/>
            </w:pPr>
            <w:r>
              <w:t>Наименование муниципальной программы</w:t>
            </w:r>
          </w:p>
        </w:tc>
        <w:tc>
          <w:tcPr>
            <w:tcW w:w="6180" w:type="dxa"/>
          </w:tcPr>
          <w:p w:rsidR="0031309F" w:rsidRDefault="0031309F">
            <w:pPr>
              <w:pStyle w:val="ConsPlusNormal"/>
            </w:pPr>
            <w:r>
              <w:t>"Социально-демографическое развитие Омского муниципального района Омской области"</w:t>
            </w:r>
          </w:p>
        </w:tc>
      </w:tr>
      <w:tr w:rsidR="0031309F">
        <w:tc>
          <w:tcPr>
            <w:tcW w:w="2891" w:type="dxa"/>
          </w:tcPr>
          <w:p w:rsidR="0031309F" w:rsidRDefault="0031309F">
            <w:pPr>
              <w:pStyle w:val="ConsPlusNormal"/>
            </w:pPr>
            <w:r>
              <w:t>Наименование подпрограммы муниципальной программы</w:t>
            </w:r>
          </w:p>
        </w:tc>
        <w:tc>
          <w:tcPr>
            <w:tcW w:w="6180" w:type="dxa"/>
          </w:tcPr>
          <w:p w:rsidR="0031309F" w:rsidRDefault="0031309F">
            <w:pPr>
              <w:pStyle w:val="ConsPlusNormal"/>
            </w:pPr>
            <w:r>
              <w:t>"Профилактика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w:t>
            </w:r>
          </w:p>
        </w:tc>
      </w:tr>
      <w:tr w:rsidR="0031309F">
        <w:tc>
          <w:tcPr>
            <w:tcW w:w="2891" w:type="dxa"/>
          </w:tcPr>
          <w:p w:rsidR="0031309F" w:rsidRDefault="0031309F">
            <w:pPr>
              <w:pStyle w:val="ConsPlusNormal"/>
            </w:pPr>
            <w:r>
              <w:t>Соисполнитель муниципальной программы</w:t>
            </w:r>
          </w:p>
        </w:tc>
        <w:tc>
          <w:tcPr>
            <w:tcW w:w="6180" w:type="dxa"/>
          </w:tcPr>
          <w:p w:rsidR="0031309F" w:rsidRDefault="0031309F">
            <w:pPr>
              <w:pStyle w:val="ConsPlusNormal"/>
            </w:pPr>
            <w:r>
              <w:t>Управление социальной политики</w:t>
            </w:r>
          </w:p>
        </w:tc>
      </w:tr>
      <w:tr w:rsidR="0031309F">
        <w:tc>
          <w:tcPr>
            <w:tcW w:w="2891" w:type="dxa"/>
          </w:tcPr>
          <w:p w:rsidR="0031309F" w:rsidRDefault="0031309F">
            <w:pPr>
              <w:pStyle w:val="ConsPlusNormal"/>
            </w:pPr>
            <w:r>
              <w:t>Исполнитель мероприятий подпрограммы</w:t>
            </w:r>
          </w:p>
        </w:tc>
        <w:tc>
          <w:tcPr>
            <w:tcW w:w="6180" w:type="dxa"/>
          </w:tcPr>
          <w:p w:rsidR="0031309F" w:rsidRDefault="0031309F">
            <w:pPr>
              <w:pStyle w:val="ConsPlusNormal"/>
            </w:pPr>
            <w:r>
              <w:t>Управление по делам молодежи, физической культуры и спорта;</w:t>
            </w:r>
          </w:p>
          <w:p w:rsidR="0031309F" w:rsidRDefault="0031309F">
            <w:pPr>
              <w:pStyle w:val="ConsPlusNormal"/>
            </w:pPr>
            <w:r>
              <w:t>Управление культуры;</w:t>
            </w:r>
          </w:p>
          <w:p w:rsidR="0031309F" w:rsidRDefault="0031309F">
            <w:pPr>
              <w:pStyle w:val="ConsPlusNormal"/>
            </w:pPr>
            <w:r>
              <w:t>Комитет по образованию</w:t>
            </w:r>
          </w:p>
        </w:tc>
      </w:tr>
      <w:tr w:rsidR="0031309F">
        <w:tc>
          <w:tcPr>
            <w:tcW w:w="2891" w:type="dxa"/>
          </w:tcPr>
          <w:p w:rsidR="0031309F" w:rsidRDefault="0031309F">
            <w:pPr>
              <w:pStyle w:val="ConsPlusNormal"/>
            </w:pPr>
            <w:r>
              <w:t>Сроки реализации подпрограммы</w:t>
            </w:r>
          </w:p>
        </w:tc>
        <w:tc>
          <w:tcPr>
            <w:tcW w:w="6180" w:type="dxa"/>
          </w:tcPr>
          <w:p w:rsidR="0031309F" w:rsidRDefault="0031309F">
            <w:pPr>
              <w:pStyle w:val="ConsPlusNormal"/>
            </w:pPr>
            <w:r>
              <w:t>2018 - 2020 годы</w:t>
            </w:r>
          </w:p>
        </w:tc>
      </w:tr>
      <w:tr w:rsidR="0031309F">
        <w:tc>
          <w:tcPr>
            <w:tcW w:w="2891" w:type="dxa"/>
          </w:tcPr>
          <w:p w:rsidR="0031309F" w:rsidRDefault="0031309F">
            <w:pPr>
              <w:pStyle w:val="ConsPlusNormal"/>
            </w:pPr>
            <w:r>
              <w:t>Цель подпрограммы</w:t>
            </w:r>
          </w:p>
        </w:tc>
        <w:tc>
          <w:tcPr>
            <w:tcW w:w="6180" w:type="dxa"/>
          </w:tcPr>
          <w:p w:rsidR="0031309F" w:rsidRDefault="0031309F">
            <w:pPr>
              <w:pStyle w:val="ConsPlusNormal"/>
            </w:pPr>
            <w:r>
              <w:t>Обеспечение эффективного взаимодействия органов местного самоуправления Омского муниципального района Омской области и федеральных органов исполнительной власти по вопросам профилактики терроризма, проведение мероприятий, направленных на актуализацию состояния антитеррористической защищенности объектов</w:t>
            </w:r>
          </w:p>
        </w:tc>
      </w:tr>
      <w:tr w:rsidR="0031309F">
        <w:tc>
          <w:tcPr>
            <w:tcW w:w="2891" w:type="dxa"/>
          </w:tcPr>
          <w:p w:rsidR="0031309F" w:rsidRDefault="0031309F">
            <w:pPr>
              <w:pStyle w:val="ConsPlusNormal"/>
            </w:pPr>
            <w:r>
              <w:t>Задачи подпрограммы</w:t>
            </w:r>
          </w:p>
        </w:tc>
        <w:tc>
          <w:tcPr>
            <w:tcW w:w="6180" w:type="dxa"/>
          </w:tcPr>
          <w:p w:rsidR="0031309F" w:rsidRDefault="0031309F">
            <w:pPr>
              <w:pStyle w:val="ConsPlusNormal"/>
            </w:pPr>
            <w:r>
              <w:t>Создание условий для комплексной антитеррористической защищенности объектов, находящихся в ведении Омского муниципального района Омской области</w:t>
            </w:r>
          </w:p>
        </w:tc>
      </w:tr>
      <w:tr w:rsidR="0031309F">
        <w:tc>
          <w:tcPr>
            <w:tcW w:w="2891" w:type="dxa"/>
          </w:tcPr>
          <w:p w:rsidR="0031309F" w:rsidRDefault="0031309F">
            <w:pPr>
              <w:pStyle w:val="ConsPlusNormal"/>
            </w:pPr>
            <w:r>
              <w:t>Перечень основных мероприятий</w:t>
            </w:r>
          </w:p>
        </w:tc>
        <w:tc>
          <w:tcPr>
            <w:tcW w:w="6180" w:type="dxa"/>
          </w:tcPr>
          <w:p w:rsidR="0031309F" w:rsidRDefault="0031309F">
            <w:pPr>
              <w:pStyle w:val="ConsPlusNormal"/>
            </w:pPr>
            <w:r>
              <w:t>Оборудование объектов, находящихся в ведении Омского муниципального района Омской области, средствами антитеррористической защищенности</w:t>
            </w:r>
          </w:p>
        </w:tc>
      </w:tr>
      <w:tr w:rsidR="0031309F">
        <w:tblPrEx>
          <w:tblBorders>
            <w:insideH w:val="nil"/>
          </w:tblBorders>
        </w:tblPrEx>
        <w:tc>
          <w:tcPr>
            <w:tcW w:w="2891" w:type="dxa"/>
            <w:tcBorders>
              <w:bottom w:val="nil"/>
            </w:tcBorders>
          </w:tcPr>
          <w:p w:rsidR="0031309F" w:rsidRDefault="0031309F">
            <w:pPr>
              <w:pStyle w:val="ConsPlusNormal"/>
              <w:jc w:val="both"/>
            </w:pPr>
            <w:r>
              <w:lastRenderedPageBreak/>
              <w:t>Объемы и источники финансирования подпрограммы в целом и по годам ее реализации</w:t>
            </w:r>
          </w:p>
        </w:tc>
        <w:tc>
          <w:tcPr>
            <w:tcW w:w="6180" w:type="dxa"/>
            <w:tcBorders>
              <w:bottom w:val="nil"/>
            </w:tcBorders>
          </w:tcPr>
          <w:p w:rsidR="0031309F" w:rsidRDefault="0031309F">
            <w:pPr>
              <w:pStyle w:val="ConsPlusNormal"/>
              <w:jc w:val="both"/>
            </w:pPr>
            <w:r>
              <w:t>Общий объем финансирования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составит 577 000,00 рублей, в том числе:</w:t>
            </w:r>
          </w:p>
          <w:p w:rsidR="0031309F" w:rsidRDefault="0031309F">
            <w:pPr>
              <w:pStyle w:val="ConsPlusNormal"/>
              <w:jc w:val="both"/>
            </w:pPr>
            <w:r>
              <w:t>- в 2018 году - 127 000,00 рублей;</w:t>
            </w:r>
          </w:p>
          <w:p w:rsidR="0031309F" w:rsidRDefault="0031309F">
            <w:pPr>
              <w:pStyle w:val="ConsPlusNormal"/>
              <w:jc w:val="both"/>
            </w:pPr>
            <w:r>
              <w:t>- в 2019 году - 200 000,00 рублей;</w:t>
            </w:r>
          </w:p>
          <w:p w:rsidR="0031309F" w:rsidRDefault="0031309F">
            <w:pPr>
              <w:pStyle w:val="ConsPlusNormal"/>
              <w:jc w:val="both"/>
            </w:pPr>
            <w:r>
              <w:t>- в 2020 году - 250 000,00 рублей.</w:t>
            </w:r>
          </w:p>
          <w:p w:rsidR="0031309F" w:rsidRDefault="0031309F">
            <w:pPr>
              <w:pStyle w:val="ConsPlusNormal"/>
              <w:jc w:val="both"/>
            </w:pPr>
            <w:r>
              <w:t>Из общего объема финансирования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расходы районного бюджета за счет налоговых и неналоговых доходов, поступлений нецелевого характера составят 577 000,00 рублей, в том числе:</w:t>
            </w:r>
          </w:p>
          <w:p w:rsidR="0031309F" w:rsidRDefault="0031309F">
            <w:pPr>
              <w:pStyle w:val="ConsPlusNormal"/>
              <w:jc w:val="both"/>
            </w:pPr>
            <w:r>
              <w:t>- в 2018 году - 127 000,00 рублей;</w:t>
            </w:r>
          </w:p>
          <w:p w:rsidR="0031309F" w:rsidRDefault="0031309F">
            <w:pPr>
              <w:pStyle w:val="ConsPlusNormal"/>
              <w:jc w:val="both"/>
            </w:pPr>
            <w:r>
              <w:t>- в 2019 году - 200 000,00 рублей;</w:t>
            </w:r>
          </w:p>
          <w:p w:rsidR="0031309F" w:rsidRDefault="0031309F">
            <w:pPr>
              <w:pStyle w:val="ConsPlusNormal"/>
              <w:jc w:val="both"/>
            </w:pPr>
            <w:r>
              <w:t>- в 2020 году - 250 000,00 рублей</w:t>
            </w:r>
          </w:p>
        </w:tc>
      </w:tr>
      <w:tr w:rsidR="0031309F">
        <w:tblPrEx>
          <w:tblBorders>
            <w:insideH w:val="nil"/>
          </w:tblBorders>
        </w:tblPrEx>
        <w:tc>
          <w:tcPr>
            <w:tcW w:w="9071" w:type="dxa"/>
            <w:gridSpan w:val="2"/>
            <w:tcBorders>
              <w:top w:val="nil"/>
            </w:tcBorders>
          </w:tcPr>
          <w:p w:rsidR="0031309F" w:rsidRDefault="0031309F">
            <w:pPr>
              <w:pStyle w:val="ConsPlusNormal"/>
              <w:jc w:val="both"/>
            </w:pPr>
            <w:r>
              <w:t>(</w:t>
            </w:r>
            <w:proofErr w:type="gramStart"/>
            <w:r>
              <w:t>в</w:t>
            </w:r>
            <w:proofErr w:type="gramEnd"/>
            <w:r>
              <w:t xml:space="preserve"> ред. </w:t>
            </w:r>
            <w:hyperlink r:id="rId262" w:history="1">
              <w:r>
                <w:rPr>
                  <w:color w:val="0000FF"/>
                </w:rPr>
                <w:t>Постановления</w:t>
              </w:r>
            </w:hyperlink>
            <w:r>
              <w:t xml:space="preserve"> Администрации Омского муниципального района Омской области от 23.04.2019 N П-19/ОМС-77)</w:t>
            </w:r>
          </w:p>
        </w:tc>
      </w:tr>
      <w:tr w:rsidR="0031309F">
        <w:tc>
          <w:tcPr>
            <w:tcW w:w="2891" w:type="dxa"/>
          </w:tcPr>
          <w:p w:rsidR="0031309F" w:rsidRDefault="0031309F">
            <w:pPr>
              <w:pStyle w:val="ConsPlusNormal"/>
            </w:pPr>
            <w:r>
              <w:t>Ожидаемые результаты реализации подпрограммы (по годам и по итогам реализации)</w:t>
            </w:r>
          </w:p>
        </w:tc>
        <w:tc>
          <w:tcPr>
            <w:tcW w:w="6180" w:type="dxa"/>
          </w:tcPr>
          <w:p w:rsidR="0031309F" w:rsidRDefault="0031309F">
            <w:pPr>
              <w:pStyle w:val="ConsPlusNormal"/>
            </w:pPr>
            <w:r>
              <w:t>- увеличение доли объектов, обеспеченных средствами антитеррористической защищенности, до 100% к 2020 году</w:t>
            </w:r>
          </w:p>
        </w:tc>
      </w:tr>
    </w:tbl>
    <w:p w:rsidR="0031309F" w:rsidRDefault="0031309F">
      <w:pPr>
        <w:pStyle w:val="ConsPlusNormal"/>
        <w:jc w:val="both"/>
      </w:pPr>
    </w:p>
    <w:p w:rsidR="0031309F" w:rsidRDefault="0031309F">
      <w:pPr>
        <w:pStyle w:val="ConsPlusTitle"/>
        <w:jc w:val="center"/>
        <w:outlineLvl w:val="2"/>
      </w:pPr>
      <w:r>
        <w:t>1. Характеристика текущего состояния сферы профилактики</w:t>
      </w:r>
    </w:p>
    <w:p w:rsidR="0031309F" w:rsidRDefault="0031309F">
      <w:pPr>
        <w:pStyle w:val="ConsPlusTitle"/>
        <w:jc w:val="center"/>
      </w:pPr>
      <w:proofErr w:type="gramStart"/>
      <w:r>
        <w:t>терроризма</w:t>
      </w:r>
      <w:proofErr w:type="gramEnd"/>
      <w:r>
        <w:t>, минимизация и (или) ликвидация последствий</w:t>
      </w:r>
    </w:p>
    <w:p w:rsidR="0031309F" w:rsidRDefault="0031309F">
      <w:pPr>
        <w:pStyle w:val="ConsPlusTitle"/>
        <w:jc w:val="center"/>
      </w:pPr>
      <w:proofErr w:type="gramStart"/>
      <w:r>
        <w:t>проявления</w:t>
      </w:r>
      <w:proofErr w:type="gramEnd"/>
      <w:r>
        <w:t xml:space="preserve"> терроризма на территории Омского муниципального</w:t>
      </w:r>
    </w:p>
    <w:p w:rsidR="0031309F" w:rsidRDefault="0031309F">
      <w:pPr>
        <w:pStyle w:val="ConsPlusTitle"/>
        <w:jc w:val="center"/>
      </w:pPr>
      <w:proofErr w:type="gramStart"/>
      <w:r>
        <w:t>района</w:t>
      </w:r>
      <w:proofErr w:type="gramEnd"/>
      <w:r>
        <w:t xml:space="preserve"> Омской области</w:t>
      </w:r>
    </w:p>
    <w:p w:rsidR="0031309F" w:rsidRDefault="0031309F">
      <w:pPr>
        <w:pStyle w:val="ConsPlusNormal"/>
        <w:jc w:val="both"/>
      </w:pPr>
    </w:p>
    <w:p w:rsidR="0031309F" w:rsidRDefault="0031309F">
      <w:pPr>
        <w:pStyle w:val="ConsPlusNormal"/>
        <w:ind w:firstLine="540"/>
        <w:jc w:val="both"/>
      </w:pPr>
      <w:r>
        <w:t>К основным целям стратегии социально-экономического развития Омского муниципального района Омской области относится обеспечение антитеррористической безопасности на территории района. Приоритетной задачей является повышение уровня обеспеченности организаций квалифицированными кадрами в сфере профилактики терроризма, а также реализация мероприятий по обеспечению объектов муниципальной инфраструктуры, определенных в "Перечне мест массового пребывания людей на территории Омского муниципального района Омской области", средствами антитеррористической защищенности и инженерно-технической укрепленности.</w:t>
      </w:r>
    </w:p>
    <w:p w:rsidR="0031309F" w:rsidRDefault="0031309F">
      <w:pPr>
        <w:pStyle w:val="ConsPlusNormal"/>
        <w:spacing w:before="220"/>
        <w:ind w:firstLine="540"/>
        <w:jc w:val="both"/>
      </w:pPr>
      <w:r>
        <w:t>За 4 месяца 2017 года преступлений против основ конституционного строя и безопасности Российской Федерации на территории Омского муниципального района Омской области не допущено, между тем состояние обстановки в сфере общественной безопасности и общественного порядка в районе требует дальнейшего совершенствования системы профилактики, комплексного подхода по всем направлениям служебной деятельности, в том числе деятельности по профилактике терроризма.</w:t>
      </w:r>
    </w:p>
    <w:p w:rsidR="0031309F" w:rsidRDefault="0031309F">
      <w:pPr>
        <w:pStyle w:val="ConsPlusNormal"/>
        <w:spacing w:before="220"/>
        <w:ind w:firstLine="540"/>
        <w:jc w:val="both"/>
      </w:pPr>
      <w:r>
        <w:t>На территории Омского муниципального района Омской области, в соответствии с "Перечнем мест массового пребывания людей на территории Омского муниципального района Омской области", утвержденным решением совместного заседании Антитеррористической комиссии Омского муниципального района Омской области, размещены 147 объектов, из них:</w:t>
      </w:r>
    </w:p>
    <w:p w:rsidR="0031309F" w:rsidRDefault="0031309F">
      <w:pPr>
        <w:pStyle w:val="ConsPlusNormal"/>
        <w:spacing w:before="220"/>
        <w:ind w:firstLine="540"/>
        <w:jc w:val="both"/>
      </w:pPr>
      <w:proofErr w:type="gramStart"/>
      <w:r>
        <w:t>а</w:t>
      </w:r>
      <w:proofErr w:type="gramEnd"/>
      <w:r>
        <w:t>) объектов муниципальной собственности:</w:t>
      </w:r>
    </w:p>
    <w:p w:rsidR="0031309F" w:rsidRDefault="0031309F">
      <w:pPr>
        <w:pStyle w:val="ConsPlusNormal"/>
        <w:spacing w:before="220"/>
        <w:ind w:firstLine="540"/>
        <w:jc w:val="both"/>
      </w:pPr>
      <w:r>
        <w:lastRenderedPageBreak/>
        <w:t>- подведомственных Комитету по образованию - 69;</w:t>
      </w:r>
    </w:p>
    <w:p w:rsidR="0031309F" w:rsidRDefault="0031309F">
      <w:pPr>
        <w:pStyle w:val="ConsPlusNormal"/>
        <w:spacing w:before="220"/>
        <w:ind w:firstLine="540"/>
        <w:jc w:val="both"/>
      </w:pPr>
      <w:r>
        <w:t>- подведомственных Управлению культуры - 35;</w:t>
      </w:r>
    </w:p>
    <w:p w:rsidR="0031309F" w:rsidRDefault="0031309F">
      <w:pPr>
        <w:pStyle w:val="ConsPlusNormal"/>
        <w:spacing w:before="220"/>
        <w:ind w:firstLine="540"/>
        <w:jc w:val="both"/>
      </w:pPr>
      <w:r>
        <w:t>- подведомственных Управлению по делам молодежи, физической культуры и спорта - 3.</w:t>
      </w:r>
    </w:p>
    <w:p w:rsidR="0031309F" w:rsidRDefault="0031309F">
      <w:pPr>
        <w:pStyle w:val="ConsPlusNormal"/>
        <w:spacing w:before="220"/>
        <w:ind w:firstLine="540"/>
        <w:jc w:val="both"/>
      </w:pPr>
      <w:proofErr w:type="gramStart"/>
      <w:r>
        <w:t>б</w:t>
      </w:r>
      <w:proofErr w:type="gramEnd"/>
      <w:r>
        <w:t>) объектов немуниципальной собственности:</w:t>
      </w:r>
    </w:p>
    <w:p w:rsidR="0031309F" w:rsidRDefault="0031309F">
      <w:pPr>
        <w:pStyle w:val="ConsPlusNormal"/>
        <w:spacing w:before="220"/>
        <w:ind w:firstLine="540"/>
        <w:jc w:val="both"/>
      </w:pPr>
      <w:r>
        <w:t>- в ведении Министерства труда и социального развития Омской области - 4;</w:t>
      </w:r>
    </w:p>
    <w:p w:rsidR="0031309F" w:rsidRDefault="0031309F">
      <w:pPr>
        <w:pStyle w:val="ConsPlusNormal"/>
        <w:spacing w:before="220"/>
        <w:ind w:firstLine="540"/>
        <w:jc w:val="both"/>
      </w:pPr>
      <w:r>
        <w:t>- в ведении Министерства по делам молодежи, физической культуры и спорта Омской области - 3;</w:t>
      </w:r>
    </w:p>
    <w:p w:rsidR="0031309F" w:rsidRDefault="0031309F">
      <w:pPr>
        <w:pStyle w:val="ConsPlusNormal"/>
        <w:spacing w:before="220"/>
        <w:ind w:firstLine="540"/>
        <w:jc w:val="both"/>
      </w:pPr>
      <w:r>
        <w:t>- в ведении Департамента образования Администрации города Омска - 3;</w:t>
      </w:r>
    </w:p>
    <w:p w:rsidR="0031309F" w:rsidRDefault="0031309F">
      <w:pPr>
        <w:pStyle w:val="ConsPlusNormal"/>
        <w:spacing w:before="220"/>
        <w:ind w:firstLine="540"/>
        <w:jc w:val="both"/>
      </w:pPr>
      <w:r>
        <w:t>- в ведении Министерства образования Омской области - 1;</w:t>
      </w:r>
    </w:p>
    <w:p w:rsidR="0031309F" w:rsidRDefault="0031309F">
      <w:pPr>
        <w:pStyle w:val="ConsPlusNormal"/>
        <w:spacing w:before="220"/>
        <w:ind w:firstLine="540"/>
        <w:jc w:val="both"/>
      </w:pPr>
      <w:r>
        <w:t>- иные загородные лагеря отдыха и оздоровления детей - 14.</w:t>
      </w:r>
    </w:p>
    <w:p w:rsidR="0031309F" w:rsidRDefault="0031309F">
      <w:pPr>
        <w:pStyle w:val="ConsPlusNormal"/>
        <w:spacing w:before="220"/>
        <w:ind w:firstLine="540"/>
        <w:jc w:val="both"/>
      </w:pPr>
      <w:proofErr w:type="gramStart"/>
      <w:r>
        <w:t>в</w:t>
      </w:r>
      <w:proofErr w:type="gramEnd"/>
      <w:r>
        <w:t>) объекты здравоохранения БУЗОО "Омская ЦРБ" - 14.</w:t>
      </w:r>
    </w:p>
    <w:p w:rsidR="0031309F" w:rsidRDefault="0031309F">
      <w:pPr>
        <w:pStyle w:val="ConsPlusNormal"/>
        <w:spacing w:before="220"/>
        <w:ind w:firstLine="540"/>
        <w:jc w:val="both"/>
      </w:pPr>
      <w:r>
        <w:t>Совершение террористических актов на вышеуказанных объектах может привести к возникновению чрезвычайных ситуаций регионального и муниципального уровня, человеческим жертвам, серьезному экономическому и социально-политическому ущербу.</w:t>
      </w:r>
    </w:p>
    <w:p w:rsidR="0031309F" w:rsidRDefault="0031309F">
      <w:pPr>
        <w:pStyle w:val="ConsPlusNormal"/>
        <w:spacing w:before="220"/>
        <w:ind w:firstLine="540"/>
        <w:jc w:val="both"/>
      </w:pPr>
      <w:r>
        <w:t>Актуализация паспортов мест массового пребывания, повышение уровня знаний персоналом учреждений и предприятий, инструкций по порядку действий при ЧС террористического характера, дооснащенность объектов кнопками тревожной сигнализации (КТС), дооборудование объектов системами ограждения и дополнительным освещением являются приоритетными задачами, решение которых направлено на обеспечение антитеррористической безопасности в Омском муниципальном района Омской области.</w:t>
      </w:r>
    </w:p>
    <w:p w:rsidR="0031309F" w:rsidRDefault="0031309F">
      <w:pPr>
        <w:pStyle w:val="ConsPlusNormal"/>
        <w:spacing w:before="220"/>
        <w:ind w:firstLine="540"/>
        <w:jc w:val="both"/>
      </w:pPr>
      <w:r>
        <w:t>С целью повышения уровня антитеррористической защищенности территории, объектов и населения Омского муниципального района Омской области необходимо решение следующих задач:</w:t>
      </w:r>
    </w:p>
    <w:p w:rsidR="0031309F" w:rsidRDefault="0031309F">
      <w:pPr>
        <w:pStyle w:val="ConsPlusNormal"/>
        <w:spacing w:before="220"/>
        <w:ind w:firstLine="540"/>
        <w:jc w:val="both"/>
      </w:pPr>
      <w:r>
        <w:t>- организация работы по выполнению требований законодательства и других нормативно-правовых актов по вопросам противодействия терроризму;</w:t>
      </w:r>
    </w:p>
    <w:p w:rsidR="0031309F" w:rsidRDefault="0031309F">
      <w:pPr>
        <w:pStyle w:val="ConsPlusNormal"/>
        <w:spacing w:before="220"/>
        <w:ind w:firstLine="540"/>
        <w:jc w:val="both"/>
      </w:pPr>
      <w:r>
        <w:t>- поддержание в постоянной готовности сил и средств, привлекаемых для участия в мероприятиях по минимизации и ликвидации последствий возможных террористических актов;</w:t>
      </w:r>
    </w:p>
    <w:p w:rsidR="0031309F" w:rsidRDefault="0031309F">
      <w:pPr>
        <w:pStyle w:val="ConsPlusNormal"/>
        <w:spacing w:before="220"/>
        <w:ind w:firstLine="540"/>
        <w:jc w:val="both"/>
      </w:pPr>
      <w:r>
        <w:t>- реализация на территории Омского муниципального района Омской области мер по укреплению антитеррористической защищенности и технической укрепленности объектов потенциальных террористических посягательств;</w:t>
      </w:r>
    </w:p>
    <w:p w:rsidR="0031309F" w:rsidRDefault="0031309F">
      <w:pPr>
        <w:pStyle w:val="ConsPlusNormal"/>
        <w:spacing w:before="220"/>
        <w:ind w:firstLine="540"/>
        <w:jc w:val="both"/>
      </w:pPr>
      <w:r>
        <w:t>- повышение качества информационно-пропагандистской работы с населением в сфере противодействия терроризму и экстремизму, формирование с помощью СМИ активной жизненной позиции каждого жителя Омского муниципального района Омской области в вопросах обеспечения общественной безопасности, предупреждения террористических проявлений.</w:t>
      </w:r>
    </w:p>
    <w:p w:rsidR="0031309F" w:rsidRDefault="0031309F">
      <w:pPr>
        <w:pStyle w:val="ConsPlusNormal"/>
        <w:spacing w:before="220"/>
        <w:ind w:firstLine="540"/>
        <w:jc w:val="both"/>
      </w:pPr>
      <w:r>
        <w:t xml:space="preserve">Принимаемые меры со стороны субъектов профилактики терроризма на территории Омского муниципального района Омской области позволят сохранить стабильную обстановку в Омском муниципальном районе Омской области, не допустить чрезвычайных происшествий. В то же время, на фоне сохранения и укрепления силовой составляющей борьбы с конкретными террористическими проявлениями, особую значимость приобретает проблема повышения эффективности информационного противодействия идеологии терроризма. Необходимо </w:t>
      </w:r>
      <w:r>
        <w:lastRenderedPageBreak/>
        <w:t>проводить работу по информационно-пропагандистскому сопровождению антитеррористической деятельности с привлечением средств массовой информации, общественности, представителей национальных и религиозных объединений Омского муниципального района Омской области.</w:t>
      </w:r>
    </w:p>
    <w:p w:rsidR="0031309F" w:rsidRDefault="0031309F">
      <w:pPr>
        <w:pStyle w:val="ConsPlusNormal"/>
        <w:spacing w:before="220"/>
        <w:ind w:firstLine="540"/>
        <w:jc w:val="both"/>
      </w:pPr>
      <w:r>
        <w:t>Программа является инструментом реализации основных направлений государственной политики в сфере противодействия терроризму в Омском муниципальном районе Омской области. Ее разработка и принятие обусловлены необходимостью координации деятельности и интеграции усилий органов местного самоуправления, федеральных и региональных органов власти в вопросах профилактики терроризма, разработке мер по минимизации и (или) ликвидации его проявлений на территории Омского муниципального района Омской области.</w:t>
      </w:r>
    </w:p>
    <w:p w:rsidR="0031309F" w:rsidRDefault="0031309F">
      <w:pPr>
        <w:pStyle w:val="ConsPlusNormal"/>
        <w:spacing w:before="220"/>
        <w:ind w:firstLine="540"/>
        <w:jc w:val="both"/>
      </w:pPr>
      <w:r>
        <w:t>Реализация мероприятий Программы позволит нейтрализовать причины, которые способны привести к появлению террористической деятельности на территории Омского муниципального района Омской области, снизить влияние негативных факторов на развитие обстановки в указанной сфере, также позволит повысить уровень осведомленности и знаний специалистов органов местного самоуправления и информирования населения о деятельности в сфере профилактики терроризма, в том числе и уровень антитеррористической защищенности объектов.</w:t>
      </w:r>
    </w:p>
    <w:p w:rsidR="0031309F" w:rsidRDefault="0031309F">
      <w:pPr>
        <w:pStyle w:val="ConsPlusNormal"/>
        <w:jc w:val="both"/>
      </w:pPr>
    </w:p>
    <w:p w:rsidR="0031309F" w:rsidRDefault="0031309F">
      <w:pPr>
        <w:pStyle w:val="ConsPlusTitle"/>
        <w:jc w:val="center"/>
        <w:outlineLvl w:val="2"/>
      </w:pPr>
      <w:r>
        <w:t>2. Цель и задачи подпрограммы "Профилактика терроризма</w:t>
      </w:r>
    </w:p>
    <w:p w:rsidR="0031309F" w:rsidRDefault="0031309F">
      <w:pPr>
        <w:pStyle w:val="ConsPlusTitle"/>
        <w:jc w:val="center"/>
      </w:pPr>
      <w:proofErr w:type="gramStart"/>
      <w:r>
        <w:t>и</w:t>
      </w:r>
      <w:proofErr w:type="gramEnd"/>
      <w:r>
        <w:t xml:space="preserve"> экстремизма, минимизация и (или) ликвидация последствий</w:t>
      </w:r>
    </w:p>
    <w:p w:rsidR="0031309F" w:rsidRDefault="0031309F">
      <w:pPr>
        <w:pStyle w:val="ConsPlusTitle"/>
        <w:jc w:val="center"/>
      </w:pPr>
      <w:proofErr w:type="gramStart"/>
      <w:r>
        <w:t>проявления</w:t>
      </w:r>
      <w:proofErr w:type="gramEnd"/>
      <w:r>
        <w:t xml:space="preserve"> терроризма и экстремизма на территории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p w:rsidR="0031309F" w:rsidRDefault="0031309F">
      <w:pPr>
        <w:pStyle w:val="ConsPlusNormal"/>
        <w:ind w:firstLine="540"/>
        <w:jc w:val="both"/>
      </w:pPr>
      <w:r>
        <w:t>Целью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является обеспечение эффективного взаимодействия органов местного самоуправления Омского муниципального района Омской области и федеральных органов исполнительной власти по вопросам профилактики терроризма, проведение мероприятий, направленных на актуализацию состояния антитеррористической защищенности объектов.</w:t>
      </w:r>
    </w:p>
    <w:p w:rsidR="0031309F" w:rsidRDefault="0031309F">
      <w:pPr>
        <w:pStyle w:val="ConsPlusNormal"/>
        <w:spacing w:before="220"/>
        <w:ind w:firstLine="540"/>
        <w:jc w:val="both"/>
      </w:pPr>
      <w:r>
        <w:t>Задача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определяется ее целью и заключается в создании условий для комплексной антитеррористической защищенности объектов, находящихся в ведении Омского муниципального района Омской области.</w:t>
      </w:r>
    </w:p>
    <w:p w:rsidR="0031309F" w:rsidRDefault="0031309F">
      <w:pPr>
        <w:pStyle w:val="ConsPlusNormal"/>
        <w:jc w:val="both"/>
      </w:pPr>
    </w:p>
    <w:p w:rsidR="0031309F" w:rsidRDefault="0031309F">
      <w:pPr>
        <w:pStyle w:val="ConsPlusTitle"/>
        <w:jc w:val="center"/>
        <w:outlineLvl w:val="2"/>
      </w:pPr>
      <w:r>
        <w:t>3. Срок реализации подпрограммы "Профилактика терроризма</w:t>
      </w:r>
    </w:p>
    <w:p w:rsidR="0031309F" w:rsidRDefault="0031309F">
      <w:pPr>
        <w:pStyle w:val="ConsPlusTitle"/>
        <w:jc w:val="center"/>
      </w:pPr>
      <w:proofErr w:type="gramStart"/>
      <w:r>
        <w:t>и</w:t>
      </w:r>
      <w:proofErr w:type="gramEnd"/>
      <w:r>
        <w:t xml:space="preserve"> экстремизма, минимизация и (или) ликвидация последствий</w:t>
      </w:r>
    </w:p>
    <w:p w:rsidR="0031309F" w:rsidRDefault="0031309F">
      <w:pPr>
        <w:pStyle w:val="ConsPlusTitle"/>
        <w:jc w:val="center"/>
      </w:pPr>
      <w:proofErr w:type="gramStart"/>
      <w:r>
        <w:t>проявления</w:t>
      </w:r>
      <w:proofErr w:type="gramEnd"/>
      <w:r>
        <w:t xml:space="preserve"> терроризма и экстремизма на территории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both"/>
      </w:pPr>
    </w:p>
    <w:p w:rsidR="0031309F" w:rsidRDefault="0031309F">
      <w:pPr>
        <w:pStyle w:val="ConsPlusNormal"/>
        <w:ind w:firstLine="540"/>
        <w:jc w:val="both"/>
      </w:pPr>
      <w:r>
        <w:t>Реализация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осуществляется одним этапом в течение 2018 - 2020 годов.</w:t>
      </w:r>
    </w:p>
    <w:p w:rsidR="0031309F" w:rsidRDefault="0031309F">
      <w:pPr>
        <w:pStyle w:val="ConsPlusNormal"/>
        <w:jc w:val="both"/>
      </w:pPr>
    </w:p>
    <w:p w:rsidR="0031309F" w:rsidRDefault="0031309F">
      <w:pPr>
        <w:pStyle w:val="ConsPlusTitle"/>
        <w:jc w:val="center"/>
        <w:outlineLvl w:val="2"/>
      </w:pPr>
      <w:r>
        <w:t>4. Описание входящих в состав подпрограммы "Профилактика</w:t>
      </w:r>
    </w:p>
    <w:p w:rsidR="0031309F" w:rsidRDefault="0031309F">
      <w:pPr>
        <w:pStyle w:val="ConsPlusTitle"/>
        <w:jc w:val="center"/>
      </w:pPr>
      <w:proofErr w:type="gramStart"/>
      <w:r>
        <w:t>терроризма</w:t>
      </w:r>
      <w:proofErr w:type="gramEnd"/>
      <w:r>
        <w:t xml:space="preserve"> и экстремизма, минимизация и (или) ликвидация</w:t>
      </w:r>
    </w:p>
    <w:p w:rsidR="0031309F" w:rsidRDefault="0031309F">
      <w:pPr>
        <w:pStyle w:val="ConsPlusTitle"/>
        <w:jc w:val="center"/>
      </w:pPr>
      <w:proofErr w:type="gramStart"/>
      <w:r>
        <w:t>последствий</w:t>
      </w:r>
      <w:proofErr w:type="gramEnd"/>
      <w:r>
        <w:t xml:space="preserve"> проявления терроризма и экстремизма</w:t>
      </w:r>
    </w:p>
    <w:p w:rsidR="0031309F" w:rsidRDefault="0031309F">
      <w:pPr>
        <w:pStyle w:val="ConsPlusTitle"/>
        <w:jc w:val="center"/>
      </w:pPr>
      <w:proofErr w:type="gramStart"/>
      <w:r>
        <w:t>на</w:t>
      </w:r>
      <w:proofErr w:type="gramEnd"/>
      <w:r>
        <w:t xml:space="preserve"> территории Омского муниципального района Омской области"</w:t>
      </w:r>
    </w:p>
    <w:p w:rsidR="0031309F" w:rsidRDefault="0031309F">
      <w:pPr>
        <w:pStyle w:val="ConsPlusTitle"/>
        <w:jc w:val="center"/>
      </w:pPr>
      <w:proofErr w:type="gramStart"/>
      <w:r>
        <w:t>основных</w:t>
      </w:r>
      <w:proofErr w:type="gramEnd"/>
      <w:r>
        <w:t xml:space="preserve"> мероприятий</w:t>
      </w:r>
    </w:p>
    <w:p w:rsidR="0031309F" w:rsidRDefault="0031309F">
      <w:pPr>
        <w:pStyle w:val="ConsPlusNormal"/>
        <w:jc w:val="both"/>
      </w:pPr>
    </w:p>
    <w:p w:rsidR="0031309F" w:rsidRDefault="0031309F">
      <w:pPr>
        <w:pStyle w:val="ConsPlusNormal"/>
        <w:ind w:firstLine="540"/>
        <w:jc w:val="both"/>
      </w:pPr>
      <w:r>
        <w:t xml:space="preserve">Для достижения цели и решения задачи подпрограммы "Профилактика терроризма и </w:t>
      </w:r>
      <w:r>
        <w:lastRenderedPageBreak/>
        <w:t>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планируется выполнение основного мероприятия "Оборудование объектов, находящихся в ведении Омского муниципального района Омской области, средствами антитеррористической защищенности", которое включает в себя организацию мероприятий по оборудованию объектов Управления молодежной политики, физической культуры и спорта, Комитета по образованию, объектов Управления культуры (далее - общественные места) средствами видеонаблюдения и другими средствами антитеррористической защиты.</w:t>
      </w:r>
    </w:p>
    <w:p w:rsidR="0031309F" w:rsidRDefault="0031309F">
      <w:pPr>
        <w:pStyle w:val="ConsPlusNormal"/>
        <w:jc w:val="both"/>
      </w:pPr>
    </w:p>
    <w:p w:rsidR="0031309F" w:rsidRDefault="0031309F">
      <w:pPr>
        <w:pStyle w:val="ConsPlusTitle"/>
        <w:jc w:val="center"/>
        <w:outlineLvl w:val="2"/>
      </w:pPr>
      <w:r>
        <w:t>5. Описание мероприятий подпрограммы "Профилактика</w:t>
      </w:r>
    </w:p>
    <w:p w:rsidR="0031309F" w:rsidRDefault="0031309F">
      <w:pPr>
        <w:pStyle w:val="ConsPlusTitle"/>
        <w:jc w:val="center"/>
      </w:pPr>
      <w:proofErr w:type="gramStart"/>
      <w:r>
        <w:t>терроризма</w:t>
      </w:r>
      <w:proofErr w:type="gramEnd"/>
      <w:r>
        <w:t xml:space="preserve"> и экстремизма, минимизация и (или) ликвидация</w:t>
      </w:r>
    </w:p>
    <w:p w:rsidR="0031309F" w:rsidRDefault="0031309F">
      <w:pPr>
        <w:pStyle w:val="ConsPlusTitle"/>
        <w:jc w:val="center"/>
      </w:pPr>
      <w:proofErr w:type="gramStart"/>
      <w:r>
        <w:t>последствий</w:t>
      </w:r>
      <w:proofErr w:type="gramEnd"/>
      <w:r>
        <w:t xml:space="preserve"> проявления терроризма и экстремизма</w:t>
      </w:r>
    </w:p>
    <w:p w:rsidR="0031309F" w:rsidRDefault="0031309F">
      <w:pPr>
        <w:pStyle w:val="ConsPlusTitle"/>
        <w:jc w:val="center"/>
      </w:pPr>
      <w:proofErr w:type="gramStart"/>
      <w:r>
        <w:t>на</w:t>
      </w:r>
      <w:proofErr w:type="gramEnd"/>
      <w:r>
        <w:t xml:space="preserve"> территории Омского муниципального района Омской области"</w:t>
      </w:r>
    </w:p>
    <w:p w:rsidR="0031309F" w:rsidRDefault="0031309F">
      <w:pPr>
        <w:pStyle w:val="ConsPlusTitle"/>
        <w:jc w:val="center"/>
      </w:pPr>
      <w:proofErr w:type="gramStart"/>
      <w:r>
        <w:t>и</w:t>
      </w:r>
      <w:proofErr w:type="gramEnd"/>
      <w:r>
        <w:t xml:space="preserve"> целевых индикаторов их выполнения</w:t>
      </w:r>
    </w:p>
    <w:p w:rsidR="0031309F" w:rsidRDefault="0031309F">
      <w:pPr>
        <w:pStyle w:val="ConsPlusNormal"/>
        <w:jc w:val="both"/>
      </w:pPr>
    </w:p>
    <w:p w:rsidR="0031309F" w:rsidRDefault="0031309F">
      <w:pPr>
        <w:pStyle w:val="ConsPlusNormal"/>
        <w:ind w:firstLine="540"/>
        <w:jc w:val="both"/>
      </w:pPr>
      <w:r>
        <w:t>На нейтрализацию причин, которые способны привести к появлению террористической деятельности на территории Омского муниципального района Омской области, а также снижение рисков возникновения угроз террористической направленности и потерь человеческого, экономического потенциала Омского муниципального района Омской области направлены следующие мероприятия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w:t>
      </w:r>
    </w:p>
    <w:p w:rsidR="0031309F" w:rsidRDefault="0031309F">
      <w:pPr>
        <w:pStyle w:val="ConsPlusNormal"/>
        <w:spacing w:before="220"/>
        <w:ind w:firstLine="540"/>
        <w:jc w:val="both"/>
      </w:pPr>
      <w:r>
        <w:t>- оборудование общественных мест средствами видеонаблюдения и другими средствами антитеррористической защиты.</w:t>
      </w:r>
    </w:p>
    <w:p w:rsidR="0031309F" w:rsidRDefault="0031309F">
      <w:pPr>
        <w:pStyle w:val="ConsPlusNormal"/>
        <w:spacing w:before="220"/>
        <w:ind w:firstLine="540"/>
        <w:jc w:val="both"/>
      </w:pPr>
      <w:r>
        <w:t>Целевым индикатором, определяющим эффективность реализации данной группы мероприятий, определен индикатор "Количество оборудованных общественных мест, наиболее подверженных террористической угрозе и другим криминогенным факторам, средствами видеонаблюдения".</w:t>
      </w:r>
    </w:p>
    <w:p w:rsidR="0031309F" w:rsidRDefault="0031309F">
      <w:pPr>
        <w:pStyle w:val="ConsPlusNormal"/>
        <w:spacing w:before="220"/>
        <w:ind w:firstLine="540"/>
        <w:jc w:val="both"/>
      </w:pPr>
      <w:r>
        <w:t>При расчете значения целевого индикатора используются сведения Управления по делам молодежи, физической культуры и спорта, Управления культуры, Комитета по образованию Администрации Омского муниципального района Омской области.</w:t>
      </w:r>
    </w:p>
    <w:p w:rsidR="0031309F" w:rsidRDefault="0031309F">
      <w:pPr>
        <w:pStyle w:val="ConsPlusNormal"/>
        <w:jc w:val="both"/>
      </w:pPr>
    </w:p>
    <w:p w:rsidR="0031309F" w:rsidRDefault="0031309F">
      <w:pPr>
        <w:pStyle w:val="ConsPlusTitle"/>
        <w:jc w:val="center"/>
        <w:outlineLvl w:val="2"/>
      </w:pPr>
      <w:r>
        <w:t>6. Объем финансовых ресурсов, необходимых для реализации</w:t>
      </w:r>
    </w:p>
    <w:p w:rsidR="0031309F" w:rsidRDefault="0031309F">
      <w:pPr>
        <w:pStyle w:val="ConsPlusTitle"/>
        <w:jc w:val="center"/>
      </w:pPr>
      <w:proofErr w:type="gramStart"/>
      <w:r>
        <w:t>подпрограммы</w:t>
      </w:r>
      <w:proofErr w:type="gramEnd"/>
      <w:r>
        <w:t xml:space="preserve"> "Профилактика терроризма и экстремизма,</w:t>
      </w:r>
    </w:p>
    <w:p w:rsidR="0031309F" w:rsidRDefault="0031309F">
      <w:pPr>
        <w:pStyle w:val="ConsPlusTitle"/>
        <w:jc w:val="center"/>
      </w:pPr>
      <w:proofErr w:type="gramStart"/>
      <w:r>
        <w:t>минимизация</w:t>
      </w:r>
      <w:proofErr w:type="gramEnd"/>
      <w:r>
        <w:t xml:space="preserve"> и (или) ликвидация последствий проявления</w:t>
      </w:r>
    </w:p>
    <w:p w:rsidR="0031309F" w:rsidRDefault="0031309F">
      <w:pPr>
        <w:pStyle w:val="ConsPlusTitle"/>
        <w:jc w:val="center"/>
      </w:pPr>
      <w:proofErr w:type="gramStart"/>
      <w:r>
        <w:t>терроризма</w:t>
      </w:r>
      <w:proofErr w:type="gramEnd"/>
      <w:r>
        <w:t xml:space="preserve"> и экстремизма на территории Омского</w:t>
      </w:r>
    </w:p>
    <w:p w:rsidR="0031309F" w:rsidRDefault="0031309F">
      <w:pPr>
        <w:pStyle w:val="ConsPlusTitle"/>
        <w:jc w:val="center"/>
      </w:pPr>
      <w:proofErr w:type="gramStart"/>
      <w:r>
        <w:t>муниципального</w:t>
      </w:r>
      <w:proofErr w:type="gramEnd"/>
      <w:r>
        <w:t xml:space="preserve"> района Омской области"</w:t>
      </w:r>
    </w:p>
    <w:p w:rsidR="0031309F" w:rsidRDefault="0031309F">
      <w:pPr>
        <w:pStyle w:val="ConsPlusNormal"/>
        <w:jc w:val="center"/>
      </w:pPr>
      <w:r>
        <w:t>(</w:t>
      </w:r>
      <w:proofErr w:type="gramStart"/>
      <w:r>
        <w:t>в</w:t>
      </w:r>
      <w:proofErr w:type="gramEnd"/>
      <w:r>
        <w:t xml:space="preserve"> ред. </w:t>
      </w:r>
      <w:hyperlink r:id="rId263" w:history="1">
        <w:r>
          <w:rPr>
            <w:color w:val="0000FF"/>
          </w:rPr>
          <w:t>Постановления</w:t>
        </w:r>
      </w:hyperlink>
      <w:r>
        <w:t xml:space="preserve"> Администрации Омского муниципального</w:t>
      </w:r>
    </w:p>
    <w:p w:rsidR="0031309F" w:rsidRDefault="0031309F">
      <w:pPr>
        <w:pStyle w:val="ConsPlusNormal"/>
        <w:jc w:val="center"/>
      </w:pPr>
      <w:proofErr w:type="gramStart"/>
      <w:r>
        <w:t>района</w:t>
      </w:r>
      <w:proofErr w:type="gramEnd"/>
      <w:r>
        <w:t xml:space="preserve"> Омской области от 23.04.2019 N П-19/ОМС-77)</w:t>
      </w:r>
    </w:p>
    <w:p w:rsidR="0031309F" w:rsidRDefault="0031309F">
      <w:pPr>
        <w:pStyle w:val="ConsPlusNormal"/>
        <w:jc w:val="both"/>
      </w:pPr>
    </w:p>
    <w:p w:rsidR="0031309F" w:rsidRDefault="0031309F">
      <w:pPr>
        <w:pStyle w:val="ConsPlusNormal"/>
        <w:ind w:firstLine="540"/>
        <w:jc w:val="both"/>
      </w:pPr>
      <w:r>
        <w:t>Общий объем финансирования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составит 577 000,00 рублей, в том числе:</w:t>
      </w:r>
    </w:p>
    <w:p w:rsidR="0031309F" w:rsidRDefault="0031309F">
      <w:pPr>
        <w:pStyle w:val="ConsPlusNormal"/>
        <w:spacing w:before="220"/>
        <w:ind w:firstLine="540"/>
        <w:jc w:val="both"/>
      </w:pPr>
      <w:r>
        <w:t>- в 2018 году - 127 000,00 рублей;</w:t>
      </w:r>
    </w:p>
    <w:p w:rsidR="0031309F" w:rsidRDefault="0031309F">
      <w:pPr>
        <w:pStyle w:val="ConsPlusNormal"/>
        <w:spacing w:before="220"/>
        <w:ind w:firstLine="540"/>
        <w:jc w:val="both"/>
      </w:pPr>
      <w:r>
        <w:t>- в 2019 году - 200 000,00 рублей;</w:t>
      </w:r>
    </w:p>
    <w:p w:rsidR="0031309F" w:rsidRDefault="0031309F">
      <w:pPr>
        <w:pStyle w:val="ConsPlusNormal"/>
        <w:spacing w:before="220"/>
        <w:ind w:firstLine="540"/>
        <w:jc w:val="both"/>
      </w:pPr>
      <w:r>
        <w:t>- в 2020 году - 250 000,00 рублей.</w:t>
      </w:r>
    </w:p>
    <w:p w:rsidR="0031309F" w:rsidRDefault="0031309F">
      <w:pPr>
        <w:pStyle w:val="ConsPlusNormal"/>
        <w:spacing w:before="220"/>
        <w:ind w:firstLine="540"/>
        <w:jc w:val="both"/>
      </w:pPr>
      <w:r>
        <w:t xml:space="preserve">Из общего объема финансирования подпрограммы "Профилактика терроризма и </w:t>
      </w:r>
      <w:r>
        <w:lastRenderedPageBreak/>
        <w:t>экстремизма, минимизация и (или) ликвидация последствий проявления терроризма и экстремизма на территории Омского муниципального района Омской области" расходы районного бюджета за счет налоговых и неналоговых доходов, поступлений нецелевого характера составят 577 000,00 рублей, в том числе:</w:t>
      </w:r>
    </w:p>
    <w:p w:rsidR="0031309F" w:rsidRDefault="0031309F">
      <w:pPr>
        <w:pStyle w:val="ConsPlusNormal"/>
        <w:spacing w:before="220"/>
        <w:ind w:firstLine="540"/>
        <w:jc w:val="both"/>
      </w:pPr>
      <w:r>
        <w:t>- в 2018 году - 127 000,00 рублей;</w:t>
      </w:r>
    </w:p>
    <w:p w:rsidR="0031309F" w:rsidRDefault="0031309F">
      <w:pPr>
        <w:pStyle w:val="ConsPlusNormal"/>
        <w:spacing w:before="220"/>
        <w:ind w:firstLine="540"/>
        <w:jc w:val="both"/>
      </w:pPr>
      <w:r>
        <w:t>- в 2019 году - 200 000,00 рублей;</w:t>
      </w:r>
    </w:p>
    <w:p w:rsidR="0031309F" w:rsidRDefault="0031309F">
      <w:pPr>
        <w:pStyle w:val="ConsPlusNormal"/>
        <w:spacing w:before="220"/>
        <w:ind w:firstLine="540"/>
        <w:jc w:val="both"/>
      </w:pPr>
      <w:r>
        <w:t>- в 2020 году - 250 000,00 рублей.</w:t>
      </w:r>
    </w:p>
    <w:p w:rsidR="0031309F" w:rsidRDefault="0031309F">
      <w:pPr>
        <w:pStyle w:val="ConsPlusNormal"/>
        <w:jc w:val="both"/>
      </w:pPr>
    </w:p>
    <w:p w:rsidR="0031309F" w:rsidRDefault="0031309F">
      <w:pPr>
        <w:pStyle w:val="ConsPlusTitle"/>
        <w:jc w:val="center"/>
        <w:outlineLvl w:val="2"/>
      </w:pPr>
      <w:r>
        <w:t>7. Ожидаемые конечные результаты подпрограммы "Профилактика</w:t>
      </w:r>
    </w:p>
    <w:p w:rsidR="0031309F" w:rsidRDefault="0031309F">
      <w:pPr>
        <w:pStyle w:val="ConsPlusTitle"/>
        <w:jc w:val="center"/>
      </w:pPr>
      <w:proofErr w:type="gramStart"/>
      <w:r>
        <w:t>терроризма</w:t>
      </w:r>
      <w:proofErr w:type="gramEnd"/>
      <w:r>
        <w:t xml:space="preserve"> и экстремизма, минимизация и (или) ликвидация</w:t>
      </w:r>
    </w:p>
    <w:p w:rsidR="0031309F" w:rsidRDefault="0031309F">
      <w:pPr>
        <w:pStyle w:val="ConsPlusTitle"/>
        <w:jc w:val="center"/>
      </w:pPr>
      <w:proofErr w:type="gramStart"/>
      <w:r>
        <w:t>последствий</w:t>
      </w:r>
      <w:proofErr w:type="gramEnd"/>
      <w:r>
        <w:t xml:space="preserve"> проявления терроризма и экстремизма</w:t>
      </w:r>
    </w:p>
    <w:p w:rsidR="0031309F" w:rsidRDefault="0031309F">
      <w:pPr>
        <w:pStyle w:val="ConsPlusTitle"/>
        <w:jc w:val="center"/>
      </w:pPr>
      <w:proofErr w:type="gramStart"/>
      <w:r>
        <w:t>на</w:t>
      </w:r>
      <w:proofErr w:type="gramEnd"/>
      <w:r>
        <w:t xml:space="preserve"> территории Омского муниципального района Омской области"</w:t>
      </w:r>
    </w:p>
    <w:p w:rsidR="0031309F" w:rsidRDefault="0031309F">
      <w:pPr>
        <w:pStyle w:val="ConsPlusNormal"/>
        <w:jc w:val="both"/>
      </w:pPr>
    </w:p>
    <w:p w:rsidR="0031309F" w:rsidRDefault="0031309F">
      <w:pPr>
        <w:pStyle w:val="ConsPlusNormal"/>
        <w:ind w:firstLine="540"/>
        <w:jc w:val="both"/>
      </w:pPr>
      <w:r>
        <w:t>Реализация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позволит обеспечить муниципальные организации (объекты) средствами антитеррористической защищенности.</w:t>
      </w:r>
    </w:p>
    <w:p w:rsidR="0031309F" w:rsidRDefault="0031309F">
      <w:pPr>
        <w:pStyle w:val="ConsPlusNormal"/>
        <w:spacing w:before="220"/>
        <w:ind w:firstLine="540"/>
        <w:jc w:val="both"/>
      </w:pPr>
      <w:r>
        <w:t>Значения целевого индикатора мероприятия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по годам приведены в таблице:</w:t>
      </w:r>
    </w:p>
    <w:p w:rsidR="0031309F" w:rsidRDefault="003130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1417"/>
        <w:gridCol w:w="1361"/>
        <w:gridCol w:w="1417"/>
        <w:gridCol w:w="1247"/>
      </w:tblGrid>
      <w:tr w:rsidR="0031309F">
        <w:tc>
          <w:tcPr>
            <w:tcW w:w="850" w:type="dxa"/>
            <w:vMerge w:val="restart"/>
          </w:tcPr>
          <w:p w:rsidR="0031309F" w:rsidRDefault="0031309F">
            <w:pPr>
              <w:pStyle w:val="ConsPlusNormal"/>
              <w:jc w:val="center"/>
            </w:pPr>
            <w:r>
              <w:t>N п/п</w:t>
            </w:r>
          </w:p>
        </w:tc>
        <w:tc>
          <w:tcPr>
            <w:tcW w:w="2721" w:type="dxa"/>
            <w:vMerge w:val="restart"/>
          </w:tcPr>
          <w:p w:rsidR="0031309F" w:rsidRDefault="0031309F">
            <w:pPr>
              <w:pStyle w:val="ConsPlusNormal"/>
              <w:jc w:val="center"/>
            </w:pPr>
            <w:r>
              <w:t>Наименование целевого индикатора</w:t>
            </w:r>
          </w:p>
        </w:tc>
        <w:tc>
          <w:tcPr>
            <w:tcW w:w="1417" w:type="dxa"/>
            <w:vMerge w:val="restart"/>
          </w:tcPr>
          <w:p w:rsidR="0031309F" w:rsidRDefault="0031309F">
            <w:pPr>
              <w:pStyle w:val="ConsPlusNormal"/>
              <w:jc w:val="center"/>
            </w:pPr>
            <w:r>
              <w:t>Единица измерения</w:t>
            </w:r>
          </w:p>
        </w:tc>
        <w:tc>
          <w:tcPr>
            <w:tcW w:w="4025" w:type="dxa"/>
            <w:gridSpan w:val="3"/>
          </w:tcPr>
          <w:p w:rsidR="0031309F" w:rsidRDefault="0031309F">
            <w:pPr>
              <w:pStyle w:val="ConsPlusNormal"/>
              <w:jc w:val="center"/>
            </w:pPr>
            <w:r>
              <w:t>Значение показателя</w:t>
            </w:r>
          </w:p>
        </w:tc>
      </w:tr>
      <w:tr w:rsidR="0031309F">
        <w:tc>
          <w:tcPr>
            <w:tcW w:w="850" w:type="dxa"/>
            <w:vMerge/>
          </w:tcPr>
          <w:p w:rsidR="0031309F" w:rsidRDefault="0031309F"/>
        </w:tc>
        <w:tc>
          <w:tcPr>
            <w:tcW w:w="2721" w:type="dxa"/>
            <w:vMerge/>
          </w:tcPr>
          <w:p w:rsidR="0031309F" w:rsidRDefault="0031309F"/>
        </w:tc>
        <w:tc>
          <w:tcPr>
            <w:tcW w:w="1417" w:type="dxa"/>
            <w:vMerge/>
          </w:tcPr>
          <w:p w:rsidR="0031309F" w:rsidRDefault="0031309F"/>
        </w:tc>
        <w:tc>
          <w:tcPr>
            <w:tcW w:w="1361" w:type="dxa"/>
          </w:tcPr>
          <w:p w:rsidR="0031309F" w:rsidRDefault="0031309F">
            <w:pPr>
              <w:pStyle w:val="ConsPlusNormal"/>
              <w:jc w:val="center"/>
            </w:pPr>
            <w:r>
              <w:t>2018 год</w:t>
            </w:r>
          </w:p>
        </w:tc>
        <w:tc>
          <w:tcPr>
            <w:tcW w:w="1417" w:type="dxa"/>
          </w:tcPr>
          <w:p w:rsidR="0031309F" w:rsidRDefault="0031309F">
            <w:pPr>
              <w:pStyle w:val="ConsPlusNormal"/>
              <w:jc w:val="center"/>
            </w:pPr>
            <w:r>
              <w:t>2019 год</w:t>
            </w:r>
          </w:p>
        </w:tc>
        <w:tc>
          <w:tcPr>
            <w:tcW w:w="1247" w:type="dxa"/>
          </w:tcPr>
          <w:p w:rsidR="0031309F" w:rsidRDefault="0031309F">
            <w:pPr>
              <w:pStyle w:val="ConsPlusNormal"/>
              <w:jc w:val="center"/>
            </w:pPr>
            <w:r>
              <w:t>2020 год</w:t>
            </w:r>
          </w:p>
        </w:tc>
      </w:tr>
      <w:tr w:rsidR="0031309F">
        <w:tc>
          <w:tcPr>
            <w:tcW w:w="850" w:type="dxa"/>
          </w:tcPr>
          <w:p w:rsidR="0031309F" w:rsidRDefault="0031309F">
            <w:pPr>
              <w:pStyle w:val="ConsPlusNormal"/>
              <w:jc w:val="center"/>
            </w:pPr>
            <w:r>
              <w:t>1.</w:t>
            </w:r>
          </w:p>
        </w:tc>
        <w:tc>
          <w:tcPr>
            <w:tcW w:w="2721" w:type="dxa"/>
          </w:tcPr>
          <w:p w:rsidR="0031309F" w:rsidRDefault="0031309F">
            <w:pPr>
              <w:pStyle w:val="ConsPlusNormal"/>
            </w:pPr>
            <w:r>
              <w:t>Оборудование объектов, находящихся в ведении Омского муниципального района Омской области, средствами антитеррористической защищенности (далее - И N 27)</w:t>
            </w:r>
          </w:p>
        </w:tc>
        <w:tc>
          <w:tcPr>
            <w:tcW w:w="1417" w:type="dxa"/>
          </w:tcPr>
          <w:p w:rsidR="0031309F" w:rsidRDefault="0031309F">
            <w:pPr>
              <w:pStyle w:val="ConsPlusNormal"/>
              <w:jc w:val="center"/>
            </w:pPr>
            <w:proofErr w:type="gramStart"/>
            <w:r>
              <w:t>единиц</w:t>
            </w:r>
            <w:proofErr w:type="gramEnd"/>
          </w:p>
        </w:tc>
        <w:tc>
          <w:tcPr>
            <w:tcW w:w="1361" w:type="dxa"/>
          </w:tcPr>
          <w:p w:rsidR="0031309F" w:rsidRDefault="0031309F">
            <w:pPr>
              <w:pStyle w:val="ConsPlusNormal"/>
              <w:jc w:val="center"/>
            </w:pPr>
            <w:r>
              <w:t>1</w:t>
            </w:r>
          </w:p>
        </w:tc>
        <w:tc>
          <w:tcPr>
            <w:tcW w:w="1417" w:type="dxa"/>
          </w:tcPr>
          <w:p w:rsidR="0031309F" w:rsidRDefault="0031309F">
            <w:pPr>
              <w:pStyle w:val="ConsPlusNormal"/>
              <w:jc w:val="center"/>
            </w:pPr>
            <w:r>
              <w:t>3</w:t>
            </w:r>
          </w:p>
        </w:tc>
        <w:tc>
          <w:tcPr>
            <w:tcW w:w="1247" w:type="dxa"/>
          </w:tcPr>
          <w:p w:rsidR="0031309F" w:rsidRDefault="0031309F">
            <w:pPr>
              <w:pStyle w:val="ConsPlusNormal"/>
              <w:jc w:val="center"/>
            </w:pPr>
            <w:r>
              <w:t>3</w:t>
            </w:r>
          </w:p>
        </w:tc>
      </w:tr>
    </w:tbl>
    <w:p w:rsidR="0031309F" w:rsidRDefault="0031309F">
      <w:pPr>
        <w:pStyle w:val="ConsPlusNormal"/>
        <w:jc w:val="both"/>
      </w:pPr>
    </w:p>
    <w:p w:rsidR="0031309F" w:rsidRDefault="0031309F">
      <w:pPr>
        <w:pStyle w:val="ConsPlusTitle"/>
        <w:jc w:val="center"/>
        <w:outlineLvl w:val="2"/>
      </w:pPr>
      <w:r>
        <w:t>8. Описание системы управления реализацией подпрограммы</w:t>
      </w:r>
    </w:p>
    <w:p w:rsidR="0031309F" w:rsidRDefault="0031309F">
      <w:pPr>
        <w:pStyle w:val="ConsPlusTitle"/>
        <w:jc w:val="center"/>
      </w:pPr>
      <w:r>
        <w:t>"Профилактика терроризма и экстремизма, минимизация</w:t>
      </w:r>
    </w:p>
    <w:p w:rsidR="0031309F" w:rsidRDefault="0031309F">
      <w:pPr>
        <w:pStyle w:val="ConsPlusTitle"/>
        <w:jc w:val="center"/>
      </w:pPr>
      <w:proofErr w:type="gramStart"/>
      <w:r>
        <w:t>и</w:t>
      </w:r>
      <w:proofErr w:type="gramEnd"/>
      <w:r>
        <w:t xml:space="preserve"> (или) ликвидация последствий проявления терроризма</w:t>
      </w:r>
    </w:p>
    <w:p w:rsidR="0031309F" w:rsidRDefault="0031309F">
      <w:pPr>
        <w:pStyle w:val="ConsPlusTitle"/>
        <w:jc w:val="center"/>
      </w:pPr>
      <w:proofErr w:type="gramStart"/>
      <w:r>
        <w:t>и</w:t>
      </w:r>
      <w:proofErr w:type="gramEnd"/>
      <w:r>
        <w:t xml:space="preserve"> экстремизма на территории Омского муниципального района</w:t>
      </w:r>
    </w:p>
    <w:p w:rsidR="0031309F" w:rsidRDefault="0031309F">
      <w:pPr>
        <w:pStyle w:val="ConsPlusTitle"/>
        <w:jc w:val="center"/>
      </w:pPr>
      <w:r>
        <w:t>Омской области"</w:t>
      </w:r>
    </w:p>
    <w:p w:rsidR="0031309F" w:rsidRDefault="0031309F">
      <w:pPr>
        <w:pStyle w:val="ConsPlusNormal"/>
        <w:jc w:val="both"/>
      </w:pPr>
    </w:p>
    <w:p w:rsidR="0031309F" w:rsidRDefault="0031309F">
      <w:pPr>
        <w:pStyle w:val="ConsPlusNormal"/>
        <w:ind w:firstLine="540"/>
        <w:jc w:val="both"/>
      </w:pPr>
      <w:r>
        <w:t>Оперативное управление и контроль за ходом реализации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ответственность за реализацию основного мероприятия, а также достижение утвержденного значения целевого индикатора мероприятия осуществляет Управление социальной политики.</w:t>
      </w:r>
    </w:p>
    <w:p w:rsidR="0031309F" w:rsidRDefault="0031309F">
      <w:pPr>
        <w:pStyle w:val="ConsPlusNormal"/>
        <w:spacing w:before="220"/>
        <w:ind w:firstLine="540"/>
        <w:jc w:val="both"/>
      </w:pPr>
      <w:r>
        <w:t>Контроль за исполнением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включает:</w:t>
      </w:r>
    </w:p>
    <w:p w:rsidR="0031309F" w:rsidRDefault="0031309F">
      <w:pPr>
        <w:pStyle w:val="ConsPlusNormal"/>
        <w:spacing w:before="220"/>
        <w:ind w:firstLine="540"/>
        <w:jc w:val="both"/>
      </w:pPr>
      <w:r>
        <w:lastRenderedPageBreak/>
        <w:t>1) отчетность о реализации мероприятий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w:t>
      </w:r>
    </w:p>
    <w:p w:rsidR="0031309F" w:rsidRDefault="0031309F">
      <w:pPr>
        <w:pStyle w:val="ConsPlusNormal"/>
        <w:spacing w:before="220"/>
        <w:ind w:firstLine="540"/>
        <w:jc w:val="both"/>
      </w:pPr>
      <w:r>
        <w:t>2) контроль за качеством реализуемых в рамках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мероприятий.</w:t>
      </w:r>
    </w:p>
    <w:p w:rsidR="0031309F" w:rsidRDefault="0031309F">
      <w:pPr>
        <w:pStyle w:val="ConsPlusNormal"/>
        <w:spacing w:before="220"/>
        <w:ind w:firstLine="540"/>
        <w:jc w:val="both"/>
      </w:pPr>
      <w:r>
        <w:t>Реализация и финансирование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осуществляется в соответствии с перечнем программных мероприятий на основании нормативных правовых актов, действующих на территории муниципального района.</w:t>
      </w:r>
    </w:p>
    <w:p w:rsidR="0031309F" w:rsidRDefault="0031309F">
      <w:pPr>
        <w:pStyle w:val="ConsPlusNormal"/>
        <w:spacing w:before="220"/>
        <w:ind w:firstLine="540"/>
        <w:jc w:val="both"/>
      </w:pPr>
      <w:r>
        <w:t>Подпрограмма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считается завершенной после выполнения плана программных мероприятий в полном объеме и (или) достижения цели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w:t>
      </w:r>
    </w:p>
    <w:p w:rsidR="0031309F" w:rsidRDefault="0031309F">
      <w:pPr>
        <w:pStyle w:val="ConsPlusNormal"/>
        <w:spacing w:before="220"/>
        <w:ind w:firstLine="540"/>
        <w:jc w:val="both"/>
      </w:pPr>
      <w:r>
        <w:t>С учетом достижения по годам ожидаемых результатов реализации подпрограммы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 будут формироваться предложения по внесению необходимых изменений.</w:t>
      </w:r>
    </w:p>
    <w:p w:rsidR="0031309F" w:rsidRDefault="0031309F">
      <w:pPr>
        <w:pStyle w:val="ConsPlusNormal"/>
        <w:jc w:val="both"/>
      </w:pPr>
    </w:p>
    <w:p w:rsidR="0031309F" w:rsidRDefault="0031309F">
      <w:pPr>
        <w:pStyle w:val="ConsPlusNormal"/>
        <w:jc w:val="both"/>
      </w:pPr>
    </w:p>
    <w:p w:rsidR="0031309F" w:rsidRDefault="0031309F">
      <w:pPr>
        <w:pStyle w:val="ConsPlusNormal"/>
        <w:jc w:val="both"/>
      </w:pPr>
    </w:p>
    <w:p w:rsidR="0031309F" w:rsidRDefault="0031309F">
      <w:pPr>
        <w:pStyle w:val="ConsPlusNormal"/>
        <w:jc w:val="both"/>
      </w:pPr>
    </w:p>
    <w:p w:rsidR="0031309F" w:rsidRDefault="0031309F">
      <w:pPr>
        <w:pStyle w:val="ConsPlusNormal"/>
        <w:jc w:val="both"/>
      </w:pPr>
    </w:p>
    <w:p w:rsidR="0031309F" w:rsidRDefault="0031309F">
      <w:pPr>
        <w:pStyle w:val="ConsPlusNormal"/>
        <w:jc w:val="right"/>
        <w:outlineLvl w:val="1"/>
      </w:pPr>
      <w:r>
        <w:t>Приложение N 1</w:t>
      </w:r>
    </w:p>
    <w:p w:rsidR="0031309F" w:rsidRDefault="0031309F">
      <w:pPr>
        <w:pStyle w:val="ConsPlusNormal"/>
        <w:jc w:val="right"/>
      </w:pPr>
      <w:proofErr w:type="gramStart"/>
      <w:r>
        <w:t>к</w:t>
      </w:r>
      <w:proofErr w:type="gramEnd"/>
      <w:r>
        <w:t xml:space="preserve"> муниципальной программе Омского</w:t>
      </w:r>
    </w:p>
    <w:p w:rsidR="0031309F" w:rsidRDefault="0031309F">
      <w:pPr>
        <w:pStyle w:val="ConsPlusNormal"/>
        <w:jc w:val="right"/>
      </w:pPr>
      <w:proofErr w:type="gramStart"/>
      <w:r>
        <w:t>муниципального</w:t>
      </w:r>
      <w:proofErr w:type="gramEnd"/>
      <w:r>
        <w:t xml:space="preserve"> района Омской области</w:t>
      </w:r>
    </w:p>
    <w:p w:rsidR="0031309F" w:rsidRDefault="0031309F">
      <w:pPr>
        <w:pStyle w:val="ConsPlusNormal"/>
        <w:jc w:val="right"/>
      </w:pPr>
      <w:r>
        <w:t>"Социально-демографическое развитие Омского</w:t>
      </w:r>
    </w:p>
    <w:p w:rsidR="0031309F" w:rsidRDefault="0031309F">
      <w:pPr>
        <w:pStyle w:val="ConsPlusNormal"/>
        <w:jc w:val="right"/>
      </w:pPr>
      <w:proofErr w:type="gramStart"/>
      <w:r>
        <w:t>муниципального</w:t>
      </w:r>
      <w:proofErr w:type="gramEnd"/>
      <w:r>
        <w:t xml:space="preserve"> района Омской области"</w:t>
      </w:r>
    </w:p>
    <w:p w:rsidR="0031309F" w:rsidRDefault="0031309F">
      <w:pPr>
        <w:pStyle w:val="ConsPlusNormal"/>
        <w:jc w:val="both"/>
      </w:pPr>
    </w:p>
    <w:p w:rsidR="0031309F" w:rsidRDefault="0031309F">
      <w:pPr>
        <w:pStyle w:val="ConsPlusTitle"/>
        <w:jc w:val="center"/>
      </w:pPr>
      <w:r>
        <w:t>МЕРОПРИЯТИЯ МУНИЦИПАЛЬНОЙ ПРОГРАММЫ</w:t>
      </w:r>
    </w:p>
    <w:p w:rsidR="0031309F" w:rsidRDefault="0031309F">
      <w:pPr>
        <w:pStyle w:val="ConsPlusTitle"/>
        <w:jc w:val="center"/>
      </w:pPr>
      <w:r>
        <w:t>Омского муниципального района Омской области</w:t>
      </w:r>
    </w:p>
    <w:p w:rsidR="0031309F" w:rsidRDefault="0031309F">
      <w:pPr>
        <w:pStyle w:val="ConsPlusTitle"/>
        <w:jc w:val="center"/>
      </w:pPr>
      <w:r>
        <w:t>"Социально-демографическое развитие</w:t>
      </w:r>
    </w:p>
    <w:p w:rsidR="0031309F" w:rsidRDefault="0031309F">
      <w:pPr>
        <w:pStyle w:val="ConsPlusTitle"/>
        <w:jc w:val="center"/>
      </w:pPr>
      <w:r>
        <w:t>Омского муниципального района Омской области"</w:t>
      </w:r>
    </w:p>
    <w:p w:rsidR="0031309F" w:rsidRDefault="00313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309F">
        <w:trPr>
          <w:jc w:val="center"/>
        </w:trPr>
        <w:tc>
          <w:tcPr>
            <w:tcW w:w="9294" w:type="dxa"/>
            <w:tcBorders>
              <w:top w:val="nil"/>
              <w:left w:val="single" w:sz="24" w:space="0" w:color="CED3F1"/>
              <w:bottom w:val="nil"/>
              <w:right w:val="single" w:sz="24" w:space="0" w:color="F4F3F8"/>
            </w:tcBorders>
            <w:shd w:val="clear" w:color="auto" w:fill="F4F3F8"/>
          </w:tcPr>
          <w:p w:rsidR="0031309F" w:rsidRDefault="0031309F">
            <w:pPr>
              <w:pStyle w:val="ConsPlusNormal"/>
              <w:jc w:val="center"/>
            </w:pPr>
            <w:r>
              <w:rPr>
                <w:color w:val="392C69"/>
              </w:rPr>
              <w:t>Список изменяющих документов</w:t>
            </w:r>
          </w:p>
          <w:p w:rsidR="0031309F" w:rsidRDefault="0031309F">
            <w:pPr>
              <w:pStyle w:val="ConsPlusNormal"/>
              <w:jc w:val="center"/>
            </w:pPr>
            <w:r>
              <w:rPr>
                <w:color w:val="392C69"/>
              </w:rPr>
              <w:t>(</w:t>
            </w:r>
            <w:proofErr w:type="gramStart"/>
            <w:r>
              <w:rPr>
                <w:color w:val="392C69"/>
              </w:rPr>
              <w:t>в</w:t>
            </w:r>
            <w:proofErr w:type="gramEnd"/>
            <w:r>
              <w:rPr>
                <w:color w:val="392C69"/>
              </w:rPr>
              <w:t xml:space="preserve"> ред. </w:t>
            </w:r>
            <w:hyperlink r:id="rId264" w:history="1">
              <w:r>
                <w:rPr>
                  <w:color w:val="0000FF"/>
                </w:rPr>
                <w:t>Постановления</w:t>
              </w:r>
            </w:hyperlink>
            <w:r>
              <w:rPr>
                <w:color w:val="392C69"/>
              </w:rPr>
              <w:t xml:space="preserve"> Администрации Омского муниципального района Омской</w:t>
            </w:r>
          </w:p>
          <w:p w:rsidR="0031309F" w:rsidRDefault="0031309F">
            <w:pPr>
              <w:pStyle w:val="ConsPlusNormal"/>
              <w:jc w:val="center"/>
            </w:pPr>
            <w:proofErr w:type="gramStart"/>
            <w:r>
              <w:rPr>
                <w:color w:val="392C69"/>
              </w:rPr>
              <w:t>области</w:t>
            </w:r>
            <w:proofErr w:type="gramEnd"/>
            <w:r>
              <w:rPr>
                <w:color w:val="392C69"/>
              </w:rPr>
              <w:t xml:space="preserve"> от 13.11.2019 N П-19/ОМС-215)</w:t>
            </w:r>
          </w:p>
        </w:tc>
      </w:tr>
    </w:tbl>
    <w:p w:rsidR="0031309F" w:rsidRDefault="0031309F">
      <w:pPr>
        <w:pStyle w:val="ConsPlusNormal"/>
        <w:jc w:val="center"/>
      </w:pPr>
    </w:p>
    <w:p w:rsidR="0031309F" w:rsidRDefault="0031309F">
      <w:pPr>
        <w:sectPr w:rsidR="0031309F" w:rsidSect="00AC66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665"/>
        <w:gridCol w:w="907"/>
        <w:gridCol w:w="1814"/>
        <w:gridCol w:w="1644"/>
        <w:gridCol w:w="1531"/>
        <w:gridCol w:w="1531"/>
        <w:gridCol w:w="1531"/>
        <w:gridCol w:w="1417"/>
        <w:gridCol w:w="1417"/>
        <w:gridCol w:w="1417"/>
        <w:gridCol w:w="1531"/>
        <w:gridCol w:w="1417"/>
        <w:gridCol w:w="1134"/>
        <w:gridCol w:w="737"/>
        <w:gridCol w:w="850"/>
        <w:gridCol w:w="737"/>
        <w:gridCol w:w="737"/>
        <w:gridCol w:w="737"/>
        <w:gridCol w:w="737"/>
        <w:gridCol w:w="737"/>
        <w:gridCol w:w="737"/>
        <w:gridCol w:w="737"/>
      </w:tblGrid>
      <w:tr w:rsidR="0031309F">
        <w:tc>
          <w:tcPr>
            <w:tcW w:w="794" w:type="dxa"/>
            <w:vMerge w:val="restart"/>
            <w:vAlign w:val="center"/>
          </w:tcPr>
          <w:p w:rsidR="0031309F" w:rsidRDefault="0031309F">
            <w:pPr>
              <w:pStyle w:val="ConsPlusNormal"/>
              <w:jc w:val="center"/>
            </w:pPr>
            <w:r>
              <w:lastRenderedPageBreak/>
              <w:t>N п\п</w:t>
            </w:r>
          </w:p>
        </w:tc>
        <w:tc>
          <w:tcPr>
            <w:tcW w:w="2665" w:type="dxa"/>
            <w:vMerge w:val="restart"/>
            <w:vAlign w:val="center"/>
          </w:tcPr>
          <w:p w:rsidR="0031309F" w:rsidRDefault="0031309F">
            <w:pPr>
              <w:pStyle w:val="ConsPlusNormal"/>
              <w:jc w:val="center"/>
            </w:pPr>
            <w:r>
              <w:t>Наименование показателя</w:t>
            </w:r>
          </w:p>
        </w:tc>
        <w:tc>
          <w:tcPr>
            <w:tcW w:w="907" w:type="dxa"/>
            <w:vMerge w:val="restart"/>
            <w:vAlign w:val="center"/>
          </w:tcPr>
          <w:p w:rsidR="0031309F" w:rsidRDefault="0031309F">
            <w:pPr>
              <w:pStyle w:val="ConsPlusNormal"/>
              <w:jc w:val="center"/>
            </w:pPr>
            <w:r>
              <w:t>Срок реализации мероприятия муниципальной программы</w:t>
            </w:r>
          </w:p>
        </w:tc>
        <w:tc>
          <w:tcPr>
            <w:tcW w:w="1814" w:type="dxa"/>
            <w:vMerge w:val="restart"/>
            <w:vAlign w:val="center"/>
          </w:tcPr>
          <w:p w:rsidR="0031309F" w:rsidRDefault="0031309F">
            <w:pPr>
              <w:pStyle w:val="ConsPlusNormal"/>
              <w:jc w:val="center"/>
            </w:pPr>
            <w:r>
              <w:t>Исполнитель мероприятия</w:t>
            </w:r>
          </w:p>
        </w:tc>
        <w:tc>
          <w:tcPr>
            <w:tcW w:w="21316" w:type="dxa"/>
            <w:gridSpan w:val="19"/>
            <w:vAlign w:val="center"/>
          </w:tcPr>
          <w:p w:rsidR="0031309F" w:rsidRDefault="0031309F">
            <w:pPr>
              <w:pStyle w:val="ConsPlusNormal"/>
              <w:jc w:val="center"/>
            </w:pPr>
            <w:r>
              <w:t>Объем финансирования мероприятия муниципальной программы (рублей)</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Merge w:val="restart"/>
            <w:vAlign w:val="center"/>
          </w:tcPr>
          <w:p w:rsidR="0031309F" w:rsidRDefault="0031309F">
            <w:pPr>
              <w:pStyle w:val="ConsPlusNormal"/>
              <w:jc w:val="center"/>
            </w:pPr>
            <w:r>
              <w:t>Источник финансирования</w:t>
            </w:r>
          </w:p>
        </w:tc>
        <w:tc>
          <w:tcPr>
            <w:tcW w:w="11792" w:type="dxa"/>
            <w:gridSpan w:val="8"/>
          </w:tcPr>
          <w:p w:rsidR="0031309F" w:rsidRDefault="0031309F">
            <w:pPr>
              <w:pStyle w:val="ConsPlusNormal"/>
              <w:jc w:val="center"/>
            </w:pPr>
            <w:proofErr w:type="gramStart"/>
            <w:r>
              <w:t>в</w:t>
            </w:r>
            <w:proofErr w:type="gramEnd"/>
            <w:r>
              <w:t xml:space="preserve"> том числе по годам реализации муниципальной программы</w:t>
            </w:r>
          </w:p>
        </w:tc>
        <w:tc>
          <w:tcPr>
            <w:tcW w:w="1134" w:type="dxa"/>
            <w:vMerge w:val="restart"/>
            <w:vAlign w:val="center"/>
          </w:tcPr>
          <w:p w:rsidR="0031309F" w:rsidRDefault="0031309F">
            <w:pPr>
              <w:pStyle w:val="ConsPlusNormal"/>
              <w:jc w:val="center"/>
            </w:pPr>
            <w:r>
              <w:t>Наименование</w:t>
            </w:r>
          </w:p>
        </w:tc>
        <w:tc>
          <w:tcPr>
            <w:tcW w:w="737" w:type="dxa"/>
            <w:vMerge w:val="restart"/>
            <w:vAlign w:val="center"/>
          </w:tcPr>
          <w:p w:rsidR="0031309F" w:rsidRDefault="0031309F">
            <w:pPr>
              <w:pStyle w:val="ConsPlusNormal"/>
              <w:jc w:val="center"/>
            </w:pPr>
            <w:r>
              <w:t>Единица измерения</w:t>
            </w:r>
          </w:p>
        </w:tc>
        <w:tc>
          <w:tcPr>
            <w:tcW w:w="6009" w:type="dxa"/>
            <w:gridSpan w:val="8"/>
            <w:vAlign w:val="center"/>
          </w:tcPr>
          <w:p w:rsidR="0031309F" w:rsidRDefault="0031309F">
            <w:pPr>
              <w:pStyle w:val="ConsPlusNormal"/>
              <w:jc w:val="center"/>
            </w:pPr>
            <w:r>
              <w:t>Значение</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Merge/>
          </w:tcPr>
          <w:p w:rsidR="0031309F" w:rsidRDefault="0031309F"/>
        </w:tc>
        <w:tc>
          <w:tcPr>
            <w:tcW w:w="1531" w:type="dxa"/>
            <w:vMerge w:val="restart"/>
          </w:tcPr>
          <w:p w:rsidR="0031309F" w:rsidRDefault="0031309F">
            <w:pPr>
              <w:pStyle w:val="ConsPlusNormal"/>
              <w:jc w:val="center"/>
            </w:pPr>
            <w:r>
              <w:t>Всего</w:t>
            </w:r>
          </w:p>
        </w:tc>
        <w:tc>
          <w:tcPr>
            <w:tcW w:w="1531" w:type="dxa"/>
            <w:vMerge w:val="restart"/>
          </w:tcPr>
          <w:p w:rsidR="0031309F" w:rsidRDefault="0031309F">
            <w:pPr>
              <w:pStyle w:val="ConsPlusNormal"/>
              <w:jc w:val="center"/>
            </w:pPr>
            <w:r>
              <w:t>2014</w:t>
            </w:r>
          </w:p>
        </w:tc>
        <w:tc>
          <w:tcPr>
            <w:tcW w:w="1531" w:type="dxa"/>
            <w:vMerge w:val="restart"/>
          </w:tcPr>
          <w:p w:rsidR="0031309F" w:rsidRDefault="0031309F">
            <w:pPr>
              <w:pStyle w:val="ConsPlusNormal"/>
              <w:jc w:val="center"/>
            </w:pPr>
            <w:r>
              <w:t>2015</w:t>
            </w:r>
          </w:p>
        </w:tc>
        <w:tc>
          <w:tcPr>
            <w:tcW w:w="1417" w:type="dxa"/>
            <w:vMerge w:val="restart"/>
          </w:tcPr>
          <w:p w:rsidR="0031309F" w:rsidRDefault="0031309F">
            <w:pPr>
              <w:pStyle w:val="ConsPlusNormal"/>
              <w:jc w:val="center"/>
            </w:pPr>
            <w:r>
              <w:t>2016</w:t>
            </w:r>
          </w:p>
        </w:tc>
        <w:tc>
          <w:tcPr>
            <w:tcW w:w="1417" w:type="dxa"/>
            <w:vMerge w:val="restart"/>
          </w:tcPr>
          <w:p w:rsidR="0031309F" w:rsidRDefault="0031309F">
            <w:pPr>
              <w:pStyle w:val="ConsPlusNormal"/>
              <w:jc w:val="center"/>
            </w:pPr>
            <w:r>
              <w:t>2017</w:t>
            </w:r>
          </w:p>
        </w:tc>
        <w:tc>
          <w:tcPr>
            <w:tcW w:w="1417" w:type="dxa"/>
            <w:vMerge w:val="restart"/>
          </w:tcPr>
          <w:p w:rsidR="0031309F" w:rsidRDefault="0031309F">
            <w:pPr>
              <w:pStyle w:val="ConsPlusNormal"/>
              <w:jc w:val="center"/>
            </w:pPr>
            <w:r>
              <w:t>2018</w:t>
            </w:r>
          </w:p>
        </w:tc>
        <w:tc>
          <w:tcPr>
            <w:tcW w:w="1531" w:type="dxa"/>
            <w:vMerge w:val="restart"/>
          </w:tcPr>
          <w:p w:rsidR="0031309F" w:rsidRDefault="0031309F">
            <w:pPr>
              <w:pStyle w:val="ConsPlusNormal"/>
              <w:jc w:val="center"/>
            </w:pPr>
            <w:r>
              <w:t>2019</w:t>
            </w:r>
          </w:p>
        </w:tc>
        <w:tc>
          <w:tcPr>
            <w:tcW w:w="1417" w:type="dxa"/>
            <w:vMerge w:val="restart"/>
          </w:tcPr>
          <w:p w:rsidR="0031309F" w:rsidRDefault="0031309F">
            <w:pPr>
              <w:pStyle w:val="ConsPlusNormal"/>
              <w:jc w:val="center"/>
            </w:pPr>
            <w:r>
              <w:t>2020</w:t>
            </w:r>
          </w:p>
        </w:tc>
        <w:tc>
          <w:tcPr>
            <w:tcW w:w="1134" w:type="dxa"/>
            <w:vMerge/>
          </w:tcPr>
          <w:p w:rsidR="0031309F" w:rsidRDefault="0031309F"/>
        </w:tc>
        <w:tc>
          <w:tcPr>
            <w:tcW w:w="737" w:type="dxa"/>
            <w:vMerge/>
          </w:tcPr>
          <w:p w:rsidR="0031309F" w:rsidRDefault="0031309F"/>
        </w:tc>
        <w:tc>
          <w:tcPr>
            <w:tcW w:w="850" w:type="dxa"/>
            <w:vMerge w:val="restart"/>
            <w:vAlign w:val="center"/>
          </w:tcPr>
          <w:p w:rsidR="0031309F" w:rsidRDefault="0031309F">
            <w:pPr>
              <w:pStyle w:val="ConsPlusNormal"/>
              <w:jc w:val="center"/>
            </w:pPr>
            <w:r>
              <w:t>Всего</w:t>
            </w:r>
          </w:p>
        </w:tc>
        <w:tc>
          <w:tcPr>
            <w:tcW w:w="5159" w:type="dxa"/>
            <w:gridSpan w:val="7"/>
            <w:vAlign w:val="center"/>
          </w:tcPr>
          <w:p w:rsidR="0031309F" w:rsidRDefault="0031309F">
            <w:pPr>
              <w:pStyle w:val="ConsPlusNormal"/>
              <w:jc w:val="center"/>
            </w:pPr>
            <w:proofErr w:type="gramStart"/>
            <w:r>
              <w:t>в</w:t>
            </w:r>
            <w:proofErr w:type="gramEnd"/>
            <w:r>
              <w:t xml:space="preserve"> том числе по годам реализации муниципальной программы</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Merge/>
          </w:tcPr>
          <w:p w:rsidR="0031309F" w:rsidRDefault="0031309F"/>
        </w:tc>
        <w:tc>
          <w:tcPr>
            <w:tcW w:w="1531" w:type="dxa"/>
            <w:vMerge/>
          </w:tcPr>
          <w:p w:rsidR="0031309F" w:rsidRDefault="0031309F"/>
        </w:tc>
        <w:tc>
          <w:tcPr>
            <w:tcW w:w="1531" w:type="dxa"/>
            <w:vMerge/>
          </w:tcPr>
          <w:p w:rsidR="0031309F" w:rsidRDefault="0031309F"/>
        </w:tc>
        <w:tc>
          <w:tcPr>
            <w:tcW w:w="1531" w:type="dxa"/>
            <w:vMerge/>
          </w:tcPr>
          <w:p w:rsidR="0031309F" w:rsidRDefault="0031309F"/>
        </w:tc>
        <w:tc>
          <w:tcPr>
            <w:tcW w:w="1417" w:type="dxa"/>
            <w:vMerge/>
          </w:tcPr>
          <w:p w:rsidR="0031309F" w:rsidRDefault="0031309F"/>
        </w:tc>
        <w:tc>
          <w:tcPr>
            <w:tcW w:w="1417" w:type="dxa"/>
            <w:vMerge/>
          </w:tcPr>
          <w:p w:rsidR="0031309F" w:rsidRDefault="0031309F"/>
        </w:tc>
        <w:tc>
          <w:tcPr>
            <w:tcW w:w="1417" w:type="dxa"/>
            <w:vMerge/>
          </w:tcPr>
          <w:p w:rsidR="0031309F" w:rsidRDefault="0031309F"/>
        </w:tc>
        <w:tc>
          <w:tcPr>
            <w:tcW w:w="1531" w:type="dxa"/>
            <w:vMerge/>
          </w:tcPr>
          <w:p w:rsidR="0031309F" w:rsidRDefault="0031309F"/>
        </w:tc>
        <w:tc>
          <w:tcPr>
            <w:tcW w:w="1417" w:type="dxa"/>
            <w:vMerge/>
          </w:tcPr>
          <w:p w:rsidR="0031309F" w:rsidRDefault="0031309F"/>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Align w:val="center"/>
          </w:tcPr>
          <w:p w:rsidR="0031309F" w:rsidRDefault="0031309F">
            <w:pPr>
              <w:pStyle w:val="ConsPlusNormal"/>
              <w:jc w:val="center"/>
            </w:pPr>
            <w:r>
              <w:t>2014</w:t>
            </w:r>
          </w:p>
        </w:tc>
        <w:tc>
          <w:tcPr>
            <w:tcW w:w="737" w:type="dxa"/>
            <w:vAlign w:val="center"/>
          </w:tcPr>
          <w:p w:rsidR="0031309F" w:rsidRDefault="0031309F">
            <w:pPr>
              <w:pStyle w:val="ConsPlusNormal"/>
              <w:jc w:val="center"/>
            </w:pPr>
            <w:r>
              <w:t>2015</w:t>
            </w:r>
          </w:p>
        </w:tc>
        <w:tc>
          <w:tcPr>
            <w:tcW w:w="737" w:type="dxa"/>
            <w:vAlign w:val="center"/>
          </w:tcPr>
          <w:p w:rsidR="0031309F" w:rsidRDefault="0031309F">
            <w:pPr>
              <w:pStyle w:val="ConsPlusNormal"/>
              <w:jc w:val="center"/>
            </w:pPr>
            <w:r>
              <w:t>2016</w:t>
            </w:r>
          </w:p>
        </w:tc>
        <w:tc>
          <w:tcPr>
            <w:tcW w:w="737" w:type="dxa"/>
            <w:vAlign w:val="center"/>
          </w:tcPr>
          <w:p w:rsidR="0031309F" w:rsidRDefault="0031309F">
            <w:pPr>
              <w:pStyle w:val="ConsPlusNormal"/>
              <w:jc w:val="center"/>
            </w:pPr>
            <w:r>
              <w:t>2017</w:t>
            </w:r>
          </w:p>
        </w:tc>
        <w:tc>
          <w:tcPr>
            <w:tcW w:w="737" w:type="dxa"/>
            <w:vAlign w:val="center"/>
          </w:tcPr>
          <w:p w:rsidR="0031309F" w:rsidRDefault="0031309F">
            <w:pPr>
              <w:pStyle w:val="ConsPlusNormal"/>
              <w:jc w:val="center"/>
            </w:pPr>
            <w:r>
              <w:t>2018</w:t>
            </w:r>
          </w:p>
        </w:tc>
        <w:tc>
          <w:tcPr>
            <w:tcW w:w="737" w:type="dxa"/>
            <w:vAlign w:val="center"/>
          </w:tcPr>
          <w:p w:rsidR="0031309F" w:rsidRDefault="0031309F">
            <w:pPr>
              <w:pStyle w:val="ConsPlusNormal"/>
              <w:jc w:val="center"/>
            </w:pPr>
            <w:r>
              <w:t>2019</w:t>
            </w:r>
          </w:p>
        </w:tc>
        <w:tc>
          <w:tcPr>
            <w:tcW w:w="737" w:type="dxa"/>
            <w:vAlign w:val="center"/>
          </w:tcPr>
          <w:p w:rsidR="0031309F" w:rsidRDefault="0031309F">
            <w:pPr>
              <w:pStyle w:val="ConsPlusNormal"/>
              <w:jc w:val="center"/>
            </w:pPr>
            <w:r>
              <w:t>2020</w:t>
            </w:r>
          </w:p>
        </w:tc>
      </w:tr>
      <w:tr w:rsidR="0031309F">
        <w:tc>
          <w:tcPr>
            <w:tcW w:w="27496" w:type="dxa"/>
            <w:gridSpan w:val="23"/>
          </w:tcPr>
          <w:p w:rsidR="0031309F" w:rsidRDefault="0031309F">
            <w:pPr>
              <w:pStyle w:val="ConsPlusNormal"/>
            </w:pPr>
            <w:r>
              <w:t>Цель муниципальной программы: создание условий для социально-демографического развития Омского муниципального района Омской области</w:t>
            </w:r>
          </w:p>
        </w:tc>
      </w:tr>
      <w:tr w:rsidR="0031309F">
        <w:tc>
          <w:tcPr>
            <w:tcW w:w="27496" w:type="dxa"/>
            <w:gridSpan w:val="23"/>
          </w:tcPr>
          <w:p w:rsidR="0031309F" w:rsidRDefault="0031309F">
            <w:pPr>
              <w:pStyle w:val="ConsPlusNormal"/>
              <w:outlineLvl w:val="2"/>
            </w:pPr>
            <w:r>
              <w:t>Задача N 1 муниципальной программы: стабилизация численности населения муниципального района и формирование предпосылок к последующему демографическому росту</w:t>
            </w:r>
          </w:p>
        </w:tc>
      </w:tr>
      <w:tr w:rsidR="0031309F">
        <w:tc>
          <w:tcPr>
            <w:tcW w:w="27496" w:type="dxa"/>
            <w:gridSpan w:val="23"/>
          </w:tcPr>
          <w:p w:rsidR="0031309F" w:rsidRDefault="0031309F">
            <w:pPr>
              <w:pStyle w:val="ConsPlusNormal"/>
            </w:pPr>
            <w:r>
              <w:t>Подпрограмма N 1 "Семья и демография"</w:t>
            </w:r>
          </w:p>
        </w:tc>
      </w:tr>
      <w:tr w:rsidR="0031309F">
        <w:tc>
          <w:tcPr>
            <w:tcW w:w="27496" w:type="dxa"/>
            <w:gridSpan w:val="23"/>
          </w:tcPr>
          <w:p w:rsidR="0031309F" w:rsidRDefault="0031309F">
            <w:pPr>
              <w:pStyle w:val="ConsPlusNormal"/>
            </w:pPr>
            <w:r>
              <w:t>Цель подпрограммы "Семья и демография": стабилизация численности населения муниципального района и формирование предпосылок к последующему демографическому росту</w:t>
            </w:r>
          </w:p>
        </w:tc>
      </w:tr>
      <w:tr w:rsidR="0031309F">
        <w:tc>
          <w:tcPr>
            <w:tcW w:w="794" w:type="dxa"/>
            <w:vMerge w:val="restart"/>
          </w:tcPr>
          <w:p w:rsidR="0031309F" w:rsidRDefault="0031309F">
            <w:pPr>
              <w:pStyle w:val="ConsPlusNormal"/>
            </w:pPr>
            <w:r>
              <w:t>1.</w:t>
            </w:r>
          </w:p>
        </w:tc>
        <w:tc>
          <w:tcPr>
            <w:tcW w:w="5386" w:type="dxa"/>
            <w:gridSpan w:val="3"/>
            <w:vMerge w:val="restart"/>
          </w:tcPr>
          <w:p w:rsidR="0031309F" w:rsidRDefault="0031309F">
            <w:pPr>
              <w:pStyle w:val="ConsPlusNormal"/>
            </w:pPr>
            <w:r>
              <w:t>Задача N 1: укрепление института семьи</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4 430 326,03</w:t>
            </w:r>
          </w:p>
        </w:tc>
        <w:tc>
          <w:tcPr>
            <w:tcW w:w="1531" w:type="dxa"/>
          </w:tcPr>
          <w:p w:rsidR="0031309F" w:rsidRDefault="0031309F">
            <w:pPr>
              <w:pStyle w:val="ConsPlusNormal"/>
              <w:jc w:val="center"/>
            </w:pPr>
            <w:r>
              <w:t>578 659,20</w:t>
            </w:r>
          </w:p>
        </w:tc>
        <w:tc>
          <w:tcPr>
            <w:tcW w:w="1531" w:type="dxa"/>
          </w:tcPr>
          <w:p w:rsidR="0031309F" w:rsidRDefault="0031309F">
            <w:pPr>
              <w:pStyle w:val="ConsPlusNormal"/>
              <w:jc w:val="center"/>
            </w:pPr>
            <w:r>
              <w:t>636 406,30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469 981,34</w:t>
            </w:r>
          </w:p>
        </w:tc>
        <w:tc>
          <w:tcPr>
            <w:tcW w:w="1417" w:type="dxa"/>
          </w:tcPr>
          <w:p w:rsidR="0031309F" w:rsidRDefault="0031309F">
            <w:pPr>
              <w:pStyle w:val="ConsPlusNormal"/>
              <w:jc w:val="center"/>
            </w:pPr>
            <w:r>
              <w:t>530 268,42</w:t>
            </w:r>
          </w:p>
        </w:tc>
        <w:tc>
          <w:tcPr>
            <w:tcW w:w="1531" w:type="dxa"/>
          </w:tcPr>
          <w:p w:rsidR="0031309F" w:rsidRDefault="0031309F">
            <w:pPr>
              <w:pStyle w:val="ConsPlusNormal"/>
              <w:jc w:val="center"/>
            </w:pPr>
            <w:r>
              <w:t>1 291 056,39</w:t>
            </w:r>
          </w:p>
        </w:tc>
        <w:tc>
          <w:tcPr>
            <w:tcW w:w="1417" w:type="dxa"/>
          </w:tcPr>
          <w:p w:rsidR="0031309F" w:rsidRDefault="0031309F">
            <w:pPr>
              <w:pStyle w:val="ConsPlusNormal"/>
              <w:jc w:val="center"/>
            </w:pPr>
            <w:r>
              <w:t>490 000,00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4 430 326,03</w:t>
            </w:r>
          </w:p>
        </w:tc>
        <w:tc>
          <w:tcPr>
            <w:tcW w:w="1531" w:type="dxa"/>
          </w:tcPr>
          <w:p w:rsidR="0031309F" w:rsidRDefault="0031309F">
            <w:pPr>
              <w:pStyle w:val="ConsPlusNormal"/>
              <w:jc w:val="center"/>
            </w:pPr>
            <w:r>
              <w:t>578 659,20</w:t>
            </w:r>
          </w:p>
        </w:tc>
        <w:tc>
          <w:tcPr>
            <w:tcW w:w="1531" w:type="dxa"/>
          </w:tcPr>
          <w:p w:rsidR="0031309F" w:rsidRDefault="0031309F">
            <w:pPr>
              <w:pStyle w:val="ConsPlusNormal"/>
              <w:jc w:val="center"/>
            </w:pPr>
            <w:r>
              <w:t>636 406,30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469 981,34</w:t>
            </w:r>
          </w:p>
        </w:tc>
        <w:tc>
          <w:tcPr>
            <w:tcW w:w="1417" w:type="dxa"/>
          </w:tcPr>
          <w:p w:rsidR="0031309F" w:rsidRDefault="0031309F">
            <w:pPr>
              <w:pStyle w:val="ConsPlusNormal"/>
              <w:jc w:val="center"/>
            </w:pPr>
            <w:r>
              <w:t>530 268,42</w:t>
            </w:r>
          </w:p>
        </w:tc>
        <w:tc>
          <w:tcPr>
            <w:tcW w:w="1531" w:type="dxa"/>
          </w:tcPr>
          <w:p w:rsidR="0031309F" w:rsidRDefault="0031309F">
            <w:pPr>
              <w:pStyle w:val="ConsPlusNormal"/>
              <w:jc w:val="center"/>
            </w:pPr>
            <w:r>
              <w:t>1 291 056,39</w:t>
            </w:r>
          </w:p>
        </w:tc>
        <w:tc>
          <w:tcPr>
            <w:tcW w:w="1417" w:type="dxa"/>
          </w:tcPr>
          <w:p w:rsidR="0031309F" w:rsidRDefault="0031309F">
            <w:pPr>
              <w:pStyle w:val="ConsPlusNormal"/>
              <w:jc w:val="center"/>
            </w:pPr>
            <w:r>
              <w:t>490 000,00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4 430 326,03</w:t>
            </w:r>
          </w:p>
        </w:tc>
        <w:tc>
          <w:tcPr>
            <w:tcW w:w="1531" w:type="dxa"/>
          </w:tcPr>
          <w:p w:rsidR="0031309F" w:rsidRDefault="0031309F">
            <w:pPr>
              <w:pStyle w:val="ConsPlusNormal"/>
              <w:jc w:val="center"/>
            </w:pPr>
            <w:r>
              <w:t>578 659,20</w:t>
            </w:r>
          </w:p>
        </w:tc>
        <w:tc>
          <w:tcPr>
            <w:tcW w:w="1531" w:type="dxa"/>
          </w:tcPr>
          <w:p w:rsidR="0031309F" w:rsidRDefault="0031309F">
            <w:pPr>
              <w:pStyle w:val="ConsPlusNormal"/>
              <w:jc w:val="center"/>
            </w:pPr>
            <w:r>
              <w:t>636 406,30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469 981,34</w:t>
            </w:r>
          </w:p>
        </w:tc>
        <w:tc>
          <w:tcPr>
            <w:tcW w:w="1417" w:type="dxa"/>
          </w:tcPr>
          <w:p w:rsidR="0031309F" w:rsidRDefault="0031309F">
            <w:pPr>
              <w:pStyle w:val="ConsPlusNormal"/>
              <w:jc w:val="center"/>
            </w:pPr>
            <w:r>
              <w:t>530 268,42</w:t>
            </w:r>
          </w:p>
        </w:tc>
        <w:tc>
          <w:tcPr>
            <w:tcW w:w="1531" w:type="dxa"/>
          </w:tcPr>
          <w:p w:rsidR="0031309F" w:rsidRDefault="0031309F">
            <w:pPr>
              <w:pStyle w:val="ConsPlusNormal"/>
              <w:jc w:val="center"/>
            </w:pPr>
            <w:r>
              <w:t>1 291 056,39</w:t>
            </w:r>
          </w:p>
        </w:tc>
        <w:tc>
          <w:tcPr>
            <w:tcW w:w="1417" w:type="dxa"/>
          </w:tcPr>
          <w:p w:rsidR="0031309F" w:rsidRDefault="0031309F">
            <w:pPr>
              <w:pStyle w:val="ConsPlusNormal"/>
              <w:jc w:val="center"/>
            </w:pPr>
            <w:r>
              <w:t>490 000,00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 xml:space="preserve">1.2. Целевые </w:t>
            </w:r>
            <w:r>
              <w:lastRenderedPageBreak/>
              <w:t>средства из областного бюджета</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1.1.</w:t>
            </w:r>
          </w:p>
        </w:tc>
        <w:tc>
          <w:tcPr>
            <w:tcW w:w="3572" w:type="dxa"/>
            <w:gridSpan w:val="2"/>
            <w:vMerge w:val="restart"/>
          </w:tcPr>
          <w:p w:rsidR="0031309F" w:rsidRDefault="0031309F">
            <w:pPr>
              <w:pStyle w:val="ConsPlusNormal"/>
            </w:pPr>
            <w:r>
              <w:t>Основное мероприятие: "Организация пропаганды семейных ценностей и преимуществ законного брака, общественного престижа семьи"</w:t>
            </w:r>
          </w:p>
        </w:tc>
        <w:tc>
          <w:tcPr>
            <w:tcW w:w="1814" w:type="dxa"/>
            <w:vMerge w:val="restart"/>
          </w:tcPr>
          <w:p w:rsidR="0031309F" w:rsidRDefault="0031309F">
            <w:pPr>
              <w:pStyle w:val="ConsPlusNormal"/>
            </w:pPr>
            <w:r>
              <w:t>Администрация (Управление социальной политики) (далее - УСП), Управление культуры (далее - УК), Комитет по образованию (далее - КО), Управление по делам молодежи, физической культуры и спорта (далее - УМП)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4 430 326,03</w:t>
            </w:r>
          </w:p>
        </w:tc>
        <w:tc>
          <w:tcPr>
            <w:tcW w:w="1531" w:type="dxa"/>
          </w:tcPr>
          <w:p w:rsidR="0031309F" w:rsidRDefault="0031309F">
            <w:pPr>
              <w:pStyle w:val="ConsPlusNormal"/>
              <w:jc w:val="center"/>
            </w:pPr>
            <w:r>
              <w:t>578 659,20</w:t>
            </w:r>
          </w:p>
        </w:tc>
        <w:tc>
          <w:tcPr>
            <w:tcW w:w="1531" w:type="dxa"/>
          </w:tcPr>
          <w:p w:rsidR="0031309F" w:rsidRDefault="0031309F">
            <w:pPr>
              <w:pStyle w:val="ConsPlusNormal"/>
              <w:jc w:val="center"/>
            </w:pPr>
            <w:r>
              <w:t>636 406,30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469 981,34</w:t>
            </w:r>
          </w:p>
        </w:tc>
        <w:tc>
          <w:tcPr>
            <w:tcW w:w="1417" w:type="dxa"/>
          </w:tcPr>
          <w:p w:rsidR="0031309F" w:rsidRDefault="0031309F">
            <w:pPr>
              <w:pStyle w:val="ConsPlusNormal"/>
              <w:jc w:val="center"/>
            </w:pPr>
            <w:r>
              <w:t>530 268,42</w:t>
            </w:r>
          </w:p>
        </w:tc>
        <w:tc>
          <w:tcPr>
            <w:tcW w:w="1531" w:type="dxa"/>
          </w:tcPr>
          <w:p w:rsidR="0031309F" w:rsidRDefault="0031309F">
            <w:pPr>
              <w:pStyle w:val="ConsPlusNormal"/>
              <w:jc w:val="center"/>
            </w:pPr>
            <w:r>
              <w:t>1 291 056,39</w:t>
            </w:r>
          </w:p>
        </w:tc>
        <w:tc>
          <w:tcPr>
            <w:tcW w:w="1417" w:type="dxa"/>
          </w:tcPr>
          <w:p w:rsidR="0031309F" w:rsidRDefault="0031309F">
            <w:pPr>
              <w:pStyle w:val="ConsPlusNormal"/>
              <w:jc w:val="center"/>
            </w:pPr>
            <w:r>
              <w:t>490 000,00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4 430 326,03</w:t>
            </w:r>
          </w:p>
        </w:tc>
        <w:tc>
          <w:tcPr>
            <w:tcW w:w="1531" w:type="dxa"/>
          </w:tcPr>
          <w:p w:rsidR="0031309F" w:rsidRDefault="0031309F">
            <w:pPr>
              <w:pStyle w:val="ConsPlusNormal"/>
              <w:jc w:val="center"/>
            </w:pPr>
            <w:r>
              <w:t>578 659,20</w:t>
            </w:r>
          </w:p>
        </w:tc>
        <w:tc>
          <w:tcPr>
            <w:tcW w:w="1531" w:type="dxa"/>
          </w:tcPr>
          <w:p w:rsidR="0031309F" w:rsidRDefault="0031309F">
            <w:pPr>
              <w:pStyle w:val="ConsPlusNormal"/>
              <w:jc w:val="center"/>
            </w:pPr>
            <w:r>
              <w:t>636 406,30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469 981,34</w:t>
            </w:r>
          </w:p>
        </w:tc>
        <w:tc>
          <w:tcPr>
            <w:tcW w:w="1417" w:type="dxa"/>
          </w:tcPr>
          <w:p w:rsidR="0031309F" w:rsidRDefault="0031309F">
            <w:pPr>
              <w:pStyle w:val="ConsPlusNormal"/>
              <w:jc w:val="center"/>
            </w:pPr>
            <w:r>
              <w:t>530 268,42</w:t>
            </w:r>
          </w:p>
        </w:tc>
        <w:tc>
          <w:tcPr>
            <w:tcW w:w="1531" w:type="dxa"/>
          </w:tcPr>
          <w:p w:rsidR="0031309F" w:rsidRDefault="0031309F">
            <w:pPr>
              <w:pStyle w:val="ConsPlusNormal"/>
              <w:jc w:val="center"/>
            </w:pPr>
            <w:r>
              <w:t>1 291 056,39</w:t>
            </w:r>
          </w:p>
        </w:tc>
        <w:tc>
          <w:tcPr>
            <w:tcW w:w="1417" w:type="dxa"/>
          </w:tcPr>
          <w:p w:rsidR="0031309F" w:rsidRDefault="0031309F">
            <w:pPr>
              <w:pStyle w:val="ConsPlusNormal"/>
              <w:jc w:val="center"/>
            </w:pPr>
            <w:r>
              <w:t>490 000,00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4 430 326,03</w:t>
            </w:r>
          </w:p>
        </w:tc>
        <w:tc>
          <w:tcPr>
            <w:tcW w:w="1531" w:type="dxa"/>
          </w:tcPr>
          <w:p w:rsidR="0031309F" w:rsidRDefault="0031309F">
            <w:pPr>
              <w:pStyle w:val="ConsPlusNormal"/>
              <w:jc w:val="center"/>
            </w:pPr>
            <w:r>
              <w:t>578 659,20</w:t>
            </w:r>
          </w:p>
        </w:tc>
        <w:tc>
          <w:tcPr>
            <w:tcW w:w="1531" w:type="dxa"/>
          </w:tcPr>
          <w:p w:rsidR="0031309F" w:rsidRDefault="0031309F">
            <w:pPr>
              <w:pStyle w:val="ConsPlusNormal"/>
              <w:jc w:val="center"/>
            </w:pPr>
            <w:r>
              <w:t>636 406,30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469 981,34</w:t>
            </w:r>
          </w:p>
        </w:tc>
        <w:tc>
          <w:tcPr>
            <w:tcW w:w="1417" w:type="dxa"/>
          </w:tcPr>
          <w:p w:rsidR="0031309F" w:rsidRDefault="0031309F">
            <w:pPr>
              <w:pStyle w:val="ConsPlusNormal"/>
              <w:jc w:val="center"/>
            </w:pPr>
            <w:r>
              <w:t>530 268,42</w:t>
            </w:r>
          </w:p>
        </w:tc>
        <w:tc>
          <w:tcPr>
            <w:tcW w:w="1531" w:type="dxa"/>
          </w:tcPr>
          <w:p w:rsidR="0031309F" w:rsidRDefault="0031309F">
            <w:pPr>
              <w:pStyle w:val="ConsPlusNormal"/>
              <w:jc w:val="center"/>
            </w:pPr>
            <w:r>
              <w:t>1 291 056,39</w:t>
            </w:r>
          </w:p>
        </w:tc>
        <w:tc>
          <w:tcPr>
            <w:tcW w:w="1417" w:type="dxa"/>
          </w:tcPr>
          <w:p w:rsidR="0031309F" w:rsidRDefault="0031309F">
            <w:pPr>
              <w:pStyle w:val="ConsPlusNormal"/>
              <w:jc w:val="center"/>
            </w:pPr>
            <w:r>
              <w:t>490 000,00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1.1.1.</w:t>
            </w:r>
          </w:p>
        </w:tc>
        <w:tc>
          <w:tcPr>
            <w:tcW w:w="2665" w:type="dxa"/>
            <w:vMerge w:val="restart"/>
          </w:tcPr>
          <w:p w:rsidR="0031309F" w:rsidRDefault="0031309F">
            <w:pPr>
              <w:pStyle w:val="ConsPlusNormal"/>
            </w:pPr>
            <w:r>
              <w:t>Организация районных социально значимых мероприятий, направленных на повышение престижа семьи и семейных ценностей, повышение статуса семьи в обществе</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3 771 361,56</w:t>
            </w:r>
          </w:p>
        </w:tc>
        <w:tc>
          <w:tcPr>
            <w:tcW w:w="1531" w:type="dxa"/>
          </w:tcPr>
          <w:p w:rsidR="0031309F" w:rsidRDefault="0031309F">
            <w:pPr>
              <w:pStyle w:val="ConsPlusNormal"/>
              <w:jc w:val="center"/>
            </w:pPr>
            <w:r>
              <w:t>404 249,20</w:t>
            </w:r>
          </w:p>
        </w:tc>
        <w:tc>
          <w:tcPr>
            <w:tcW w:w="1531" w:type="dxa"/>
          </w:tcPr>
          <w:p w:rsidR="0031309F" w:rsidRDefault="0031309F">
            <w:pPr>
              <w:pStyle w:val="ConsPlusNormal"/>
              <w:jc w:val="center"/>
            </w:pPr>
            <w:r>
              <w:t>445 028,30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462 406,84</w:t>
            </w:r>
          </w:p>
        </w:tc>
        <w:tc>
          <w:tcPr>
            <w:tcW w:w="1417" w:type="dxa"/>
          </w:tcPr>
          <w:p w:rsidR="0031309F" w:rsidRDefault="0031309F">
            <w:pPr>
              <w:pStyle w:val="ConsPlusNormal"/>
              <w:jc w:val="center"/>
            </w:pPr>
            <w:r>
              <w:t>473 821,06</w:t>
            </w:r>
          </w:p>
        </w:tc>
        <w:tc>
          <w:tcPr>
            <w:tcW w:w="1531" w:type="dxa"/>
          </w:tcPr>
          <w:p w:rsidR="0031309F" w:rsidRDefault="0031309F">
            <w:pPr>
              <w:pStyle w:val="ConsPlusNormal"/>
              <w:jc w:val="center"/>
            </w:pPr>
            <w:r>
              <w:t>1 071 901,78</w:t>
            </w:r>
          </w:p>
        </w:tc>
        <w:tc>
          <w:tcPr>
            <w:tcW w:w="1417" w:type="dxa"/>
          </w:tcPr>
          <w:p w:rsidR="0031309F" w:rsidRDefault="0031309F">
            <w:pPr>
              <w:pStyle w:val="ConsPlusNormal"/>
              <w:jc w:val="center"/>
            </w:pPr>
            <w:r>
              <w:t>480 000,00</w:t>
            </w:r>
          </w:p>
        </w:tc>
        <w:tc>
          <w:tcPr>
            <w:tcW w:w="1134" w:type="dxa"/>
          </w:tcPr>
          <w:p w:rsidR="0031309F" w:rsidRDefault="0031309F">
            <w:pPr>
              <w:pStyle w:val="ConsPlusNormal"/>
            </w:pPr>
            <w:r>
              <w:t>И N 1</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14,55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3 771 361,56</w:t>
            </w:r>
          </w:p>
        </w:tc>
        <w:tc>
          <w:tcPr>
            <w:tcW w:w="1531" w:type="dxa"/>
          </w:tcPr>
          <w:p w:rsidR="0031309F" w:rsidRDefault="0031309F">
            <w:pPr>
              <w:pStyle w:val="ConsPlusNormal"/>
              <w:jc w:val="center"/>
            </w:pPr>
            <w:r>
              <w:t>404 249,20</w:t>
            </w:r>
          </w:p>
        </w:tc>
        <w:tc>
          <w:tcPr>
            <w:tcW w:w="1531" w:type="dxa"/>
          </w:tcPr>
          <w:p w:rsidR="0031309F" w:rsidRDefault="0031309F">
            <w:pPr>
              <w:pStyle w:val="ConsPlusNormal"/>
              <w:jc w:val="center"/>
            </w:pPr>
            <w:r>
              <w:t>445 028,30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462 406,84</w:t>
            </w:r>
          </w:p>
        </w:tc>
        <w:tc>
          <w:tcPr>
            <w:tcW w:w="1417" w:type="dxa"/>
          </w:tcPr>
          <w:p w:rsidR="0031309F" w:rsidRDefault="0031309F">
            <w:pPr>
              <w:pStyle w:val="ConsPlusNormal"/>
              <w:jc w:val="center"/>
            </w:pPr>
            <w:r>
              <w:t>473 821,06</w:t>
            </w:r>
          </w:p>
        </w:tc>
        <w:tc>
          <w:tcPr>
            <w:tcW w:w="1531" w:type="dxa"/>
          </w:tcPr>
          <w:p w:rsidR="0031309F" w:rsidRDefault="0031309F">
            <w:pPr>
              <w:pStyle w:val="ConsPlusNormal"/>
              <w:jc w:val="center"/>
            </w:pPr>
            <w:r>
              <w:t>1 071 901,78</w:t>
            </w:r>
          </w:p>
        </w:tc>
        <w:tc>
          <w:tcPr>
            <w:tcW w:w="1417" w:type="dxa"/>
          </w:tcPr>
          <w:p w:rsidR="0031309F" w:rsidRDefault="0031309F">
            <w:pPr>
              <w:pStyle w:val="ConsPlusNormal"/>
              <w:jc w:val="center"/>
            </w:pPr>
            <w:r>
              <w:t>480 000,00</w:t>
            </w:r>
          </w:p>
        </w:tc>
        <w:tc>
          <w:tcPr>
            <w:tcW w:w="1134" w:type="dxa"/>
          </w:tcPr>
          <w:p w:rsidR="0031309F" w:rsidRDefault="0031309F">
            <w:pPr>
              <w:pStyle w:val="ConsPlusNormal"/>
            </w:pPr>
            <w:r>
              <w:t>И N 2</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9,95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3 771 361,56</w:t>
            </w:r>
          </w:p>
        </w:tc>
        <w:tc>
          <w:tcPr>
            <w:tcW w:w="1531" w:type="dxa"/>
          </w:tcPr>
          <w:p w:rsidR="0031309F" w:rsidRDefault="0031309F">
            <w:pPr>
              <w:pStyle w:val="ConsPlusNormal"/>
              <w:jc w:val="center"/>
            </w:pPr>
            <w:r>
              <w:t>404 249,20</w:t>
            </w:r>
          </w:p>
        </w:tc>
        <w:tc>
          <w:tcPr>
            <w:tcW w:w="1531" w:type="dxa"/>
          </w:tcPr>
          <w:p w:rsidR="0031309F" w:rsidRDefault="0031309F">
            <w:pPr>
              <w:pStyle w:val="ConsPlusNormal"/>
              <w:jc w:val="center"/>
            </w:pPr>
            <w:r>
              <w:t>445 028,30</w:t>
            </w:r>
          </w:p>
        </w:tc>
        <w:tc>
          <w:tcPr>
            <w:tcW w:w="1417" w:type="dxa"/>
          </w:tcPr>
          <w:p w:rsidR="0031309F" w:rsidRDefault="0031309F">
            <w:pPr>
              <w:pStyle w:val="ConsPlusNormal"/>
              <w:jc w:val="center"/>
            </w:pPr>
            <w:r>
              <w:t>433 954,38</w:t>
            </w:r>
          </w:p>
        </w:tc>
        <w:tc>
          <w:tcPr>
            <w:tcW w:w="1417" w:type="dxa"/>
          </w:tcPr>
          <w:p w:rsidR="0031309F" w:rsidRDefault="0031309F">
            <w:pPr>
              <w:pStyle w:val="ConsPlusNormal"/>
              <w:jc w:val="center"/>
            </w:pPr>
            <w:r>
              <w:t>462 406,84</w:t>
            </w:r>
          </w:p>
        </w:tc>
        <w:tc>
          <w:tcPr>
            <w:tcW w:w="1417" w:type="dxa"/>
          </w:tcPr>
          <w:p w:rsidR="0031309F" w:rsidRDefault="0031309F">
            <w:pPr>
              <w:pStyle w:val="ConsPlusNormal"/>
              <w:jc w:val="center"/>
            </w:pPr>
            <w:r>
              <w:t>473 821,06</w:t>
            </w:r>
          </w:p>
        </w:tc>
        <w:tc>
          <w:tcPr>
            <w:tcW w:w="1531" w:type="dxa"/>
          </w:tcPr>
          <w:p w:rsidR="0031309F" w:rsidRDefault="0031309F">
            <w:pPr>
              <w:pStyle w:val="ConsPlusNormal"/>
              <w:jc w:val="center"/>
            </w:pPr>
            <w:r>
              <w:t>1 071 901,78</w:t>
            </w:r>
          </w:p>
        </w:tc>
        <w:tc>
          <w:tcPr>
            <w:tcW w:w="1417" w:type="dxa"/>
          </w:tcPr>
          <w:p w:rsidR="0031309F" w:rsidRDefault="0031309F">
            <w:pPr>
              <w:pStyle w:val="ConsPlusNormal"/>
              <w:jc w:val="center"/>
            </w:pPr>
            <w:r>
              <w:t>480 000,00</w:t>
            </w:r>
          </w:p>
        </w:tc>
        <w:tc>
          <w:tcPr>
            <w:tcW w:w="1134" w:type="dxa"/>
          </w:tcPr>
          <w:p w:rsidR="0031309F" w:rsidRDefault="0031309F">
            <w:pPr>
              <w:pStyle w:val="ConsPlusNormal"/>
            </w:pPr>
            <w:r>
              <w:t>И N 3</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5,15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1.1.</w:t>
            </w:r>
          </w:p>
        </w:tc>
        <w:tc>
          <w:tcPr>
            <w:tcW w:w="737" w:type="dxa"/>
          </w:tcPr>
          <w:p w:rsidR="0031309F" w:rsidRDefault="0031309F">
            <w:pPr>
              <w:pStyle w:val="ConsPlusNormal"/>
            </w:pPr>
          </w:p>
        </w:tc>
        <w:tc>
          <w:tcPr>
            <w:tcW w:w="850" w:type="dxa"/>
          </w:tcPr>
          <w:p w:rsidR="0031309F" w:rsidRDefault="0031309F">
            <w:pPr>
              <w:pStyle w:val="ConsPlusNormal"/>
              <w:jc w:val="center"/>
            </w:pPr>
            <w:r>
              <w:t>18</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1.1.2.</w:t>
            </w:r>
          </w:p>
        </w:tc>
        <w:tc>
          <w:tcPr>
            <w:tcW w:w="2665" w:type="dxa"/>
            <w:vMerge w:val="restart"/>
          </w:tcPr>
          <w:p w:rsidR="0031309F" w:rsidRDefault="0031309F">
            <w:pPr>
              <w:pStyle w:val="ConsPlusNormal"/>
            </w:pPr>
            <w:r>
              <w:t xml:space="preserve">Приобретение, изготовление и распространение </w:t>
            </w:r>
            <w:r>
              <w:lastRenderedPageBreak/>
              <w:t>социальной рекламы по формированию общественного мнения, норм и стандартов демографического поведения, определенного демографического климата в обществе</w:t>
            </w:r>
          </w:p>
        </w:tc>
        <w:tc>
          <w:tcPr>
            <w:tcW w:w="907" w:type="dxa"/>
            <w:vMerge w:val="restart"/>
          </w:tcPr>
          <w:p w:rsidR="0031309F" w:rsidRDefault="0031309F">
            <w:pPr>
              <w:pStyle w:val="ConsPlusNormal"/>
            </w:pPr>
            <w:r>
              <w:lastRenderedPageBreak/>
              <w:t>2014 - 2020</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386 554,47</w:t>
            </w:r>
          </w:p>
        </w:tc>
        <w:tc>
          <w:tcPr>
            <w:tcW w:w="1531" w:type="dxa"/>
          </w:tcPr>
          <w:p w:rsidR="0031309F" w:rsidRDefault="0031309F">
            <w:pPr>
              <w:pStyle w:val="ConsPlusNormal"/>
              <w:jc w:val="center"/>
            </w:pPr>
            <w:r>
              <w:t>40 000,00</w:t>
            </w:r>
          </w:p>
        </w:tc>
        <w:tc>
          <w:tcPr>
            <w:tcW w:w="1531" w:type="dxa"/>
          </w:tcPr>
          <w:p w:rsidR="0031309F" w:rsidRDefault="0031309F">
            <w:pPr>
              <w:pStyle w:val="ConsPlusNormal"/>
              <w:jc w:val="center"/>
            </w:pPr>
            <w:r>
              <w:t>53 378,00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7 574,50</w:t>
            </w:r>
          </w:p>
        </w:tc>
        <w:tc>
          <w:tcPr>
            <w:tcW w:w="1417" w:type="dxa"/>
          </w:tcPr>
          <w:p w:rsidR="0031309F" w:rsidRDefault="0031309F">
            <w:pPr>
              <w:pStyle w:val="ConsPlusNormal"/>
              <w:jc w:val="center"/>
            </w:pPr>
            <w:r>
              <w:t>56 447,36</w:t>
            </w:r>
          </w:p>
        </w:tc>
        <w:tc>
          <w:tcPr>
            <w:tcW w:w="1531" w:type="dxa"/>
          </w:tcPr>
          <w:p w:rsidR="0031309F" w:rsidRDefault="0031309F">
            <w:pPr>
              <w:pStyle w:val="ConsPlusNormal"/>
              <w:jc w:val="center"/>
            </w:pPr>
            <w:r>
              <w:t>219 154,61</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r>
              <w:t>И N 1.2</w:t>
            </w:r>
          </w:p>
        </w:tc>
        <w:tc>
          <w:tcPr>
            <w:tcW w:w="737" w:type="dxa"/>
          </w:tcPr>
          <w:p w:rsidR="0031309F" w:rsidRDefault="0031309F">
            <w:pPr>
              <w:pStyle w:val="ConsPlusNormal"/>
              <w:jc w:val="center"/>
            </w:pPr>
            <w:proofErr w:type="gramStart"/>
            <w:r>
              <w:t>экземпляров</w:t>
            </w:r>
            <w:proofErr w:type="gramEnd"/>
          </w:p>
        </w:tc>
        <w:tc>
          <w:tcPr>
            <w:tcW w:w="850" w:type="dxa"/>
          </w:tcPr>
          <w:p w:rsidR="0031309F" w:rsidRDefault="0031309F">
            <w:pPr>
              <w:pStyle w:val="ConsPlusNormal"/>
              <w:jc w:val="center"/>
            </w:pPr>
            <w:r>
              <w:t>1070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70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500</w:t>
            </w:r>
          </w:p>
        </w:tc>
        <w:tc>
          <w:tcPr>
            <w:tcW w:w="737" w:type="dxa"/>
          </w:tcPr>
          <w:p w:rsidR="0031309F" w:rsidRDefault="0031309F">
            <w:pPr>
              <w:pStyle w:val="ConsPlusNormal"/>
              <w:jc w:val="center"/>
            </w:pPr>
            <w:r>
              <w:t>500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386 554,47</w:t>
            </w:r>
          </w:p>
        </w:tc>
        <w:tc>
          <w:tcPr>
            <w:tcW w:w="1531" w:type="dxa"/>
          </w:tcPr>
          <w:p w:rsidR="0031309F" w:rsidRDefault="0031309F">
            <w:pPr>
              <w:pStyle w:val="ConsPlusNormal"/>
              <w:jc w:val="center"/>
            </w:pPr>
            <w:r>
              <w:t>40 000,00</w:t>
            </w:r>
          </w:p>
        </w:tc>
        <w:tc>
          <w:tcPr>
            <w:tcW w:w="1531" w:type="dxa"/>
          </w:tcPr>
          <w:p w:rsidR="0031309F" w:rsidRDefault="0031309F">
            <w:pPr>
              <w:pStyle w:val="ConsPlusNormal"/>
              <w:jc w:val="center"/>
            </w:pPr>
            <w:r>
              <w:t>53 378,00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7 574,50</w:t>
            </w:r>
          </w:p>
        </w:tc>
        <w:tc>
          <w:tcPr>
            <w:tcW w:w="1417" w:type="dxa"/>
          </w:tcPr>
          <w:p w:rsidR="0031309F" w:rsidRDefault="0031309F">
            <w:pPr>
              <w:pStyle w:val="ConsPlusNormal"/>
              <w:jc w:val="center"/>
            </w:pPr>
            <w:r>
              <w:t>56 447,36</w:t>
            </w:r>
          </w:p>
        </w:tc>
        <w:tc>
          <w:tcPr>
            <w:tcW w:w="1531" w:type="dxa"/>
          </w:tcPr>
          <w:p w:rsidR="0031309F" w:rsidRDefault="0031309F">
            <w:pPr>
              <w:pStyle w:val="ConsPlusNormal"/>
              <w:jc w:val="center"/>
            </w:pPr>
            <w:r>
              <w:t>219 154,61</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r>
              <w:t>И N 1.7</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15</w:t>
            </w: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r>
              <w:t>7</w:t>
            </w:r>
          </w:p>
        </w:tc>
        <w:tc>
          <w:tcPr>
            <w:tcW w:w="737" w:type="dxa"/>
          </w:tcPr>
          <w:p w:rsidR="0031309F" w:rsidRDefault="0031309F">
            <w:pPr>
              <w:pStyle w:val="ConsPlusNormal"/>
              <w:jc w:val="center"/>
            </w:pPr>
            <w:r>
              <w:t>8</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386 554,47</w:t>
            </w:r>
          </w:p>
        </w:tc>
        <w:tc>
          <w:tcPr>
            <w:tcW w:w="1531" w:type="dxa"/>
          </w:tcPr>
          <w:p w:rsidR="0031309F" w:rsidRDefault="0031309F">
            <w:pPr>
              <w:pStyle w:val="ConsPlusNormal"/>
              <w:jc w:val="center"/>
            </w:pPr>
            <w:r>
              <w:t>40 000,00</w:t>
            </w:r>
          </w:p>
        </w:tc>
        <w:tc>
          <w:tcPr>
            <w:tcW w:w="1531" w:type="dxa"/>
          </w:tcPr>
          <w:p w:rsidR="0031309F" w:rsidRDefault="0031309F">
            <w:pPr>
              <w:pStyle w:val="ConsPlusNormal"/>
              <w:jc w:val="center"/>
            </w:pPr>
            <w:r>
              <w:t>53 378,00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7 574,50</w:t>
            </w:r>
          </w:p>
        </w:tc>
        <w:tc>
          <w:tcPr>
            <w:tcW w:w="1417" w:type="dxa"/>
          </w:tcPr>
          <w:p w:rsidR="0031309F" w:rsidRDefault="0031309F">
            <w:pPr>
              <w:pStyle w:val="ConsPlusNormal"/>
              <w:jc w:val="center"/>
            </w:pPr>
            <w:r>
              <w:t>56 447,36</w:t>
            </w:r>
          </w:p>
        </w:tc>
        <w:tc>
          <w:tcPr>
            <w:tcW w:w="1531" w:type="dxa"/>
          </w:tcPr>
          <w:p w:rsidR="0031309F" w:rsidRDefault="0031309F">
            <w:pPr>
              <w:pStyle w:val="ConsPlusNormal"/>
              <w:jc w:val="center"/>
            </w:pPr>
            <w:r>
              <w:t>219 154,61</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1.1.3.</w:t>
            </w:r>
          </w:p>
        </w:tc>
        <w:tc>
          <w:tcPr>
            <w:tcW w:w="2665" w:type="dxa"/>
            <w:vMerge w:val="restart"/>
          </w:tcPr>
          <w:p w:rsidR="0031309F" w:rsidRDefault="0031309F">
            <w:pPr>
              <w:pStyle w:val="ConsPlusNormal"/>
            </w:pPr>
            <w:r>
              <w:t>Организация мероприятий, направленных на создание привлекательного образа семейной жизни в муниципальных учреждениях образования</w:t>
            </w:r>
          </w:p>
        </w:tc>
        <w:tc>
          <w:tcPr>
            <w:tcW w:w="907" w:type="dxa"/>
            <w:vMerge w:val="restart"/>
          </w:tcPr>
          <w:p w:rsidR="0031309F" w:rsidRDefault="0031309F">
            <w:pPr>
              <w:pStyle w:val="ConsPlusNormal"/>
            </w:pPr>
            <w:r>
              <w:t>2014, 2017 - 2020</w:t>
            </w:r>
          </w:p>
        </w:tc>
        <w:tc>
          <w:tcPr>
            <w:tcW w:w="1814" w:type="dxa"/>
            <w:vMerge w:val="restart"/>
          </w:tcPr>
          <w:p w:rsidR="0031309F" w:rsidRDefault="0031309F">
            <w:pPr>
              <w:pStyle w:val="ConsPlusNormal"/>
            </w:pPr>
            <w:r>
              <w:t>КО</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14 510,00</w:t>
            </w:r>
          </w:p>
        </w:tc>
        <w:tc>
          <w:tcPr>
            <w:tcW w:w="1531" w:type="dxa"/>
          </w:tcPr>
          <w:p w:rsidR="0031309F" w:rsidRDefault="0031309F">
            <w:pPr>
              <w:pStyle w:val="ConsPlusNormal"/>
              <w:jc w:val="center"/>
            </w:pPr>
            <w:r>
              <w:t>14 510,00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14,55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14 510,00</w:t>
            </w:r>
          </w:p>
        </w:tc>
        <w:tc>
          <w:tcPr>
            <w:tcW w:w="1531" w:type="dxa"/>
          </w:tcPr>
          <w:p w:rsidR="0031309F" w:rsidRDefault="0031309F">
            <w:pPr>
              <w:pStyle w:val="ConsPlusNormal"/>
              <w:jc w:val="center"/>
            </w:pPr>
            <w:r>
              <w:t>14 510,00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9,95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1.1. Налоговые и неналоговые доходы, </w:t>
            </w:r>
            <w:r>
              <w:lastRenderedPageBreak/>
              <w:t>поступления нецелевого характера из областного бюджета</w:t>
            </w:r>
          </w:p>
        </w:tc>
        <w:tc>
          <w:tcPr>
            <w:tcW w:w="1531" w:type="dxa"/>
          </w:tcPr>
          <w:p w:rsidR="0031309F" w:rsidRDefault="0031309F">
            <w:pPr>
              <w:pStyle w:val="ConsPlusNormal"/>
              <w:jc w:val="center"/>
            </w:pPr>
            <w:r>
              <w:lastRenderedPageBreak/>
              <w:t>14 510,00</w:t>
            </w:r>
          </w:p>
        </w:tc>
        <w:tc>
          <w:tcPr>
            <w:tcW w:w="1531" w:type="dxa"/>
          </w:tcPr>
          <w:p w:rsidR="0031309F" w:rsidRDefault="0031309F">
            <w:pPr>
              <w:pStyle w:val="ConsPlusNormal"/>
              <w:jc w:val="center"/>
            </w:pPr>
            <w:r>
              <w:t>14 510,00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3</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5,15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1.3</w:t>
            </w:r>
          </w:p>
        </w:tc>
        <w:tc>
          <w:tcPr>
            <w:tcW w:w="737" w:type="dxa"/>
          </w:tcPr>
          <w:p w:rsidR="0031309F" w:rsidRDefault="0031309F">
            <w:pPr>
              <w:pStyle w:val="ConsPlusNormal"/>
              <w:jc w:val="center"/>
            </w:pPr>
            <w:proofErr w:type="gramStart"/>
            <w:r>
              <w:t>человек</w:t>
            </w:r>
            <w:proofErr w:type="gramEnd"/>
          </w:p>
        </w:tc>
        <w:tc>
          <w:tcPr>
            <w:tcW w:w="850" w:type="dxa"/>
          </w:tcPr>
          <w:p w:rsidR="0031309F" w:rsidRDefault="0031309F">
            <w:pPr>
              <w:pStyle w:val="ConsPlusNormal"/>
              <w:jc w:val="center"/>
            </w:pPr>
            <w:r>
              <w:t>43450</w:t>
            </w:r>
          </w:p>
        </w:tc>
        <w:tc>
          <w:tcPr>
            <w:tcW w:w="737" w:type="dxa"/>
          </w:tcPr>
          <w:p w:rsidR="0031309F" w:rsidRDefault="0031309F">
            <w:pPr>
              <w:pStyle w:val="ConsPlusNormal"/>
              <w:jc w:val="center"/>
            </w:pPr>
            <w:r>
              <w:t>8000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2000</w:t>
            </w:r>
          </w:p>
        </w:tc>
        <w:tc>
          <w:tcPr>
            <w:tcW w:w="737" w:type="dxa"/>
          </w:tcPr>
          <w:p w:rsidR="0031309F" w:rsidRDefault="0031309F">
            <w:pPr>
              <w:pStyle w:val="ConsPlusNormal"/>
              <w:jc w:val="center"/>
            </w:pPr>
            <w:r>
              <w:t>2000</w:t>
            </w:r>
          </w:p>
        </w:tc>
        <w:tc>
          <w:tcPr>
            <w:tcW w:w="737" w:type="dxa"/>
          </w:tcPr>
          <w:p w:rsidR="0031309F" w:rsidRDefault="0031309F">
            <w:pPr>
              <w:pStyle w:val="ConsPlusNormal"/>
              <w:jc w:val="center"/>
            </w:pPr>
            <w:r>
              <w:t>2000</w:t>
            </w:r>
          </w:p>
        </w:tc>
        <w:tc>
          <w:tcPr>
            <w:tcW w:w="737" w:type="dxa"/>
          </w:tcPr>
          <w:p w:rsidR="0031309F" w:rsidRDefault="0031309F">
            <w:pPr>
              <w:pStyle w:val="ConsPlusNormal"/>
              <w:jc w:val="center"/>
            </w:pPr>
            <w:r>
              <w:t>2000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1.1.4.</w:t>
            </w:r>
          </w:p>
        </w:tc>
        <w:tc>
          <w:tcPr>
            <w:tcW w:w="2665" w:type="dxa"/>
            <w:vMerge w:val="restart"/>
          </w:tcPr>
          <w:p w:rsidR="0031309F" w:rsidRDefault="0031309F">
            <w:pPr>
              <w:pStyle w:val="ConsPlusNormal"/>
            </w:pPr>
            <w:r>
              <w:t>Организация и проведение мероприятий семейной направленности в муниципальных учреждениях культуры</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70 600,00</w:t>
            </w:r>
          </w:p>
        </w:tc>
        <w:tc>
          <w:tcPr>
            <w:tcW w:w="1531" w:type="dxa"/>
          </w:tcPr>
          <w:p w:rsidR="0031309F" w:rsidRDefault="0031309F">
            <w:pPr>
              <w:pStyle w:val="ConsPlusNormal"/>
              <w:jc w:val="center"/>
            </w:pPr>
            <w:r>
              <w:t>31 700,00</w:t>
            </w:r>
          </w:p>
        </w:tc>
        <w:tc>
          <w:tcPr>
            <w:tcW w:w="1531" w:type="dxa"/>
          </w:tcPr>
          <w:p w:rsidR="0031309F" w:rsidRDefault="0031309F">
            <w:pPr>
              <w:pStyle w:val="ConsPlusNormal"/>
              <w:jc w:val="center"/>
            </w:pPr>
            <w:r>
              <w:t>38 900,00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14,55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70 600,00</w:t>
            </w:r>
          </w:p>
        </w:tc>
        <w:tc>
          <w:tcPr>
            <w:tcW w:w="1531" w:type="dxa"/>
          </w:tcPr>
          <w:p w:rsidR="0031309F" w:rsidRDefault="0031309F">
            <w:pPr>
              <w:pStyle w:val="ConsPlusNormal"/>
              <w:jc w:val="center"/>
            </w:pPr>
            <w:r>
              <w:t>31 700,00</w:t>
            </w:r>
          </w:p>
        </w:tc>
        <w:tc>
          <w:tcPr>
            <w:tcW w:w="1531" w:type="dxa"/>
          </w:tcPr>
          <w:p w:rsidR="0031309F" w:rsidRDefault="0031309F">
            <w:pPr>
              <w:pStyle w:val="ConsPlusNormal"/>
              <w:jc w:val="center"/>
            </w:pPr>
            <w:r>
              <w:t>38 900,00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9,95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70 600,00</w:t>
            </w:r>
          </w:p>
        </w:tc>
        <w:tc>
          <w:tcPr>
            <w:tcW w:w="1531" w:type="dxa"/>
          </w:tcPr>
          <w:p w:rsidR="0031309F" w:rsidRDefault="0031309F">
            <w:pPr>
              <w:pStyle w:val="ConsPlusNormal"/>
              <w:jc w:val="center"/>
            </w:pPr>
            <w:r>
              <w:t>31 700,00</w:t>
            </w:r>
          </w:p>
        </w:tc>
        <w:tc>
          <w:tcPr>
            <w:tcW w:w="1531" w:type="dxa"/>
          </w:tcPr>
          <w:p w:rsidR="0031309F" w:rsidRDefault="0031309F">
            <w:pPr>
              <w:pStyle w:val="ConsPlusNormal"/>
              <w:jc w:val="center"/>
            </w:pPr>
            <w:r>
              <w:t>38 900,00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3</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5,15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1.2. Целевые </w:t>
            </w:r>
            <w:r>
              <w:lastRenderedPageBreak/>
              <w:t>средства из областного бюджета</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1.4</w:t>
            </w:r>
          </w:p>
        </w:tc>
        <w:tc>
          <w:tcPr>
            <w:tcW w:w="737" w:type="dxa"/>
          </w:tcPr>
          <w:p w:rsidR="0031309F" w:rsidRDefault="0031309F">
            <w:pPr>
              <w:pStyle w:val="ConsPlusNormal"/>
              <w:jc w:val="center"/>
            </w:pPr>
            <w:proofErr w:type="gramStart"/>
            <w:r>
              <w:t>челов</w:t>
            </w:r>
            <w:r>
              <w:lastRenderedPageBreak/>
              <w:t>ек</w:t>
            </w:r>
            <w:proofErr w:type="gramEnd"/>
          </w:p>
        </w:tc>
        <w:tc>
          <w:tcPr>
            <w:tcW w:w="850" w:type="dxa"/>
          </w:tcPr>
          <w:p w:rsidR="0031309F" w:rsidRDefault="0031309F">
            <w:pPr>
              <w:pStyle w:val="ConsPlusNormal"/>
              <w:jc w:val="center"/>
            </w:pPr>
            <w:r>
              <w:lastRenderedPageBreak/>
              <w:t>256522</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41476</w:t>
            </w:r>
          </w:p>
        </w:tc>
        <w:tc>
          <w:tcPr>
            <w:tcW w:w="737" w:type="dxa"/>
          </w:tcPr>
          <w:p w:rsidR="0031309F" w:rsidRDefault="0031309F">
            <w:pPr>
              <w:pStyle w:val="ConsPlusNormal"/>
              <w:jc w:val="center"/>
            </w:pPr>
            <w:r>
              <w:t>42098</w:t>
            </w:r>
          </w:p>
        </w:tc>
        <w:tc>
          <w:tcPr>
            <w:tcW w:w="737" w:type="dxa"/>
          </w:tcPr>
          <w:p w:rsidR="0031309F" w:rsidRDefault="0031309F">
            <w:pPr>
              <w:pStyle w:val="ConsPlusNormal"/>
              <w:jc w:val="center"/>
            </w:pPr>
            <w:r>
              <w:t>42729</w:t>
            </w:r>
          </w:p>
        </w:tc>
        <w:tc>
          <w:tcPr>
            <w:tcW w:w="737" w:type="dxa"/>
          </w:tcPr>
          <w:p w:rsidR="0031309F" w:rsidRDefault="0031309F">
            <w:pPr>
              <w:pStyle w:val="ConsPlusNormal"/>
              <w:jc w:val="center"/>
            </w:pPr>
            <w:r>
              <w:t>43369</w:t>
            </w:r>
          </w:p>
        </w:tc>
        <w:tc>
          <w:tcPr>
            <w:tcW w:w="737" w:type="dxa"/>
          </w:tcPr>
          <w:p w:rsidR="0031309F" w:rsidRDefault="0031309F">
            <w:pPr>
              <w:pStyle w:val="ConsPlusNormal"/>
              <w:jc w:val="center"/>
            </w:pPr>
            <w:r>
              <w:t>43400</w:t>
            </w:r>
          </w:p>
        </w:tc>
        <w:tc>
          <w:tcPr>
            <w:tcW w:w="737" w:type="dxa"/>
          </w:tcPr>
          <w:p w:rsidR="0031309F" w:rsidRDefault="0031309F">
            <w:pPr>
              <w:pStyle w:val="ConsPlusNormal"/>
              <w:jc w:val="center"/>
            </w:pPr>
            <w:r>
              <w:t>43450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1.1.5.</w:t>
            </w:r>
          </w:p>
        </w:tc>
        <w:tc>
          <w:tcPr>
            <w:tcW w:w="2665" w:type="dxa"/>
            <w:vMerge w:val="restart"/>
          </w:tcPr>
          <w:p w:rsidR="0031309F" w:rsidRDefault="0031309F">
            <w:pPr>
              <w:pStyle w:val="ConsPlusNormal"/>
            </w:pPr>
            <w:r>
              <w:t>Организация и проведение профильной смены "Семейная" палаточного лагеря "Лесной дозор"</w:t>
            </w:r>
          </w:p>
        </w:tc>
        <w:tc>
          <w:tcPr>
            <w:tcW w:w="907" w:type="dxa"/>
            <w:vMerge w:val="restart"/>
          </w:tcPr>
          <w:p w:rsidR="0031309F" w:rsidRDefault="0031309F">
            <w:pPr>
              <w:pStyle w:val="ConsPlusNormal"/>
            </w:pPr>
            <w:r>
              <w:t>2014 - 2015</w:t>
            </w:r>
          </w:p>
        </w:tc>
        <w:tc>
          <w:tcPr>
            <w:tcW w:w="1814" w:type="dxa"/>
            <w:vMerge w:val="restart"/>
          </w:tcPr>
          <w:p w:rsidR="0031309F" w:rsidRDefault="0031309F">
            <w:pPr>
              <w:pStyle w:val="ConsPlusNormal"/>
            </w:pPr>
            <w:r>
              <w:t>УМП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165 800,00</w:t>
            </w:r>
          </w:p>
        </w:tc>
        <w:tc>
          <w:tcPr>
            <w:tcW w:w="1531" w:type="dxa"/>
          </w:tcPr>
          <w:p w:rsidR="0031309F" w:rsidRDefault="0031309F">
            <w:pPr>
              <w:pStyle w:val="ConsPlusNormal"/>
              <w:jc w:val="center"/>
            </w:pPr>
            <w:r>
              <w:t>78 200,00</w:t>
            </w:r>
          </w:p>
        </w:tc>
        <w:tc>
          <w:tcPr>
            <w:tcW w:w="1531" w:type="dxa"/>
          </w:tcPr>
          <w:p w:rsidR="0031309F" w:rsidRDefault="0031309F">
            <w:pPr>
              <w:pStyle w:val="ConsPlusNormal"/>
              <w:jc w:val="center"/>
            </w:pPr>
            <w:r>
              <w:t>87 600,00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14,55</w:t>
            </w:r>
          </w:p>
        </w:tc>
        <w:tc>
          <w:tcPr>
            <w:tcW w:w="737" w:type="dxa"/>
          </w:tcPr>
          <w:p w:rsidR="0031309F" w:rsidRDefault="0031309F">
            <w:pPr>
              <w:pStyle w:val="ConsPlusNormal"/>
              <w:jc w:val="center"/>
            </w:pPr>
            <w:r>
              <w:t>-</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165 800,00</w:t>
            </w:r>
          </w:p>
        </w:tc>
        <w:tc>
          <w:tcPr>
            <w:tcW w:w="1531" w:type="dxa"/>
          </w:tcPr>
          <w:p w:rsidR="0031309F" w:rsidRDefault="0031309F">
            <w:pPr>
              <w:pStyle w:val="ConsPlusNormal"/>
              <w:jc w:val="center"/>
            </w:pPr>
            <w:r>
              <w:t>78 200,00</w:t>
            </w:r>
          </w:p>
        </w:tc>
        <w:tc>
          <w:tcPr>
            <w:tcW w:w="1531" w:type="dxa"/>
          </w:tcPr>
          <w:p w:rsidR="0031309F" w:rsidRDefault="0031309F">
            <w:pPr>
              <w:pStyle w:val="ConsPlusNormal"/>
              <w:jc w:val="center"/>
            </w:pPr>
            <w:r>
              <w:t>87 600,00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9,95</w:t>
            </w:r>
          </w:p>
        </w:tc>
        <w:tc>
          <w:tcPr>
            <w:tcW w:w="737" w:type="dxa"/>
          </w:tcPr>
          <w:p w:rsidR="0031309F" w:rsidRDefault="0031309F">
            <w:pPr>
              <w:pStyle w:val="ConsPlusNormal"/>
              <w:jc w:val="center"/>
            </w:pPr>
            <w:r>
              <w:t>-</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165 800,00</w:t>
            </w:r>
          </w:p>
        </w:tc>
        <w:tc>
          <w:tcPr>
            <w:tcW w:w="1531" w:type="dxa"/>
          </w:tcPr>
          <w:p w:rsidR="0031309F" w:rsidRDefault="0031309F">
            <w:pPr>
              <w:pStyle w:val="ConsPlusNormal"/>
              <w:jc w:val="center"/>
            </w:pPr>
            <w:r>
              <w:t>78 200,00</w:t>
            </w:r>
          </w:p>
        </w:tc>
        <w:tc>
          <w:tcPr>
            <w:tcW w:w="1531" w:type="dxa"/>
          </w:tcPr>
          <w:p w:rsidR="0031309F" w:rsidRDefault="0031309F">
            <w:pPr>
              <w:pStyle w:val="ConsPlusNormal"/>
              <w:jc w:val="center"/>
            </w:pPr>
            <w:r>
              <w:t>87 600,00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3</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5,15</w:t>
            </w:r>
          </w:p>
        </w:tc>
        <w:tc>
          <w:tcPr>
            <w:tcW w:w="737" w:type="dxa"/>
          </w:tcPr>
          <w:p w:rsidR="0031309F" w:rsidRDefault="0031309F">
            <w:pPr>
              <w:pStyle w:val="ConsPlusNormal"/>
              <w:jc w:val="center"/>
            </w:pPr>
            <w:r>
              <w:t>-</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1.5</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19</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10</w:t>
            </w:r>
          </w:p>
        </w:tc>
        <w:tc>
          <w:tcPr>
            <w:tcW w:w="737" w:type="dxa"/>
          </w:tcPr>
          <w:p w:rsidR="0031309F" w:rsidRDefault="0031309F">
            <w:pPr>
              <w:pStyle w:val="ConsPlusNormal"/>
              <w:jc w:val="center"/>
            </w:pPr>
            <w:r>
              <w:t>9</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1.1.6.</w:t>
            </w:r>
          </w:p>
        </w:tc>
        <w:tc>
          <w:tcPr>
            <w:tcW w:w="2665" w:type="dxa"/>
            <w:vMerge w:val="restart"/>
          </w:tcPr>
          <w:p w:rsidR="0031309F" w:rsidRDefault="0031309F">
            <w:pPr>
              <w:pStyle w:val="ConsPlusNormal"/>
            </w:pPr>
            <w:r>
              <w:t>Проведение семинаров-тренингов по теме "Охрана репродуктивного здоровья" с изданием печатной продукции</w:t>
            </w:r>
          </w:p>
        </w:tc>
        <w:tc>
          <w:tcPr>
            <w:tcW w:w="907" w:type="dxa"/>
            <w:vMerge w:val="restart"/>
          </w:tcPr>
          <w:p w:rsidR="0031309F" w:rsidRDefault="0031309F">
            <w:pPr>
              <w:pStyle w:val="ConsPlusNormal"/>
            </w:pPr>
            <w:r>
              <w:t>2014 - 2015</w:t>
            </w:r>
          </w:p>
        </w:tc>
        <w:tc>
          <w:tcPr>
            <w:tcW w:w="1814" w:type="dxa"/>
            <w:vMerge w:val="restart"/>
          </w:tcPr>
          <w:p w:rsidR="0031309F" w:rsidRDefault="0031309F">
            <w:pPr>
              <w:pStyle w:val="ConsPlusNormal"/>
            </w:pPr>
            <w:r>
              <w:t>УМП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21 500,00</w:t>
            </w:r>
          </w:p>
        </w:tc>
        <w:tc>
          <w:tcPr>
            <w:tcW w:w="1531" w:type="dxa"/>
          </w:tcPr>
          <w:p w:rsidR="0031309F" w:rsidRDefault="0031309F">
            <w:pPr>
              <w:pStyle w:val="ConsPlusNormal"/>
              <w:jc w:val="center"/>
            </w:pPr>
            <w:r>
              <w:t>10 000,00</w:t>
            </w:r>
          </w:p>
        </w:tc>
        <w:tc>
          <w:tcPr>
            <w:tcW w:w="1531" w:type="dxa"/>
          </w:tcPr>
          <w:p w:rsidR="0031309F" w:rsidRDefault="0031309F">
            <w:pPr>
              <w:pStyle w:val="ConsPlusNormal"/>
              <w:jc w:val="center"/>
            </w:pPr>
            <w:r>
              <w:t>11 500,00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14,55</w:t>
            </w:r>
          </w:p>
        </w:tc>
        <w:tc>
          <w:tcPr>
            <w:tcW w:w="737" w:type="dxa"/>
          </w:tcPr>
          <w:p w:rsidR="0031309F" w:rsidRDefault="0031309F">
            <w:pPr>
              <w:pStyle w:val="ConsPlusNormal"/>
              <w:jc w:val="center"/>
            </w:pPr>
            <w:r>
              <w:t>-</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21 500,00</w:t>
            </w:r>
          </w:p>
        </w:tc>
        <w:tc>
          <w:tcPr>
            <w:tcW w:w="1531" w:type="dxa"/>
          </w:tcPr>
          <w:p w:rsidR="0031309F" w:rsidRDefault="0031309F">
            <w:pPr>
              <w:pStyle w:val="ConsPlusNormal"/>
              <w:jc w:val="center"/>
            </w:pPr>
            <w:r>
              <w:t>10 000,00</w:t>
            </w:r>
          </w:p>
        </w:tc>
        <w:tc>
          <w:tcPr>
            <w:tcW w:w="1531" w:type="dxa"/>
          </w:tcPr>
          <w:p w:rsidR="0031309F" w:rsidRDefault="0031309F">
            <w:pPr>
              <w:pStyle w:val="ConsPlusNormal"/>
              <w:jc w:val="center"/>
            </w:pPr>
            <w:r>
              <w:t>11 500,00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9,95</w:t>
            </w:r>
          </w:p>
        </w:tc>
        <w:tc>
          <w:tcPr>
            <w:tcW w:w="737" w:type="dxa"/>
          </w:tcPr>
          <w:p w:rsidR="0031309F" w:rsidRDefault="0031309F">
            <w:pPr>
              <w:pStyle w:val="ConsPlusNormal"/>
              <w:jc w:val="center"/>
            </w:pPr>
            <w:r>
              <w:t>-</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21 500,00</w:t>
            </w:r>
          </w:p>
        </w:tc>
        <w:tc>
          <w:tcPr>
            <w:tcW w:w="1531" w:type="dxa"/>
          </w:tcPr>
          <w:p w:rsidR="0031309F" w:rsidRDefault="0031309F">
            <w:pPr>
              <w:pStyle w:val="ConsPlusNormal"/>
              <w:jc w:val="center"/>
            </w:pPr>
            <w:r>
              <w:t>10 000,00</w:t>
            </w:r>
          </w:p>
        </w:tc>
        <w:tc>
          <w:tcPr>
            <w:tcW w:w="1531" w:type="dxa"/>
          </w:tcPr>
          <w:p w:rsidR="0031309F" w:rsidRDefault="0031309F">
            <w:pPr>
              <w:pStyle w:val="ConsPlusNormal"/>
              <w:jc w:val="center"/>
            </w:pPr>
            <w:r>
              <w:t>11 500,00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3</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pPr>
          </w:p>
        </w:tc>
        <w:tc>
          <w:tcPr>
            <w:tcW w:w="737" w:type="dxa"/>
          </w:tcPr>
          <w:p w:rsidR="0031309F" w:rsidRDefault="0031309F">
            <w:pPr>
              <w:pStyle w:val="ConsPlusNormal"/>
              <w:jc w:val="center"/>
            </w:pPr>
            <w:r>
              <w:t>5,15</w:t>
            </w:r>
          </w:p>
        </w:tc>
        <w:tc>
          <w:tcPr>
            <w:tcW w:w="737" w:type="dxa"/>
          </w:tcPr>
          <w:p w:rsidR="0031309F" w:rsidRDefault="0031309F">
            <w:pPr>
              <w:pStyle w:val="ConsPlusNormal"/>
              <w:jc w:val="center"/>
            </w:pPr>
            <w:r>
              <w:t>-</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1.6</w:t>
            </w:r>
          </w:p>
        </w:tc>
        <w:tc>
          <w:tcPr>
            <w:tcW w:w="737" w:type="dxa"/>
          </w:tcPr>
          <w:p w:rsidR="0031309F" w:rsidRDefault="0031309F">
            <w:pPr>
              <w:pStyle w:val="ConsPlusNormal"/>
              <w:jc w:val="center"/>
            </w:pPr>
            <w:proofErr w:type="gramStart"/>
            <w:r>
              <w:t>процент</w:t>
            </w:r>
            <w:proofErr w:type="gramEnd"/>
          </w:p>
        </w:tc>
        <w:tc>
          <w:tcPr>
            <w:tcW w:w="850" w:type="dxa"/>
          </w:tcPr>
          <w:p w:rsidR="0031309F" w:rsidRDefault="0031309F">
            <w:pPr>
              <w:pStyle w:val="ConsPlusNormal"/>
              <w:jc w:val="center"/>
            </w:pPr>
            <w:r>
              <w:t>0,5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0,47</w:t>
            </w:r>
          </w:p>
        </w:tc>
        <w:tc>
          <w:tcPr>
            <w:tcW w:w="737" w:type="dxa"/>
          </w:tcPr>
          <w:p w:rsidR="0031309F" w:rsidRDefault="0031309F">
            <w:pPr>
              <w:pStyle w:val="ConsPlusNormal"/>
              <w:jc w:val="center"/>
            </w:pPr>
            <w:r>
              <w:t>0,5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2.</w:t>
            </w:r>
          </w:p>
        </w:tc>
        <w:tc>
          <w:tcPr>
            <w:tcW w:w="5386" w:type="dxa"/>
            <w:gridSpan w:val="3"/>
            <w:vMerge w:val="restart"/>
          </w:tcPr>
          <w:p w:rsidR="0031309F" w:rsidRDefault="0031309F">
            <w:pPr>
              <w:pStyle w:val="ConsPlusNormal"/>
            </w:pPr>
            <w:r>
              <w:t>Задача N 2: повышение престижа труда и жизни в муниципальном районе</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4 260 468,39</w:t>
            </w:r>
          </w:p>
        </w:tc>
        <w:tc>
          <w:tcPr>
            <w:tcW w:w="1531" w:type="dxa"/>
          </w:tcPr>
          <w:p w:rsidR="0031309F" w:rsidRDefault="0031309F">
            <w:pPr>
              <w:pStyle w:val="ConsPlusNormal"/>
              <w:jc w:val="center"/>
            </w:pPr>
            <w:r>
              <w:t>1 281 411,55</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234 819,08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2 410 702,34</w:t>
            </w:r>
          </w:p>
        </w:tc>
        <w:tc>
          <w:tcPr>
            <w:tcW w:w="1417" w:type="dxa"/>
          </w:tcPr>
          <w:p w:rsidR="0031309F" w:rsidRDefault="0031309F">
            <w:pPr>
              <w:pStyle w:val="ConsPlusNormal"/>
              <w:jc w:val="center"/>
            </w:pPr>
            <w:r>
              <w:t>95 000,00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 xml:space="preserve">1. Районный бюджет, в том </w:t>
            </w:r>
            <w:r>
              <w:lastRenderedPageBreak/>
              <w:t>числе:</w:t>
            </w:r>
          </w:p>
        </w:tc>
        <w:tc>
          <w:tcPr>
            <w:tcW w:w="1531" w:type="dxa"/>
          </w:tcPr>
          <w:p w:rsidR="0031309F" w:rsidRDefault="0031309F">
            <w:pPr>
              <w:pStyle w:val="ConsPlusNormal"/>
              <w:jc w:val="center"/>
            </w:pPr>
            <w:r>
              <w:lastRenderedPageBreak/>
              <w:t>4 260 468,39</w:t>
            </w:r>
          </w:p>
        </w:tc>
        <w:tc>
          <w:tcPr>
            <w:tcW w:w="1531" w:type="dxa"/>
          </w:tcPr>
          <w:p w:rsidR="0031309F" w:rsidRDefault="0031309F">
            <w:pPr>
              <w:pStyle w:val="ConsPlusNormal"/>
              <w:jc w:val="center"/>
            </w:pPr>
            <w:r>
              <w:t>1 281 411,55</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234 819,08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2 410 702,34</w:t>
            </w:r>
          </w:p>
        </w:tc>
        <w:tc>
          <w:tcPr>
            <w:tcW w:w="1417" w:type="dxa"/>
          </w:tcPr>
          <w:p w:rsidR="0031309F" w:rsidRDefault="0031309F">
            <w:pPr>
              <w:pStyle w:val="ConsPlusNormal"/>
              <w:jc w:val="center"/>
            </w:pPr>
            <w:r>
              <w:t>95 000,00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4 260 468,39</w:t>
            </w:r>
          </w:p>
        </w:tc>
        <w:tc>
          <w:tcPr>
            <w:tcW w:w="1531" w:type="dxa"/>
          </w:tcPr>
          <w:p w:rsidR="0031309F" w:rsidRDefault="0031309F">
            <w:pPr>
              <w:pStyle w:val="ConsPlusNormal"/>
              <w:jc w:val="center"/>
            </w:pPr>
            <w:r>
              <w:t>1 281 411,55</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234 819,08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2 410 702,34</w:t>
            </w:r>
          </w:p>
        </w:tc>
        <w:tc>
          <w:tcPr>
            <w:tcW w:w="1417" w:type="dxa"/>
          </w:tcPr>
          <w:p w:rsidR="0031309F" w:rsidRDefault="0031309F">
            <w:pPr>
              <w:pStyle w:val="ConsPlusNormal"/>
              <w:jc w:val="center"/>
            </w:pPr>
            <w:r>
              <w:t>95 000,00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2.1.</w:t>
            </w:r>
          </w:p>
        </w:tc>
        <w:tc>
          <w:tcPr>
            <w:tcW w:w="3572" w:type="dxa"/>
            <w:gridSpan w:val="2"/>
            <w:vMerge w:val="restart"/>
          </w:tcPr>
          <w:p w:rsidR="0031309F" w:rsidRDefault="0031309F">
            <w:pPr>
              <w:pStyle w:val="ConsPlusNormal"/>
            </w:pPr>
            <w:r>
              <w:t>Основное мероприятие: "Организация мероприятий, направленных на повышение престижа труда и жизни в муниципальном районе"</w:t>
            </w:r>
          </w:p>
        </w:tc>
        <w:tc>
          <w:tcPr>
            <w:tcW w:w="1814" w:type="dxa"/>
            <w:vMerge w:val="restart"/>
          </w:tcPr>
          <w:p w:rsidR="0031309F" w:rsidRDefault="0031309F">
            <w:pPr>
              <w:pStyle w:val="ConsPlusNormal"/>
            </w:pPr>
            <w:r>
              <w:t>УСП, Организационно-кадровое управление (далее - ОКУ), Советник Главы муниципального района по информационной политике (далее - Советник)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4 260 468,39</w:t>
            </w:r>
          </w:p>
        </w:tc>
        <w:tc>
          <w:tcPr>
            <w:tcW w:w="1531" w:type="dxa"/>
          </w:tcPr>
          <w:p w:rsidR="0031309F" w:rsidRDefault="0031309F">
            <w:pPr>
              <w:pStyle w:val="ConsPlusNormal"/>
              <w:jc w:val="center"/>
            </w:pPr>
            <w:r>
              <w:t>1 281 411,55</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234 819,08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2 410 702,34</w:t>
            </w:r>
          </w:p>
        </w:tc>
        <w:tc>
          <w:tcPr>
            <w:tcW w:w="1417" w:type="dxa"/>
          </w:tcPr>
          <w:p w:rsidR="0031309F" w:rsidRDefault="0031309F">
            <w:pPr>
              <w:pStyle w:val="ConsPlusNormal"/>
              <w:jc w:val="center"/>
            </w:pPr>
            <w:r>
              <w:t>95 000,00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4 260 468,39</w:t>
            </w:r>
          </w:p>
        </w:tc>
        <w:tc>
          <w:tcPr>
            <w:tcW w:w="1531" w:type="dxa"/>
          </w:tcPr>
          <w:p w:rsidR="0031309F" w:rsidRDefault="0031309F">
            <w:pPr>
              <w:pStyle w:val="ConsPlusNormal"/>
              <w:jc w:val="center"/>
            </w:pPr>
            <w:r>
              <w:t>1 281 411,55</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234 819,08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2 410 702,34</w:t>
            </w:r>
          </w:p>
        </w:tc>
        <w:tc>
          <w:tcPr>
            <w:tcW w:w="1417" w:type="dxa"/>
          </w:tcPr>
          <w:p w:rsidR="0031309F" w:rsidRDefault="0031309F">
            <w:pPr>
              <w:pStyle w:val="ConsPlusNormal"/>
              <w:jc w:val="center"/>
            </w:pPr>
            <w:r>
              <w:t>95 000,00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1.1. Налоговые и неналоговые доходы, поступления нецелевого характера из </w:t>
            </w:r>
            <w:r>
              <w:lastRenderedPageBreak/>
              <w:t>областного бюджета</w:t>
            </w:r>
          </w:p>
        </w:tc>
        <w:tc>
          <w:tcPr>
            <w:tcW w:w="1531" w:type="dxa"/>
          </w:tcPr>
          <w:p w:rsidR="0031309F" w:rsidRDefault="0031309F">
            <w:pPr>
              <w:pStyle w:val="ConsPlusNormal"/>
              <w:jc w:val="center"/>
            </w:pPr>
            <w:r>
              <w:lastRenderedPageBreak/>
              <w:t>4 260 468,39</w:t>
            </w:r>
          </w:p>
        </w:tc>
        <w:tc>
          <w:tcPr>
            <w:tcW w:w="1531" w:type="dxa"/>
          </w:tcPr>
          <w:p w:rsidR="0031309F" w:rsidRDefault="0031309F">
            <w:pPr>
              <w:pStyle w:val="ConsPlusNormal"/>
              <w:jc w:val="center"/>
            </w:pPr>
            <w:r>
              <w:t>1 281 411,55</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234 819,08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2 410 702,34</w:t>
            </w:r>
          </w:p>
        </w:tc>
        <w:tc>
          <w:tcPr>
            <w:tcW w:w="1417" w:type="dxa"/>
          </w:tcPr>
          <w:p w:rsidR="0031309F" w:rsidRDefault="0031309F">
            <w:pPr>
              <w:pStyle w:val="ConsPlusNormal"/>
              <w:jc w:val="center"/>
            </w:pPr>
            <w:r>
              <w:t>95 000,00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2.1.1.</w:t>
            </w:r>
          </w:p>
        </w:tc>
        <w:tc>
          <w:tcPr>
            <w:tcW w:w="2665" w:type="dxa"/>
            <w:vMerge w:val="restart"/>
          </w:tcPr>
          <w:p w:rsidR="0031309F" w:rsidRDefault="0031309F">
            <w:pPr>
              <w:pStyle w:val="ConsPlusNormal"/>
            </w:pPr>
            <w:r>
              <w:t>Изготовление сувенирной и печатной продукции с логотипом Омского муниципального района</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917 834,73</w:t>
            </w:r>
          </w:p>
        </w:tc>
        <w:tc>
          <w:tcPr>
            <w:tcW w:w="1531" w:type="dxa"/>
          </w:tcPr>
          <w:p w:rsidR="0031309F" w:rsidRDefault="0031309F">
            <w:pPr>
              <w:pStyle w:val="ConsPlusNormal"/>
              <w:jc w:val="center"/>
            </w:pPr>
            <w:r>
              <w:t>187 560,00</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201 837,08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194 902,23</w:t>
            </w:r>
          </w:p>
        </w:tc>
        <w:tc>
          <w:tcPr>
            <w:tcW w:w="1417" w:type="dxa"/>
          </w:tcPr>
          <w:p w:rsidR="0031309F" w:rsidRDefault="0031309F">
            <w:pPr>
              <w:pStyle w:val="ConsPlusNormal"/>
              <w:jc w:val="center"/>
            </w:pPr>
            <w:r>
              <w:t>95 000,00</w:t>
            </w:r>
          </w:p>
        </w:tc>
        <w:tc>
          <w:tcPr>
            <w:tcW w:w="1134" w:type="dxa"/>
          </w:tcPr>
          <w:p w:rsidR="0031309F" w:rsidRDefault="0031309F">
            <w:pPr>
              <w:pStyle w:val="ConsPlusNormal"/>
            </w:pPr>
            <w:r>
              <w:t>И N 4</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18,75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917 834,73</w:t>
            </w:r>
          </w:p>
        </w:tc>
        <w:tc>
          <w:tcPr>
            <w:tcW w:w="1531" w:type="dxa"/>
          </w:tcPr>
          <w:p w:rsidR="0031309F" w:rsidRDefault="0031309F">
            <w:pPr>
              <w:pStyle w:val="ConsPlusNormal"/>
              <w:jc w:val="center"/>
            </w:pPr>
            <w:r>
              <w:t>187 560,00</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201 837,08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194 902,23</w:t>
            </w:r>
          </w:p>
        </w:tc>
        <w:tc>
          <w:tcPr>
            <w:tcW w:w="1417" w:type="dxa"/>
          </w:tcPr>
          <w:p w:rsidR="0031309F" w:rsidRDefault="0031309F">
            <w:pPr>
              <w:pStyle w:val="ConsPlusNormal"/>
              <w:jc w:val="center"/>
            </w:pPr>
            <w:r>
              <w:t>95 000,00</w:t>
            </w:r>
          </w:p>
        </w:tc>
        <w:tc>
          <w:tcPr>
            <w:tcW w:w="1134" w:type="dxa"/>
          </w:tcPr>
          <w:p w:rsidR="0031309F" w:rsidRDefault="0031309F">
            <w:pPr>
              <w:pStyle w:val="ConsPlusNormal"/>
            </w:pPr>
            <w:r>
              <w:t>И N 4.1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917 834,73</w:t>
            </w:r>
          </w:p>
        </w:tc>
        <w:tc>
          <w:tcPr>
            <w:tcW w:w="1531" w:type="dxa"/>
          </w:tcPr>
          <w:p w:rsidR="0031309F" w:rsidRDefault="0031309F">
            <w:pPr>
              <w:pStyle w:val="ConsPlusNormal"/>
              <w:jc w:val="center"/>
            </w:pPr>
            <w:r>
              <w:t>187 560,00</w:t>
            </w:r>
          </w:p>
        </w:tc>
        <w:tc>
          <w:tcPr>
            <w:tcW w:w="1531" w:type="dxa"/>
          </w:tcPr>
          <w:p w:rsidR="0031309F" w:rsidRDefault="0031309F">
            <w:pPr>
              <w:pStyle w:val="ConsPlusNormal"/>
              <w:jc w:val="center"/>
            </w:pPr>
            <w:r>
              <w:t>49 700,00</w:t>
            </w:r>
          </w:p>
        </w:tc>
        <w:tc>
          <w:tcPr>
            <w:tcW w:w="1417" w:type="dxa"/>
          </w:tcPr>
          <w:p w:rsidR="0031309F" w:rsidRDefault="0031309F">
            <w:pPr>
              <w:pStyle w:val="ConsPlusNormal"/>
              <w:jc w:val="center"/>
            </w:pPr>
            <w:r>
              <w:t>134 298,00</w:t>
            </w:r>
          </w:p>
        </w:tc>
        <w:tc>
          <w:tcPr>
            <w:tcW w:w="1417" w:type="dxa"/>
          </w:tcPr>
          <w:p w:rsidR="0031309F" w:rsidRDefault="0031309F">
            <w:pPr>
              <w:pStyle w:val="ConsPlusNormal"/>
              <w:jc w:val="center"/>
            </w:pPr>
            <w:r>
              <w:t>201 837,08</w:t>
            </w:r>
          </w:p>
        </w:tc>
        <w:tc>
          <w:tcPr>
            <w:tcW w:w="1417" w:type="dxa"/>
          </w:tcPr>
          <w:p w:rsidR="0031309F" w:rsidRDefault="0031309F">
            <w:pPr>
              <w:pStyle w:val="ConsPlusNormal"/>
              <w:jc w:val="center"/>
            </w:pPr>
            <w:r>
              <w:t>54 537,42</w:t>
            </w:r>
          </w:p>
        </w:tc>
        <w:tc>
          <w:tcPr>
            <w:tcW w:w="1531" w:type="dxa"/>
          </w:tcPr>
          <w:p w:rsidR="0031309F" w:rsidRDefault="0031309F">
            <w:pPr>
              <w:pStyle w:val="ConsPlusNormal"/>
              <w:jc w:val="center"/>
            </w:pPr>
            <w:r>
              <w:t>194 902,23</w:t>
            </w:r>
          </w:p>
        </w:tc>
        <w:tc>
          <w:tcPr>
            <w:tcW w:w="1417" w:type="dxa"/>
          </w:tcPr>
          <w:p w:rsidR="0031309F" w:rsidRDefault="0031309F">
            <w:pPr>
              <w:pStyle w:val="ConsPlusNormal"/>
              <w:jc w:val="center"/>
            </w:pPr>
            <w:r>
              <w:t>95 000,00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2.1.2.</w:t>
            </w:r>
          </w:p>
        </w:tc>
        <w:tc>
          <w:tcPr>
            <w:tcW w:w="2665" w:type="dxa"/>
            <w:vMerge w:val="restart"/>
          </w:tcPr>
          <w:p w:rsidR="0031309F" w:rsidRDefault="0031309F">
            <w:pPr>
              <w:pStyle w:val="ConsPlusNormal"/>
            </w:pPr>
            <w:r>
              <w:t>Выпуск буклета "Омский район: территория новых возможностей"</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58 902,00</w:t>
            </w:r>
          </w:p>
        </w:tc>
        <w:tc>
          <w:tcPr>
            <w:tcW w:w="1531" w:type="dxa"/>
          </w:tcPr>
          <w:p w:rsidR="0031309F" w:rsidRDefault="0031309F">
            <w:pPr>
              <w:pStyle w:val="ConsPlusNormal"/>
              <w:jc w:val="center"/>
            </w:pPr>
            <w:r>
              <w:t>25 920,00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32 982,00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18,75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58 902,00</w:t>
            </w:r>
          </w:p>
        </w:tc>
        <w:tc>
          <w:tcPr>
            <w:tcW w:w="1531" w:type="dxa"/>
          </w:tcPr>
          <w:p w:rsidR="0031309F" w:rsidRDefault="0031309F">
            <w:pPr>
              <w:pStyle w:val="ConsPlusNormal"/>
              <w:jc w:val="center"/>
            </w:pPr>
            <w:r>
              <w:t>25 920,00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32 982,00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58 902,00</w:t>
            </w:r>
          </w:p>
        </w:tc>
        <w:tc>
          <w:tcPr>
            <w:tcW w:w="1531" w:type="dxa"/>
          </w:tcPr>
          <w:p w:rsidR="0031309F" w:rsidRDefault="0031309F">
            <w:pPr>
              <w:pStyle w:val="ConsPlusNormal"/>
              <w:jc w:val="center"/>
            </w:pPr>
            <w:r>
              <w:t>25 920,00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32 982,00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lastRenderedPageBreak/>
              <w:t>2.1.3.</w:t>
            </w:r>
          </w:p>
        </w:tc>
        <w:tc>
          <w:tcPr>
            <w:tcW w:w="2665" w:type="dxa"/>
            <w:vMerge w:val="restart"/>
          </w:tcPr>
          <w:p w:rsidR="0031309F" w:rsidRDefault="0031309F">
            <w:pPr>
              <w:pStyle w:val="ConsPlusNormal"/>
            </w:pPr>
            <w:r>
              <w:t>Издание энциклопедии Омского района</w:t>
            </w:r>
          </w:p>
        </w:tc>
        <w:tc>
          <w:tcPr>
            <w:tcW w:w="907" w:type="dxa"/>
            <w:vMerge w:val="restart"/>
          </w:tcPr>
          <w:p w:rsidR="0031309F" w:rsidRDefault="0031309F">
            <w:pPr>
              <w:pStyle w:val="ConsPlusNormal"/>
            </w:pPr>
            <w:r>
              <w:t>2014</w:t>
            </w:r>
          </w:p>
        </w:tc>
        <w:tc>
          <w:tcPr>
            <w:tcW w:w="1814" w:type="dxa"/>
            <w:vMerge w:val="restart"/>
          </w:tcPr>
          <w:p w:rsidR="0031309F" w:rsidRDefault="0031309F">
            <w:pPr>
              <w:pStyle w:val="ConsPlusNormal"/>
            </w:pPr>
            <w:r>
              <w:t>Советник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1 504 132,55</w:t>
            </w:r>
          </w:p>
        </w:tc>
        <w:tc>
          <w:tcPr>
            <w:tcW w:w="1531" w:type="dxa"/>
          </w:tcPr>
          <w:p w:rsidR="0031309F" w:rsidRDefault="0031309F">
            <w:pPr>
              <w:pStyle w:val="ConsPlusNormal"/>
              <w:jc w:val="center"/>
            </w:pPr>
            <w:r>
              <w:t>687 932,55</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816 200,00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18,75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1 504 132,55</w:t>
            </w:r>
          </w:p>
        </w:tc>
        <w:tc>
          <w:tcPr>
            <w:tcW w:w="1531" w:type="dxa"/>
          </w:tcPr>
          <w:p w:rsidR="0031309F" w:rsidRDefault="0031309F">
            <w:pPr>
              <w:pStyle w:val="ConsPlusNormal"/>
              <w:jc w:val="center"/>
            </w:pPr>
            <w:r>
              <w:t>687 932,55</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816 200,00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1 504 132,55</w:t>
            </w:r>
          </w:p>
        </w:tc>
        <w:tc>
          <w:tcPr>
            <w:tcW w:w="1531" w:type="dxa"/>
          </w:tcPr>
          <w:p w:rsidR="0031309F" w:rsidRDefault="0031309F">
            <w:pPr>
              <w:pStyle w:val="ConsPlusNormal"/>
              <w:jc w:val="center"/>
            </w:pPr>
            <w:r>
              <w:t>687 932,55</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816 200,00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2.1.4.</w:t>
            </w:r>
          </w:p>
        </w:tc>
        <w:tc>
          <w:tcPr>
            <w:tcW w:w="2665" w:type="dxa"/>
            <w:vMerge w:val="restart"/>
          </w:tcPr>
          <w:p w:rsidR="0031309F" w:rsidRDefault="0031309F">
            <w:pPr>
              <w:pStyle w:val="ConsPlusNormal"/>
            </w:pPr>
            <w:r>
              <w:t>Организация торжественных мероприятий, посвященных 90-летию Омского района</w:t>
            </w:r>
          </w:p>
        </w:tc>
        <w:tc>
          <w:tcPr>
            <w:tcW w:w="907" w:type="dxa"/>
            <w:vMerge w:val="restart"/>
          </w:tcPr>
          <w:p w:rsidR="0031309F" w:rsidRDefault="0031309F">
            <w:pPr>
              <w:pStyle w:val="ConsPlusNormal"/>
            </w:pPr>
            <w:r>
              <w:t>2014</w:t>
            </w:r>
          </w:p>
        </w:tc>
        <w:tc>
          <w:tcPr>
            <w:tcW w:w="1814" w:type="dxa"/>
            <w:vMerge w:val="restart"/>
          </w:tcPr>
          <w:p w:rsidR="0031309F" w:rsidRDefault="0031309F">
            <w:pPr>
              <w:pStyle w:val="ConsPlusNormal"/>
            </w:pPr>
            <w:r>
              <w:t>УСП, УК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1 499 600,11</w:t>
            </w:r>
          </w:p>
        </w:tc>
        <w:tc>
          <w:tcPr>
            <w:tcW w:w="1531" w:type="dxa"/>
          </w:tcPr>
          <w:p w:rsidR="0031309F" w:rsidRDefault="0031309F">
            <w:pPr>
              <w:pStyle w:val="ConsPlusNormal"/>
              <w:jc w:val="center"/>
            </w:pPr>
            <w:r>
              <w:t>300 000,00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1 199 600,11</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18,75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1 499 600,11</w:t>
            </w:r>
          </w:p>
        </w:tc>
        <w:tc>
          <w:tcPr>
            <w:tcW w:w="1531" w:type="dxa"/>
          </w:tcPr>
          <w:p w:rsidR="0031309F" w:rsidRDefault="0031309F">
            <w:pPr>
              <w:pStyle w:val="ConsPlusNormal"/>
              <w:jc w:val="center"/>
            </w:pPr>
            <w:r>
              <w:t>300 000,00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1 199 600,11</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1 499 600,11</w:t>
            </w:r>
          </w:p>
        </w:tc>
        <w:tc>
          <w:tcPr>
            <w:tcW w:w="1531" w:type="dxa"/>
          </w:tcPr>
          <w:p w:rsidR="0031309F" w:rsidRDefault="0031309F">
            <w:pPr>
              <w:pStyle w:val="ConsPlusNormal"/>
              <w:jc w:val="center"/>
            </w:pPr>
            <w:r>
              <w:t>300 000,00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1 199 600,11</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2.1.5.</w:t>
            </w:r>
          </w:p>
        </w:tc>
        <w:tc>
          <w:tcPr>
            <w:tcW w:w="2665" w:type="dxa"/>
            <w:vMerge w:val="restart"/>
          </w:tcPr>
          <w:p w:rsidR="0031309F" w:rsidRDefault="0031309F">
            <w:pPr>
              <w:pStyle w:val="ConsPlusNormal"/>
            </w:pPr>
            <w:r>
              <w:t>Изготовление медали "За заслуги перед Омским районом"</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ОКУ</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79 999,00</w:t>
            </w:r>
          </w:p>
        </w:tc>
        <w:tc>
          <w:tcPr>
            <w:tcW w:w="1531" w:type="dxa"/>
          </w:tcPr>
          <w:p w:rsidR="0031309F" w:rsidRDefault="0031309F">
            <w:pPr>
              <w:pStyle w:val="ConsPlusNormal"/>
              <w:jc w:val="center"/>
            </w:pPr>
            <w:r>
              <w:t>79 999,00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18,75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79 999,00</w:t>
            </w:r>
          </w:p>
        </w:tc>
        <w:tc>
          <w:tcPr>
            <w:tcW w:w="1531" w:type="dxa"/>
          </w:tcPr>
          <w:p w:rsidR="0031309F" w:rsidRDefault="0031309F">
            <w:pPr>
              <w:pStyle w:val="ConsPlusNormal"/>
              <w:jc w:val="center"/>
            </w:pPr>
            <w:r>
              <w:t>79 999,00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1.1. Налоговые и неналоговые доходы, поступления нецелевого характера из областного </w:t>
            </w:r>
            <w:r>
              <w:lastRenderedPageBreak/>
              <w:t>бюджета</w:t>
            </w:r>
          </w:p>
        </w:tc>
        <w:tc>
          <w:tcPr>
            <w:tcW w:w="1531" w:type="dxa"/>
          </w:tcPr>
          <w:p w:rsidR="0031309F" w:rsidRDefault="0031309F">
            <w:pPr>
              <w:pStyle w:val="ConsPlusNormal"/>
              <w:jc w:val="center"/>
            </w:pPr>
            <w:r>
              <w:lastRenderedPageBreak/>
              <w:t>79 999,00</w:t>
            </w:r>
          </w:p>
        </w:tc>
        <w:tc>
          <w:tcPr>
            <w:tcW w:w="1531" w:type="dxa"/>
          </w:tcPr>
          <w:p w:rsidR="0031309F" w:rsidRDefault="0031309F">
            <w:pPr>
              <w:pStyle w:val="ConsPlusNormal"/>
              <w:jc w:val="center"/>
            </w:pPr>
            <w:r>
              <w:t>79 999,00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2.1.6.</w:t>
            </w:r>
          </w:p>
        </w:tc>
        <w:tc>
          <w:tcPr>
            <w:tcW w:w="2665" w:type="dxa"/>
            <w:vMerge w:val="restart"/>
          </w:tcPr>
          <w:p w:rsidR="0031309F" w:rsidRDefault="0031309F">
            <w:pPr>
              <w:pStyle w:val="ConsPlusNormal"/>
            </w:pPr>
            <w:r>
              <w:t>Организация торжественных мероприятий, посвященных вручению медали "За заслуги перед Омским районом"</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ОКУ</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w:t>
            </w:r>
          </w:p>
        </w:tc>
        <w:tc>
          <w:tcPr>
            <w:tcW w:w="737" w:type="dxa"/>
          </w:tcPr>
          <w:p w:rsidR="0031309F" w:rsidRDefault="0031309F">
            <w:pPr>
              <w:pStyle w:val="ConsPlusNormal"/>
              <w:jc w:val="center"/>
            </w:pPr>
            <w:proofErr w:type="gramStart"/>
            <w:r>
              <w:t>промилле</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1,4</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4.1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"Семья и демография" муниципальной программы</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8 690 794,42</w:t>
            </w:r>
          </w:p>
        </w:tc>
        <w:tc>
          <w:tcPr>
            <w:tcW w:w="1531" w:type="dxa"/>
          </w:tcPr>
          <w:p w:rsidR="0031309F" w:rsidRDefault="0031309F">
            <w:pPr>
              <w:pStyle w:val="ConsPlusNormal"/>
              <w:jc w:val="center"/>
            </w:pPr>
            <w:r>
              <w:t>1 860 070,75</w:t>
            </w:r>
          </w:p>
        </w:tc>
        <w:tc>
          <w:tcPr>
            <w:tcW w:w="1531" w:type="dxa"/>
          </w:tcPr>
          <w:p w:rsidR="0031309F" w:rsidRDefault="0031309F">
            <w:pPr>
              <w:pStyle w:val="ConsPlusNormal"/>
              <w:jc w:val="center"/>
            </w:pPr>
            <w:r>
              <w:t>686 106,30</w:t>
            </w:r>
          </w:p>
        </w:tc>
        <w:tc>
          <w:tcPr>
            <w:tcW w:w="1417" w:type="dxa"/>
          </w:tcPr>
          <w:p w:rsidR="0031309F" w:rsidRDefault="0031309F">
            <w:pPr>
              <w:pStyle w:val="ConsPlusNormal"/>
              <w:jc w:val="center"/>
            </w:pPr>
            <w:r>
              <w:t>568 252,38</w:t>
            </w:r>
          </w:p>
        </w:tc>
        <w:tc>
          <w:tcPr>
            <w:tcW w:w="1417" w:type="dxa"/>
          </w:tcPr>
          <w:p w:rsidR="0031309F" w:rsidRDefault="0031309F">
            <w:pPr>
              <w:pStyle w:val="ConsPlusNormal"/>
              <w:jc w:val="center"/>
            </w:pPr>
            <w:r>
              <w:t>704 800,42</w:t>
            </w:r>
          </w:p>
        </w:tc>
        <w:tc>
          <w:tcPr>
            <w:tcW w:w="1417" w:type="dxa"/>
          </w:tcPr>
          <w:p w:rsidR="0031309F" w:rsidRDefault="0031309F">
            <w:pPr>
              <w:pStyle w:val="ConsPlusNormal"/>
              <w:jc w:val="center"/>
            </w:pPr>
            <w:r>
              <w:t>584 805,84</w:t>
            </w:r>
          </w:p>
        </w:tc>
        <w:tc>
          <w:tcPr>
            <w:tcW w:w="1531" w:type="dxa"/>
          </w:tcPr>
          <w:p w:rsidR="0031309F" w:rsidRDefault="0031309F">
            <w:pPr>
              <w:pStyle w:val="ConsPlusNormal"/>
              <w:jc w:val="center"/>
            </w:pPr>
            <w:r>
              <w:t>3 701 758,73</w:t>
            </w:r>
          </w:p>
        </w:tc>
        <w:tc>
          <w:tcPr>
            <w:tcW w:w="1417" w:type="dxa"/>
          </w:tcPr>
          <w:p w:rsidR="0031309F" w:rsidRDefault="0031309F">
            <w:pPr>
              <w:pStyle w:val="ConsPlusNormal"/>
              <w:jc w:val="center"/>
            </w:pPr>
            <w:r>
              <w:t>585 000,00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8 690 794,42</w:t>
            </w:r>
          </w:p>
        </w:tc>
        <w:tc>
          <w:tcPr>
            <w:tcW w:w="1531" w:type="dxa"/>
          </w:tcPr>
          <w:p w:rsidR="0031309F" w:rsidRDefault="0031309F">
            <w:pPr>
              <w:pStyle w:val="ConsPlusNormal"/>
              <w:jc w:val="center"/>
            </w:pPr>
            <w:r>
              <w:t>1 860 070,75</w:t>
            </w:r>
          </w:p>
        </w:tc>
        <w:tc>
          <w:tcPr>
            <w:tcW w:w="1531" w:type="dxa"/>
          </w:tcPr>
          <w:p w:rsidR="0031309F" w:rsidRDefault="0031309F">
            <w:pPr>
              <w:pStyle w:val="ConsPlusNormal"/>
              <w:jc w:val="center"/>
            </w:pPr>
            <w:r>
              <w:t>686 106,30</w:t>
            </w:r>
          </w:p>
        </w:tc>
        <w:tc>
          <w:tcPr>
            <w:tcW w:w="1417" w:type="dxa"/>
          </w:tcPr>
          <w:p w:rsidR="0031309F" w:rsidRDefault="0031309F">
            <w:pPr>
              <w:pStyle w:val="ConsPlusNormal"/>
              <w:jc w:val="center"/>
            </w:pPr>
            <w:r>
              <w:t>568 252,38</w:t>
            </w:r>
          </w:p>
        </w:tc>
        <w:tc>
          <w:tcPr>
            <w:tcW w:w="1417" w:type="dxa"/>
          </w:tcPr>
          <w:p w:rsidR="0031309F" w:rsidRDefault="0031309F">
            <w:pPr>
              <w:pStyle w:val="ConsPlusNormal"/>
              <w:jc w:val="center"/>
            </w:pPr>
            <w:r>
              <w:t>704 800,42</w:t>
            </w:r>
          </w:p>
        </w:tc>
        <w:tc>
          <w:tcPr>
            <w:tcW w:w="1417" w:type="dxa"/>
          </w:tcPr>
          <w:p w:rsidR="0031309F" w:rsidRDefault="0031309F">
            <w:pPr>
              <w:pStyle w:val="ConsPlusNormal"/>
              <w:jc w:val="center"/>
            </w:pPr>
            <w:r>
              <w:t>584 805,84</w:t>
            </w:r>
          </w:p>
        </w:tc>
        <w:tc>
          <w:tcPr>
            <w:tcW w:w="1531" w:type="dxa"/>
          </w:tcPr>
          <w:p w:rsidR="0031309F" w:rsidRDefault="0031309F">
            <w:pPr>
              <w:pStyle w:val="ConsPlusNormal"/>
              <w:jc w:val="center"/>
            </w:pPr>
            <w:r>
              <w:t>3 701 758,73</w:t>
            </w:r>
          </w:p>
        </w:tc>
        <w:tc>
          <w:tcPr>
            <w:tcW w:w="1417" w:type="dxa"/>
          </w:tcPr>
          <w:p w:rsidR="0031309F" w:rsidRDefault="0031309F">
            <w:pPr>
              <w:pStyle w:val="ConsPlusNormal"/>
              <w:jc w:val="center"/>
            </w:pPr>
            <w:r>
              <w:t>585 000,00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8 690 794,42</w:t>
            </w:r>
          </w:p>
        </w:tc>
        <w:tc>
          <w:tcPr>
            <w:tcW w:w="1531" w:type="dxa"/>
          </w:tcPr>
          <w:p w:rsidR="0031309F" w:rsidRDefault="0031309F">
            <w:pPr>
              <w:pStyle w:val="ConsPlusNormal"/>
              <w:jc w:val="center"/>
            </w:pPr>
            <w:r>
              <w:t>1 860 070,75</w:t>
            </w:r>
          </w:p>
        </w:tc>
        <w:tc>
          <w:tcPr>
            <w:tcW w:w="1531" w:type="dxa"/>
          </w:tcPr>
          <w:p w:rsidR="0031309F" w:rsidRDefault="0031309F">
            <w:pPr>
              <w:pStyle w:val="ConsPlusNormal"/>
              <w:jc w:val="center"/>
            </w:pPr>
            <w:r>
              <w:t>686 106,30</w:t>
            </w:r>
          </w:p>
        </w:tc>
        <w:tc>
          <w:tcPr>
            <w:tcW w:w="1417" w:type="dxa"/>
          </w:tcPr>
          <w:p w:rsidR="0031309F" w:rsidRDefault="0031309F">
            <w:pPr>
              <w:pStyle w:val="ConsPlusNormal"/>
              <w:jc w:val="center"/>
            </w:pPr>
            <w:r>
              <w:t>568 252,38</w:t>
            </w:r>
          </w:p>
        </w:tc>
        <w:tc>
          <w:tcPr>
            <w:tcW w:w="1417" w:type="dxa"/>
          </w:tcPr>
          <w:p w:rsidR="0031309F" w:rsidRDefault="0031309F">
            <w:pPr>
              <w:pStyle w:val="ConsPlusNormal"/>
              <w:jc w:val="center"/>
            </w:pPr>
            <w:r>
              <w:t>704 800,42</w:t>
            </w:r>
          </w:p>
        </w:tc>
        <w:tc>
          <w:tcPr>
            <w:tcW w:w="1417" w:type="dxa"/>
          </w:tcPr>
          <w:p w:rsidR="0031309F" w:rsidRDefault="0031309F">
            <w:pPr>
              <w:pStyle w:val="ConsPlusNormal"/>
              <w:jc w:val="center"/>
            </w:pPr>
            <w:r>
              <w:t>584 805,84</w:t>
            </w:r>
          </w:p>
        </w:tc>
        <w:tc>
          <w:tcPr>
            <w:tcW w:w="1531" w:type="dxa"/>
          </w:tcPr>
          <w:p w:rsidR="0031309F" w:rsidRDefault="0031309F">
            <w:pPr>
              <w:pStyle w:val="ConsPlusNormal"/>
              <w:jc w:val="center"/>
            </w:pPr>
            <w:r>
              <w:t>3 701 758,73</w:t>
            </w:r>
          </w:p>
        </w:tc>
        <w:tc>
          <w:tcPr>
            <w:tcW w:w="1417" w:type="dxa"/>
          </w:tcPr>
          <w:p w:rsidR="0031309F" w:rsidRDefault="0031309F">
            <w:pPr>
              <w:pStyle w:val="ConsPlusNormal"/>
              <w:jc w:val="center"/>
            </w:pPr>
            <w:r>
              <w:t>585 000,00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2 муниципальной программы: создание условий для своевременного оказания медицинской помощи гражданам, проживающим в муниципальном районе</w:t>
            </w:r>
          </w:p>
        </w:tc>
      </w:tr>
      <w:tr w:rsidR="0031309F">
        <w:tc>
          <w:tcPr>
            <w:tcW w:w="27496" w:type="dxa"/>
            <w:gridSpan w:val="23"/>
          </w:tcPr>
          <w:p w:rsidR="0031309F" w:rsidRDefault="0031309F">
            <w:pPr>
              <w:pStyle w:val="ConsPlusNormal"/>
            </w:pPr>
            <w:r>
              <w:lastRenderedPageBreak/>
              <w:t>Подпрограмма N 2 "Создание условий для оказания медицинской помощи населению"</w:t>
            </w:r>
          </w:p>
        </w:tc>
      </w:tr>
      <w:tr w:rsidR="0031309F">
        <w:tc>
          <w:tcPr>
            <w:tcW w:w="27496" w:type="dxa"/>
            <w:gridSpan w:val="23"/>
          </w:tcPr>
          <w:p w:rsidR="0031309F" w:rsidRDefault="0031309F">
            <w:pPr>
              <w:pStyle w:val="ConsPlusNormal"/>
            </w:pPr>
            <w:r>
              <w:t>Цель подпрограммы "Создание условий для оказания медицинской помощи населению": создание условий для своевременного оказания медицинской помощи гражданам, проживающим в муниципальном районе</w:t>
            </w:r>
          </w:p>
        </w:tc>
      </w:tr>
      <w:tr w:rsidR="0031309F">
        <w:tc>
          <w:tcPr>
            <w:tcW w:w="794" w:type="dxa"/>
            <w:vMerge w:val="restart"/>
          </w:tcPr>
          <w:p w:rsidR="0031309F" w:rsidRDefault="0031309F">
            <w:pPr>
              <w:pStyle w:val="ConsPlusNormal"/>
            </w:pPr>
            <w:r>
              <w:t>3.</w:t>
            </w:r>
          </w:p>
        </w:tc>
        <w:tc>
          <w:tcPr>
            <w:tcW w:w="5386" w:type="dxa"/>
            <w:gridSpan w:val="3"/>
            <w:vMerge w:val="restart"/>
          </w:tcPr>
          <w:p w:rsidR="0031309F" w:rsidRDefault="0031309F">
            <w:pPr>
              <w:pStyle w:val="ConsPlusNormal"/>
            </w:pPr>
            <w:r>
              <w:t>Задача N 1: предупреждение социально значимых заболеваний и заболеваний, представляющих опасность для окружающих</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3.1.</w:t>
            </w:r>
          </w:p>
        </w:tc>
        <w:tc>
          <w:tcPr>
            <w:tcW w:w="3572" w:type="dxa"/>
            <w:gridSpan w:val="2"/>
            <w:vMerge w:val="restart"/>
          </w:tcPr>
          <w:p w:rsidR="0031309F" w:rsidRDefault="0031309F">
            <w:pPr>
              <w:pStyle w:val="ConsPlusNormal"/>
            </w:pPr>
            <w:r>
              <w:t xml:space="preserve">Основное мероприятие: "Организация мероприятий, направленных на предупреждение </w:t>
            </w:r>
            <w:r>
              <w:lastRenderedPageBreak/>
              <w:t>социально значимых заболеваний и заболеваний, представляющих опасность для окружающих"</w:t>
            </w:r>
          </w:p>
        </w:tc>
        <w:tc>
          <w:tcPr>
            <w:tcW w:w="1814" w:type="dxa"/>
            <w:vMerge w:val="restart"/>
          </w:tcPr>
          <w:p w:rsidR="0031309F" w:rsidRDefault="0031309F">
            <w:pPr>
              <w:pStyle w:val="ConsPlusNormal"/>
            </w:pPr>
            <w:r>
              <w:lastRenderedPageBreak/>
              <w:t>УСП, КО,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 Районный бюджет, в том </w:t>
            </w:r>
            <w:r>
              <w:lastRenderedPageBreak/>
              <w:t>числе:</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3.1.1.</w:t>
            </w:r>
          </w:p>
        </w:tc>
        <w:tc>
          <w:tcPr>
            <w:tcW w:w="2665" w:type="dxa"/>
            <w:vMerge w:val="restart"/>
          </w:tcPr>
          <w:p w:rsidR="0031309F" w:rsidRDefault="0031309F">
            <w:pPr>
              <w:pStyle w:val="ConsPlusNormal"/>
            </w:pPr>
            <w:r>
              <w:t>Проведение первичной вакцинации работников образовательных учреждений муниципального района по эпидпоказаниям</w:t>
            </w:r>
          </w:p>
        </w:tc>
        <w:tc>
          <w:tcPr>
            <w:tcW w:w="907" w:type="dxa"/>
            <w:vMerge w:val="restart"/>
          </w:tcPr>
          <w:p w:rsidR="0031309F" w:rsidRDefault="0031309F">
            <w:pPr>
              <w:pStyle w:val="ConsPlusNormal"/>
            </w:pPr>
            <w:r>
              <w:t>2014</w:t>
            </w:r>
          </w:p>
        </w:tc>
        <w:tc>
          <w:tcPr>
            <w:tcW w:w="1814" w:type="dxa"/>
            <w:vMerge w:val="restart"/>
          </w:tcPr>
          <w:p w:rsidR="0031309F" w:rsidRDefault="0031309F">
            <w:pPr>
              <w:pStyle w:val="ConsPlusNormal"/>
            </w:pPr>
            <w:r>
              <w:t>КО</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5</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1.1. Налоговые и неналоговые доходы, поступления нецелевого </w:t>
            </w:r>
            <w:r>
              <w:lastRenderedPageBreak/>
              <w:t>характера из областного бюджета</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3.1.2.</w:t>
            </w:r>
          </w:p>
        </w:tc>
        <w:tc>
          <w:tcPr>
            <w:tcW w:w="2665" w:type="dxa"/>
            <w:vMerge w:val="restart"/>
          </w:tcPr>
          <w:p w:rsidR="0031309F" w:rsidRDefault="0031309F">
            <w:pPr>
              <w:pStyle w:val="ConsPlusNormal"/>
            </w:pPr>
            <w:r>
              <w:t>Информационное сопровождение мероприятий по проведению диспансеризации, профилактических прививок и профилактических осмотров населения</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6</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65</w:t>
            </w:r>
          </w:p>
        </w:tc>
        <w:tc>
          <w:tcPr>
            <w:tcW w:w="737" w:type="dxa"/>
          </w:tcPr>
          <w:p w:rsidR="0031309F" w:rsidRDefault="0031309F">
            <w:pPr>
              <w:pStyle w:val="ConsPlusNormal"/>
              <w:jc w:val="center"/>
            </w:pPr>
            <w:r>
              <w:t>44</w:t>
            </w:r>
          </w:p>
        </w:tc>
        <w:tc>
          <w:tcPr>
            <w:tcW w:w="737" w:type="dxa"/>
          </w:tcPr>
          <w:p w:rsidR="0031309F" w:rsidRDefault="0031309F">
            <w:pPr>
              <w:pStyle w:val="ConsPlusNormal"/>
              <w:jc w:val="center"/>
            </w:pPr>
            <w:r>
              <w:t>49</w:t>
            </w:r>
          </w:p>
        </w:tc>
        <w:tc>
          <w:tcPr>
            <w:tcW w:w="737" w:type="dxa"/>
          </w:tcPr>
          <w:p w:rsidR="0031309F" w:rsidRDefault="0031309F">
            <w:pPr>
              <w:pStyle w:val="ConsPlusNormal"/>
              <w:jc w:val="center"/>
            </w:pPr>
            <w:r>
              <w:t>52</w:t>
            </w:r>
          </w:p>
        </w:tc>
        <w:tc>
          <w:tcPr>
            <w:tcW w:w="737" w:type="dxa"/>
          </w:tcPr>
          <w:p w:rsidR="0031309F" w:rsidRDefault="0031309F">
            <w:pPr>
              <w:pStyle w:val="ConsPlusNormal"/>
              <w:jc w:val="center"/>
            </w:pPr>
            <w:r>
              <w:t>55</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62</w:t>
            </w:r>
          </w:p>
        </w:tc>
        <w:tc>
          <w:tcPr>
            <w:tcW w:w="737" w:type="dxa"/>
          </w:tcPr>
          <w:p w:rsidR="0031309F" w:rsidRDefault="0031309F">
            <w:pPr>
              <w:pStyle w:val="ConsPlusNormal"/>
              <w:jc w:val="center"/>
            </w:pPr>
            <w:r>
              <w:t>65</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1.2. Целевые средства из областного </w:t>
            </w:r>
            <w:r>
              <w:lastRenderedPageBreak/>
              <w:t>бюджета</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4.</w:t>
            </w:r>
          </w:p>
        </w:tc>
        <w:tc>
          <w:tcPr>
            <w:tcW w:w="5386" w:type="dxa"/>
            <w:gridSpan w:val="3"/>
            <w:vMerge w:val="restart"/>
          </w:tcPr>
          <w:p w:rsidR="0031309F" w:rsidRDefault="0031309F">
            <w:pPr>
              <w:pStyle w:val="ConsPlusNormal"/>
            </w:pPr>
            <w:r>
              <w:t>Задача N 2: просвещение и информирование населения о формировании здорового образа жизни, профилактике заболеваний</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lastRenderedPageBreak/>
              <w:t>4.1.</w:t>
            </w:r>
          </w:p>
        </w:tc>
        <w:tc>
          <w:tcPr>
            <w:tcW w:w="3572" w:type="dxa"/>
            <w:gridSpan w:val="2"/>
            <w:vMerge w:val="restart"/>
          </w:tcPr>
          <w:p w:rsidR="0031309F" w:rsidRDefault="0031309F">
            <w:pPr>
              <w:pStyle w:val="ConsPlusNormal"/>
            </w:pPr>
            <w:r>
              <w:t>Основное мероприятие: "Организация мероприятий по просвещению и информированию населения о формировании здорового образа жизни, профилактике заболеваний"</w:t>
            </w:r>
          </w:p>
        </w:tc>
        <w:tc>
          <w:tcPr>
            <w:tcW w:w="1814" w:type="dxa"/>
            <w:vMerge w:val="restart"/>
          </w:tcPr>
          <w:p w:rsidR="0031309F" w:rsidRDefault="0031309F">
            <w:pPr>
              <w:pStyle w:val="ConsPlusNormal"/>
            </w:pPr>
            <w:r>
              <w:t>УСП, УМП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center"/>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4.1.1.</w:t>
            </w:r>
          </w:p>
        </w:tc>
        <w:tc>
          <w:tcPr>
            <w:tcW w:w="2665" w:type="dxa"/>
            <w:vMerge w:val="restart"/>
          </w:tcPr>
          <w:p w:rsidR="0031309F" w:rsidRDefault="0031309F">
            <w:pPr>
              <w:pStyle w:val="ConsPlusNormal"/>
            </w:pPr>
            <w:r>
              <w:t xml:space="preserve">Приобретение, изготовление и распространение социальной рекламы по формированию здорового образа жизни, </w:t>
            </w:r>
            <w:r>
              <w:lastRenderedPageBreak/>
              <w:t>профилактике социально значимых заболеваний и заболеваний, представляющих опасность для окружающих</w:t>
            </w:r>
          </w:p>
        </w:tc>
        <w:tc>
          <w:tcPr>
            <w:tcW w:w="907" w:type="dxa"/>
            <w:vMerge w:val="restart"/>
          </w:tcPr>
          <w:p w:rsidR="0031309F" w:rsidRDefault="0031309F">
            <w:pPr>
              <w:pStyle w:val="ConsPlusNormal"/>
            </w:pPr>
            <w:r>
              <w:lastRenderedPageBreak/>
              <w:t>2014 - 2020</w:t>
            </w:r>
          </w:p>
        </w:tc>
        <w:tc>
          <w:tcPr>
            <w:tcW w:w="1814" w:type="dxa"/>
            <w:vMerge w:val="restart"/>
          </w:tcPr>
          <w:p w:rsidR="0031309F" w:rsidRDefault="0031309F">
            <w:pPr>
              <w:pStyle w:val="ConsPlusNormal"/>
            </w:pPr>
            <w:r>
              <w:t>УСП, УМП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r>
              <w:t>И N 7</w:t>
            </w:r>
          </w:p>
        </w:tc>
        <w:tc>
          <w:tcPr>
            <w:tcW w:w="737" w:type="dxa"/>
          </w:tcPr>
          <w:p w:rsidR="0031309F" w:rsidRDefault="0031309F">
            <w:pPr>
              <w:pStyle w:val="ConsPlusNormal"/>
              <w:jc w:val="center"/>
            </w:pPr>
            <w:proofErr w:type="gramStart"/>
            <w:r>
              <w:t>экземпляров</w:t>
            </w:r>
            <w:proofErr w:type="gramEnd"/>
          </w:p>
        </w:tc>
        <w:tc>
          <w:tcPr>
            <w:tcW w:w="850" w:type="dxa"/>
          </w:tcPr>
          <w:p w:rsidR="0031309F" w:rsidRDefault="0031309F">
            <w:pPr>
              <w:pStyle w:val="ConsPlusNormal"/>
              <w:jc w:val="center"/>
            </w:pPr>
            <w:r>
              <w:t>1227</w:t>
            </w:r>
          </w:p>
        </w:tc>
        <w:tc>
          <w:tcPr>
            <w:tcW w:w="737" w:type="dxa"/>
          </w:tcPr>
          <w:p w:rsidR="0031309F" w:rsidRDefault="0031309F">
            <w:pPr>
              <w:pStyle w:val="ConsPlusNormal"/>
              <w:jc w:val="center"/>
            </w:pPr>
            <w:r>
              <w:t>1227</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r>
              <w:t>И N 7.1.</w:t>
            </w:r>
          </w:p>
        </w:tc>
        <w:tc>
          <w:tcPr>
            <w:tcW w:w="737" w:type="dxa"/>
          </w:tcPr>
          <w:p w:rsidR="0031309F" w:rsidRDefault="0031309F">
            <w:pPr>
              <w:pStyle w:val="ConsPlusNormal"/>
              <w:jc w:val="center"/>
            </w:pPr>
            <w:proofErr w:type="gramStart"/>
            <w:r>
              <w:t>экземпляров</w:t>
            </w:r>
            <w:proofErr w:type="gramEnd"/>
          </w:p>
        </w:tc>
        <w:tc>
          <w:tcPr>
            <w:tcW w:w="850" w:type="dxa"/>
          </w:tcPr>
          <w:p w:rsidR="0031309F" w:rsidRDefault="0031309F">
            <w:pPr>
              <w:pStyle w:val="ConsPlusNormal"/>
              <w:jc w:val="center"/>
            </w:pPr>
            <w:r>
              <w:t>1460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500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300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330</w:t>
            </w:r>
          </w:p>
        </w:tc>
        <w:tc>
          <w:tcPr>
            <w:tcW w:w="737" w:type="dxa"/>
          </w:tcPr>
          <w:p w:rsidR="0031309F" w:rsidRDefault="0031309F">
            <w:pPr>
              <w:pStyle w:val="ConsPlusNormal"/>
              <w:jc w:val="center"/>
            </w:pPr>
            <w:r>
              <w:t>330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69 977,50</w:t>
            </w:r>
          </w:p>
        </w:tc>
        <w:tc>
          <w:tcPr>
            <w:tcW w:w="1531" w:type="dxa"/>
          </w:tcPr>
          <w:p w:rsidR="0031309F" w:rsidRDefault="0031309F">
            <w:pPr>
              <w:pStyle w:val="ConsPlusNormal"/>
              <w:jc w:val="center"/>
            </w:pPr>
            <w:r>
              <w:t>21 860,00</w:t>
            </w:r>
          </w:p>
        </w:tc>
        <w:tc>
          <w:tcPr>
            <w:tcW w:w="1531" w:type="dxa"/>
          </w:tcPr>
          <w:p w:rsidR="0031309F" w:rsidRDefault="0031309F">
            <w:pPr>
              <w:pStyle w:val="ConsPlusNormal"/>
              <w:jc w:val="center"/>
            </w:pPr>
            <w:r>
              <w:t>12 000,00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6 117,50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20 000,00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5.</w:t>
            </w:r>
          </w:p>
        </w:tc>
        <w:tc>
          <w:tcPr>
            <w:tcW w:w="5386" w:type="dxa"/>
            <w:gridSpan w:val="3"/>
            <w:vMerge w:val="restart"/>
          </w:tcPr>
          <w:p w:rsidR="0031309F" w:rsidRDefault="0031309F">
            <w:pPr>
              <w:pStyle w:val="ConsPlusNormal"/>
            </w:pPr>
            <w:r>
              <w:t>Задача N 3: создание условий для стимулирования и поддержки медицинских кадров</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5.1.</w:t>
            </w:r>
          </w:p>
        </w:tc>
        <w:tc>
          <w:tcPr>
            <w:tcW w:w="3572" w:type="dxa"/>
            <w:gridSpan w:val="2"/>
            <w:vMerge w:val="restart"/>
          </w:tcPr>
          <w:p w:rsidR="0031309F" w:rsidRDefault="0031309F">
            <w:pPr>
              <w:pStyle w:val="ConsPlusNormal"/>
            </w:pPr>
            <w:r>
              <w:t>Основное мероприятие: "Создание условий для стимулирования и поддержки медицинских кадров"</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5.1.1.</w:t>
            </w:r>
          </w:p>
        </w:tc>
        <w:tc>
          <w:tcPr>
            <w:tcW w:w="2665" w:type="dxa"/>
            <w:vMerge w:val="restart"/>
          </w:tcPr>
          <w:p w:rsidR="0031309F" w:rsidRDefault="0031309F">
            <w:pPr>
              <w:pStyle w:val="ConsPlusNormal"/>
            </w:pPr>
            <w:r>
              <w:t>Организация мероприятий, направленных на стимулирование и поддержку медицинских кадров</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tcPr>
          <w:p w:rsidR="0031309F" w:rsidRDefault="0031309F">
            <w:pPr>
              <w:pStyle w:val="ConsPlusNormal"/>
            </w:pPr>
            <w:r>
              <w:t>И N 8</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42</w:t>
            </w:r>
          </w:p>
        </w:tc>
        <w:tc>
          <w:tcPr>
            <w:tcW w:w="737" w:type="dxa"/>
          </w:tcPr>
          <w:p w:rsidR="0031309F" w:rsidRDefault="0031309F">
            <w:pPr>
              <w:pStyle w:val="ConsPlusNormal"/>
              <w:jc w:val="center"/>
            </w:pPr>
            <w:r>
              <w:t>41,8</w:t>
            </w:r>
          </w:p>
        </w:tc>
        <w:tc>
          <w:tcPr>
            <w:tcW w:w="737" w:type="dxa"/>
          </w:tcPr>
          <w:p w:rsidR="0031309F" w:rsidRDefault="0031309F">
            <w:pPr>
              <w:pStyle w:val="ConsPlusNormal"/>
              <w:jc w:val="center"/>
            </w:pPr>
            <w:r>
              <w:t>42</w:t>
            </w:r>
          </w:p>
        </w:tc>
        <w:tc>
          <w:tcPr>
            <w:tcW w:w="737" w:type="dxa"/>
          </w:tcPr>
          <w:p w:rsidR="0031309F" w:rsidRDefault="0031309F">
            <w:pPr>
              <w:pStyle w:val="ConsPlusNormal"/>
              <w:jc w:val="center"/>
            </w:pPr>
            <w:r>
              <w:t>42,2</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tcPr>
          <w:p w:rsidR="0031309F" w:rsidRDefault="0031309F">
            <w:pPr>
              <w:pStyle w:val="ConsPlusNormal"/>
            </w:pPr>
            <w:r>
              <w:t>И N 8.1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15,7</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15,6</w:t>
            </w:r>
          </w:p>
        </w:tc>
        <w:tc>
          <w:tcPr>
            <w:tcW w:w="737" w:type="dxa"/>
          </w:tcPr>
          <w:p w:rsidR="0031309F" w:rsidRDefault="0031309F">
            <w:pPr>
              <w:pStyle w:val="ConsPlusNormal"/>
              <w:jc w:val="center"/>
            </w:pPr>
            <w:r>
              <w:t>15,6</w:t>
            </w:r>
          </w:p>
        </w:tc>
        <w:tc>
          <w:tcPr>
            <w:tcW w:w="737" w:type="dxa"/>
          </w:tcPr>
          <w:p w:rsidR="0031309F" w:rsidRDefault="0031309F">
            <w:pPr>
              <w:pStyle w:val="ConsPlusNormal"/>
              <w:jc w:val="center"/>
            </w:pPr>
            <w:r>
              <w:t>15,7</w:t>
            </w:r>
          </w:p>
        </w:tc>
        <w:tc>
          <w:tcPr>
            <w:tcW w:w="737" w:type="dxa"/>
          </w:tcPr>
          <w:p w:rsidR="0031309F" w:rsidRDefault="0031309F">
            <w:pPr>
              <w:pStyle w:val="ConsPlusNormal"/>
              <w:jc w:val="center"/>
            </w:pPr>
            <w:r>
              <w:t>15,7</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911 973,73</w:t>
            </w:r>
          </w:p>
        </w:tc>
        <w:tc>
          <w:tcPr>
            <w:tcW w:w="1531" w:type="dxa"/>
          </w:tcPr>
          <w:p w:rsidR="0031309F" w:rsidRDefault="0031309F">
            <w:pPr>
              <w:pStyle w:val="ConsPlusNormal"/>
              <w:jc w:val="center"/>
            </w:pPr>
            <w:r>
              <w:t>55 200,00</w:t>
            </w:r>
          </w:p>
        </w:tc>
        <w:tc>
          <w:tcPr>
            <w:tcW w:w="1531" w:type="dxa"/>
          </w:tcPr>
          <w:p w:rsidR="0031309F" w:rsidRDefault="0031309F">
            <w:pPr>
              <w:pStyle w:val="ConsPlusNormal"/>
              <w:jc w:val="center"/>
            </w:pPr>
            <w:r>
              <w:t>144 615,00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142 469,98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34 318,19</w:t>
            </w:r>
          </w:p>
        </w:tc>
        <w:tc>
          <w:tcPr>
            <w:tcW w:w="1417" w:type="dxa"/>
          </w:tcPr>
          <w:p w:rsidR="0031309F" w:rsidRDefault="0031309F">
            <w:pPr>
              <w:pStyle w:val="ConsPlusNormal"/>
              <w:jc w:val="center"/>
            </w:pPr>
            <w:r>
              <w:t>198 600,00</w:t>
            </w:r>
          </w:p>
        </w:tc>
        <w:tc>
          <w:tcPr>
            <w:tcW w:w="1134" w:type="dxa"/>
          </w:tcPr>
          <w:p w:rsidR="0031309F" w:rsidRDefault="0031309F">
            <w:pPr>
              <w:pStyle w:val="ConsPlusNormal"/>
            </w:pPr>
            <w:r>
              <w:t>И N 8.2</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40,3</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40,2</w:t>
            </w:r>
          </w:p>
        </w:tc>
        <w:tc>
          <w:tcPr>
            <w:tcW w:w="737" w:type="dxa"/>
          </w:tcPr>
          <w:p w:rsidR="0031309F" w:rsidRDefault="0031309F">
            <w:pPr>
              <w:pStyle w:val="ConsPlusNormal"/>
              <w:jc w:val="center"/>
            </w:pPr>
            <w:r>
              <w:t>40,2</w:t>
            </w:r>
          </w:p>
        </w:tc>
        <w:tc>
          <w:tcPr>
            <w:tcW w:w="737" w:type="dxa"/>
          </w:tcPr>
          <w:p w:rsidR="0031309F" w:rsidRDefault="0031309F">
            <w:pPr>
              <w:pStyle w:val="ConsPlusNormal"/>
              <w:jc w:val="center"/>
            </w:pPr>
            <w:r>
              <w:t>40,3</w:t>
            </w:r>
          </w:p>
        </w:tc>
        <w:tc>
          <w:tcPr>
            <w:tcW w:w="737" w:type="dxa"/>
          </w:tcPr>
          <w:p w:rsidR="0031309F" w:rsidRDefault="0031309F">
            <w:pPr>
              <w:pStyle w:val="ConsPlusNormal"/>
              <w:jc w:val="center"/>
            </w:pPr>
            <w:r>
              <w:t>40,3</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"Создание условий для оказания медицинской помощи населению"</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981 951,23</w:t>
            </w:r>
          </w:p>
        </w:tc>
        <w:tc>
          <w:tcPr>
            <w:tcW w:w="1531" w:type="dxa"/>
          </w:tcPr>
          <w:p w:rsidR="0031309F" w:rsidRDefault="0031309F">
            <w:pPr>
              <w:pStyle w:val="ConsPlusNormal"/>
              <w:jc w:val="center"/>
            </w:pPr>
            <w:r>
              <w:t>77 060,00</w:t>
            </w:r>
          </w:p>
        </w:tc>
        <w:tc>
          <w:tcPr>
            <w:tcW w:w="1531" w:type="dxa"/>
          </w:tcPr>
          <w:p w:rsidR="0031309F" w:rsidRDefault="0031309F">
            <w:pPr>
              <w:pStyle w:val="ConsPlusNormal"/>
              <w:jc w:val="center"/>
            </w:pPr>
            <w:r>
              <w:t>156 615,00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148 587,48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54 318,19</w:t>
            </w:r>
          </w:p>
        </w:tc>
        <w:tc>
          <w:tcPr>
            <w:tcW w:w="1417" w:type="dxa"/>
          </w:tcPr>
          <w:p w:rsidR="0031309F" w:rsidRDefault="0031309F">
            <w:pPr>
              <w:pStyle w:val="ConsPlusNormal"/>
              <w:jc w:val="center"/>
            </w:pPr>
            <w:r>
              <w:t>208 600,00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vAlign w:val="bottom"/>
          </w:tcPr>
          <w:p w:rsidR="0031309F" w:rsidRDefault="0031309F">
            <w:pPr>
              <w:pStyle w:val="ConsPlusNormal"/>
            </w:pPr>
            <w:r>
              <w:t xml:space="preserve">1. Районный бюджет, в том </w:t>
            </w:r>
            <w:r>
              <w:lastRenderedPageBreak/>
              <w:t>числе:</w:t>
            </w:r>
          </w:p>
        </w:tc>
        <w:tc>
          <w:tcPr>
            <w:tcW w:w="1531" w:type="dxa"/>
          </w:tcPr>
          <w:p w:rsidR="0031309F" w:rsidRDefault="0031309F">
            <w:pPr>
              <w:pStyle w:val="ConsPlusNormal"/>
              <w:jc w:val="center"/>
            </w:pPr>
            <w:r>
              <w:lastRenderedPageBreak/>
              <w:t>981 951,23</w:t>
            </w:r>
          </w:p>
        </w:tc>
        <w:tc>
          <w:tcPr>
            <w:tcW w:w="1531" w:type="dxa"/>
          </w:tcPr>
          <w:p w:rsidR="0031309F" w:rsidRDefault="0031309F">
            <w:pPr>
              <w:pStyle w:val="ConsPlusNormal"/>
              <w:jc w:val="center"/>
            </w:pPr>
            <w:r>
              <w:t>77 060,00</w:t>
            </w:r>
          </w:p>
        </w:tc>
        <w:tc>
          <w:tcPr>
            <w:tcW w:w="1531" w:type="dxa"/>
          </w:tcPr>
          <w:p w:rsidR="0031309F" w:rsidRDefault="0031309F">
            <w:pPr>
              <w:pStyle w:val="ConsPlusNormal"/>
              <w:jc w:val="center"/>
            </w:pPr>
            <w:r>
              <w:t>156 615,00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148 587,48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54 318,19</w:t>
            </w:r>
          </w:p>
        </w:tc>
        <w:tc>
          <w:tcPr>
            <w:tcW w:w="1417" w:type="dxa"/>
          </w:tcPr>
          <w:p w:rsidR="0031309F" w:rsidRDefault="0031309F">
            <w:pPr>
              <w:pStyle w:val="ConsPlusNormal"/>
              <w:jc w:val="center"/>
            </w:pPr>
            <w:r>
              <w:t>208 600,00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981 951,23</w:t>
            </w:r>
          </w:p>
        </w:tc>
        <w:tc>
          <w:tcPr>
            <w:tcW w:w="1531" w:type="dxa"/>
          </w:tcPr>
          <w:p w:rsidR="0031309F" w:rsidRDefault="0031309F">
            <w:pPr>
              <w:pStyle w:val="ConsPlusNormal"/>
              <w:jc w:val="center"/>
            </w:pPr>
            <w:r>
              <w:t>77 060,00</w:t>
            </w:r>
          </w:p>
        </w:tc>
        <w:tc>
          <w:tcPr>
            <w:tcW w:w="1531" w:type="dxa"/>
          </w:tcPr>
          <w:p w:rsidR="0031309F" w:rsidRDefault="0031309F">
            <w:pPr>
              <w:pStyle w:val="ConsPlusNormal"/>
              <w:jc w:val="center"/>
            </w:pPr>
            <w:r>
              <w:t>156 615,00</w:t>
            </w:r>
          </w:p>
        </w:tc>
        <w:tc>
          <w:tcPr>
            <w:tcW w:w="1417" w:type="dxa"/>
          </w:tcPr>
          <w:p w:rsidR="0031309F" w:rsidRDefault="0031309F">
            <w:pPr>
              <w:pStyle w:val="ConsPlusNormal"/>
              <w:jc w:val="center"/>
            </w:pPr>
            <w:r>
              <w:t>144 181,97</w:t>
            </w:r>
          </w:p>
        </w:tc>
        <w:tc>
          <w:tcPr>
            <w:tcW w:w="1417" w:type="dxa"/>
          </w:tcPr>
          <w:p w:rsidR="0031309F" w:rsidRDefault="0031309F">
            <w:pPr>
              <w:pStyle w:val="ConsPlusNormal"/>
              <w:jc w:val="center"/>
            </w:pPr>
            <w:r>
              <w:t>148 587,48</w:t>
            </w:r>
          </w:p>
        </w:tc>
        <w:tc>
          <w:tcPr>
            <w:tcW w:w="1417" w:type="dxa"/>
          </w:tcPr>
          <w:p w:rsidR="0031309F" w:rsidRDefault="0031309F">
            <w:pPr>
              <w:pStyle w:val="ConsPlusNormal"/>
              <w:jc w:val="center"/>
            </w:pPr>
            <w:r>
              <w:t>192 588,59</w:t>
            </w:r>
          </w:p>
        </w:tc>
        <w:tc>
          <w:tcPr>
            <w:tcW w:w="1531" w:type="dxa"/>
          </w:tcPr>
          <w:p w:rsidR="0031309F" w:rsidRDefault="0031309F">
            <w:pPr>
              <w:pStyle w:val="ConsPlusNormal"/>
              <w:jc w:val="center"/>
            </w:pPr>
            <w:r>
              <w:t>54 318,19</w:t>
            </w:r>
          </w:p>
        </w:tc>
        <w:tc>
          <w:tcPr>
            <w:tcW w:w="1417" w:type="dxa"/>
          </w:tcPr>
          <w:p w:rsidR="0031309F" w:rsidRDefault="0031309F">
            <w:pPr>
              <w:pStyle w:val="ConsPlusNormal"/>
              <w:jc w:val="center"/>
            </w:pPr>
            <w:r>
              <w:t>208 600,00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3 муниципальной программы: формирование условий для обеспечения на территории муниципального района равного доступа инвалидов к физическому окружению, информации, а также к объектам и услугам, открытым или предоставляемым населению</w:t>
            </w:r>
          </w:p>
        </w:tc>
      </w:tr>
      <w:tr w:rsidR="0031309F">
        <w:tc>
          <w:tcPr>
            <w:tcW w:w="27496" w:type="dxa"/>
            <w:gridSpan w:val="23"/>
          </w:tcPr>
          <w:p w:rsidR="0031309F" w:rsidRDefault="0031309F">
            <w:pPr>
              <w:pStyle w:val="ConsPlusNormal"/>
            </w:pPr>
            <w:r>
              <w:t>Подпрограмма N 3 "Доступная среда"</w:t>
            </w:r>
          </w:p>
        </w:tc>
      </w:tr>
      <w:tr w:rsidR="0031309F">
        <w:tc>
          <w:tcPr>
            <w:tcW w:w="27496" w:type="dxa"/>
            <w:gridSpan w:val="23"/>
          </w:tcPr>
          <w:p w:rsidR="0031309F" w:rsidRDefault="0031309F">
            <w:pPr>
              <w:pStyle w:val="ConsPlusNormal"/>
            </w:pPr>
            <w:r>
              <w:t>Цель подпрограммы "Доступная среда": формирование условий для обеспечения равного доступа инвалидов к физическому окружению, информации, а также к объектам и услугам, открытым или предоставляемым населению</w:t>
            </w:r>
          </w:p>
        </w:tc>
      </w:tr>
      <w:tr w:rsidR="0031309F">
        <w:tc>
          <w:tcPr>
            <w:tcW w:w="794" w:type="dxa"/>
            <w:vMerge w:val="restart"/>
          </w:tcPr>
          <w:p w:rsidR="0031309F" w:rsidRDefault="0031309F">
            <w:pPr>
              <w:pStyle w:val="ConsPlusNormal"/>
            </w:pPr>
            <w:r>
              <w:t>6.</w:t>
            </w:r>
          </w:p>
        </w:tc>
        <w:tc>
          <w:tcPr>
            <w:tcW w:w="5386" w:type="dxa"/>
            <w:gridSpan w:val="3"/>
            <w:vMerge w:val="restart"/>
          </w:tcPr>
          <w:p w:rsidR="0031309F" w:rsidRDefault="0031309F">
            <w:pPr>
              <w:pStyle w:val="ConsPlusNormal"/>
            </w:pPr>
            <w:r>
              <w:t>Задача N 1: обеспечение доступности, повышение оперативности и эффективности предоставления услуг инвалидам в различных сферах деятельности</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1 756 769,87</w:t>
            </w:r>
          </w:p>
        </w:tc>
        <w:tc>
          <w:tcPr>
            <w:tcW w:w="1531" w:type="dxa"/>
          </w:tcPr>
          <w:p w:rsidR="0031309F" w:rsidRDefault="0031309F">
            <w:pPr>
              <w:pStyle w:val="ConsPlusNormal"/>
              <w:jc w:val="center"/>
            </w:pPr>
            <w:r>
              <w:t>468 313,00</w:t>
            </w:r>
          </w:p>
        </w:tc>
        <w:tc>
          <w:tcPr>
            <w:tcW w:w="1531" w:type="dxa"/>
          </w:tcPr>
          <w:p w:rsidR="0031309F" w:rsidRDefault="0031309F">
            <w:pPr>
              <w:pStyle w:val="ConsPlusNormal"/>
              <w:jc w:val="center"/>
            </w:pPr>
            <w:r>
              <w:t>473 357,70</w:t>
            </w:r>
          </w:p>
        </w:tc>
        <w:tc>
          <w:tcPr>
            <w:tcW w:w="1417" w:type="dxa"/>
          </w:tcPr>
          <w:p w:rsidR="0031309F" w:rsidRDefault="0031309F">
            <w:pPr>
              <w:pStyle w:val="ConsPlusNormal"/>
              <w:jc w:val="center"/>
            </w:pPr>
            <w:r>
              <w:t>268 375,83</w:t>
            </w:r>
          </w:p>
        </w:tc>
        <w:tc>
          <w:tcPr>
            <w:tcW w:w="1417" w:type="dxa"/>
          </w:tcPr>
          <w:p w:rsidR="0031309F" w:rsidRDefault="0031309F">
            <w:pPr>
              <w:pStyle w:val="ConsPlusNormal"/>
              <w:jc w:val="center"/>
            </w:pPr>
            <w:r>
              <w:t>151 553,38</w:t>
            </w:r>
          </w:p>
        </w:tc>
        <w:tc>
          <w:tcPr>
            <w:tcW w:w="1417" w:type="dxa"/>
          </w:tcPr>
          <w:p w:rsidR="0031309F" w:rsidRDefault="0031309F">
            <w:pPr>
              <w:pStyle w:val="ConsPlusNormal"/>
              <w:jc w:val="center"/>
            </w:pPr>
            <w:r>
              <w:t>133 481,56</w:t>
            </w:r>
          </w:p>
        </w:tc>
        <w:tc>
          <w:tcPr>
            <w:tcW w:w="1531" w:type="dxa"/>
          </w:tcPr>
          <w:p w:rsidR="0031309F" w:rsidRDefault="0031309F">
            <w:pPr>
              <w:pStyle w:val="ConsPlusNormal"/>
              <w:jc w:val="center"/>
            </w:pPr>
            <w:r>
              <w:t>132 488,40</w:t>
            </w:r>
          </w:p>
        </w:tc>
        <w:tc>
          <w:tcPr>
            <w:tcW w:w="1417" w:type="dxa"/>
          </w:tcPr>
          <w:p w:rsidR="0031309F" w:rsidRDefault="0031309F">
            <w:pPr>
              <w:pStyle w:val="ConsPlusNormal"/>
              <w:jc w:val="center"/>
            </w:pPr>
            <w:r>
              <w:t>129 200,00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1 756 769,87</w:t>
            </w:r>
          </w:p>
        </w:tc>
        <w:tc>
          <w:tcPr>
            <w:tcW w:w="1531" w:type="dxa"/>
          </w:tcPr>
          <w:p w:rsidR="0031309F" w:rsidRDefault="0031309F">
            <w:pPr>
              <w:pStyle w:val="ConsPlusNormal"/>
              <w:jc w:val="center"/>
            </w:pPr>
            <w:r>
              <w:t>468 313,00</w:t>
            </w:r>
          </w:p>
        </w:tc>
        <w:tc>
          <w:tcPr>
            <w:tcW w:w="1531" w:type="dxa"/>
          </w:tcPr>
          <w:p w:rsidR="0031309F" w:rsidRDefault="0031309F">
            <w:pPr>
              <w:pStyle w:val="ConsPlusNormal"/>
              <w:jc w:val="center"/>
            </w:pPr>
            <w:r>
              <w:t>473 357,70</w:t>
            </w:r>
          </w:p>
        </w:tc>
        <w:tc>
          <w:tcPr>
            <w:tcW w:w="1417" w:type="dxa"/>
          </w:tcPr>
          <w:p w:rsidR="0031309F" w:rsidRDefault="0031309F">
            <w:pPr>
              <w:pStyle w:val="ConsPlusNormal"/>
              <w:jc w:val="center"/>
            </w:pPr>
            <w:r>
              <w:t>268 375,83</w:t>
            </w:r>
          </w:p>
        </w:tc>
        <w:tc>
          <w:tcPr>
            <w:tcW w:w="1417" w:type="dxa"/>
          </w:tcPr>
          <w:p w:rsidR="0031309F" w:rsidRDefault="0031309F">
            <w:pPr>
              <w:pStyle w:val="ConsPlusNormal"/>
              <w:jc w:val="center"/>
            </w:pPr>
            <w:r>
              <w:t>151 553,38</w:t>
            </w:r>
          </w:p>
        </w:tc>
        <w:tc>
          <w:tcPr>
            <w:tcW w:w="1417" w:type="dxa"/>
          </w:tcPr>
          <w:p w:rsidR="0031309F" w:rsidRDefault="0031309F">
            <w:pPr>
              <w:pStyle w:val="ConsPlusNormal"/>
              <w:jc w:val="center"/>
            </w:pPr>
            <w:r>
              <w:t>133 481,56</w:t>
            </w:r>
          </w:p>
        </w:tc>
        <w:tc>
          <w:tcPr>
            <w:tcW w:w="1531" w:type="dxa"/>
          </w:tcPr>
          <w:p w:rsidR="0031309F" w:rsidRDefault="0031309F">
            <w:pPr>
              <w:pStyle w:val="ConsPlusNormal"/>
              <w:jc w:val="center"/>
            </w:pPr>
            <w:r>
              <w:t>132 488,40</w:t>
            </w:r>
          </w:p>
        </w:tc>
        <w:tc>
          <w:tcPr>
            <w:tcW w:w="1417" w:type="dxa"/>
          </w:tcPr>
          <w:p w:rsidR="0031309F" w:rsidRDefault="0031309F">
            <w:pPr>
              <w:pStyle w:val="ConsPlusNormal"/>
              <w:jc w:val="center"/>
            </w:pPr>
            <w:r>
              <w:t>129 200,00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 xml:space="preserve">1.1. Налоговые </w:t>
            </w:r>
            <w:r>
              <w:lastRenderedPageBreak/>
              <w:t>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lastRenderedPageBreak/>
              <w:t>1 756 769,87</w:t>
            </w:r>
          </w:p>
        </w:tc>
        <w:tc>
          <w:tcPr>
            <w:tcW w:w="1531" w:type="dxa"/>
          </w:tcPr>
          <w:p w:rsidR="0031309F" w:rsidRDefault="0031309F">
            <w:pPr>
              <w:pStyle w:val="ConsPlusNormal"/>
              <w:jc w:val="center"/>
            </w:pPr>
            <w:r>
              <w:t>468 313,00</w:t>
            </w:r>
          </w:p>
        </w:tc>
        <w:tc>
          <w:tcPr>
            <w:tcW w:w="1531" w:type="dxa"/>
          </w:tcPr>
          <w:p w:rsidR="0031309F" w:rsidRDefault="0031309F">
            <w:pPr>
              <w:pStyle w:val="ConsPlusNormal"/>
              <w:jc w:val="center"/>
            </w:pPr>
            <w:r>
              <w:t>473 357,70</w:t>
            </w:r>
          </w:p>
        </w:tc>
        <w:tc>
          <w:tcPr>
            <w:tcW w:w="1417" w:type="dxa"/>
          </w:tcPr>
          <w:p w:rsidR="0031309F" w:rsidRDefault="0031309F">
            <w:pPr>
              <w:pStyle w:val="ConsPlusNormal"/>
              <w:jc w:val="center"/>
            </w:pPr>
            <w:r>
              <w:t>268 375,83</w:t>
            </w:r>
          </w:p>
        </w:tc>
        <w:tc>
          <w:tcPr>
            <w:tcW w:w="1417" w:type="dxa"/>
          </w:tcPr>
          <w:p w:rsidR="0031309F" w:rsidRDefault="0031309F">
            <w:pPr>
              <w:pStyle w:val="ConsPlusNormal"/>
              <w:jc w:val="center"/>
            </w:pPr>
            <w:r>
              <w:t>151 553,38</w:t>
            </w:r>
          </w:p>
        </w:tc>
        <w:tc>
          <w:tcPr>
            <w:tcW w:w="1417" w:type="dxa"/>
          </w:tcPr>
          <w:p w:rsidR="0031309F" w:rsidRDefault="0031309F">
            <w:pPr>
              <w:pStyle w:val="ConsPlusNormal"/>
              <w:jc w:val="center"/>
            </w:pPr>
            <w:r>
              <w:t>133 481,56</w:t>
            </w:r>
          </w:p>
        </w:tc>
        <w:tc>
          <w:tcPr>
            <w:tcW w:w="1531" w:type="dxa"/>
          </w:tcPr>
          <w:p w:rsidR="0031309F" w:rsidRDefault="0031309F">
            <w:pPr>
              <w:pStyle w:val="ConsPlusNormal"/>
              <w:jc w:val="center"/>
            </w:pPr>
            <w:r>
              <w:t>132 488,40</w:t>
            </w:r>
          </w:p>
        </w:tc>
        <w:tc>
          <w:tcPr>
            <w:tcW w:w="1417" w:type="dxa"/>
          </w:tcPr>
          <w:p w:rsidR="0031309F" w:rsidRDefault="0031309F">
            <w:pPr>
              <w:pStyle w:val="ConsPlusNormal"/>
              <w:jc w:val="center"/>
            </w:pPr>
            <w:r>
              <w:t>129 200,00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6.1.</w:t>
            </w:r>
          </w:p>
        </w:tc>
        <w:tc>
          <w:tcPr>
            <w:tcW w:w="3572" w:type="dxa"/>
            <w:gridSpan w:val="2"/>
            <w:vMerge w:val="restart"/>
          </w:tcPr>
          <w:p w:rsidR="0031309F" w:rsidRDefault="0031309F">
            <w:pPr>
              <w:pStyle w:val="ConsPlusNormal"/>
            </w:pPr>
            <w:r>
              <w:t>Основное мероприятие: "Социальная реабилитация инвалидов"</w:t>
            </w:r>
          </w:p>
        </w:tc>
        <w:tc>
          <w:tcPr>
            <w:tcW w:w="1814" w:type="dxa"/>
            <w:vMerge w:val="restart"/>
          </w:tcPr>
          <w:p w:rsidR="0031309F" w:rsidRDefault="0031309F">
            <w:pPr>
              <w:pStyle w:val="ConsPlusNormal"/>
            </w:pPr>
            <w:r>
              <w:t>УСП, УК, КО, УМП,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1 756 769,87</w:t>
            </w:r>
          </w:p>
        </w:tc>
        <w:tc>
          <w:tcPr>
            <w:tcW w:w="1531" w:type="dxa"/>
          </w:tcPr>
          <w:p w:rsidR="0031309F" w:rsidRDefault="0031309F">
            <w:pPr>
              <w:pStyle w:val="ConsPlusNormal"/>
              <w:jc w:val="center"/>
            </w:pPr>
            <w:r>
              <w:t>468 313,00</w:t>
            </w:r>
          </w:p>
        </w:tc>
        <w:tc>
          <w:tcPr>
            <w:tcW w:w="1531" w:type="dxa"/>
          </w:tcPr>
          <w:p w:rsidR="0031309F" w:rsidRDefault="0031309F">
            <w:pPr>
              <w:pStyle w:val="ConsPlusNormal"/>
              <w:jc w:val="center"/>
            </w:pPr>
            <w:r>
              <w:t>473 357,70</w:t>
            </w:r>
          </w:p>
        </w:tc>
        <w:tc>
          <w:tcPr>
            <w:tcW w:w="1417" w:type="dxa"/>
          </w:tcPr>
          <w:p w:rsidR="0031309F" w:rsidRDefault="0031309F">
            <w:pPr>
              <w:pStyle w:val="ConsPlusNormal"/>
              <w:jc w:val="center"/>
            </w:pPr>
            <w:r>
              <w:t>268 375,83</w:t>
            </w:r>
          </w:p>
        </w:tc>
        <w:tc>
          <w:tcPr>
            <w:tcW w:w="1417" w:type="dxa"/>
          </w:tcPr>
          <w:p w:rsidR="0031309F" w:rsidRDefault="0031309F">
            <w:pPr>
              <w:pStyle w:val="ConsPlusNormal"/>
              <w:jc w:val="center"/>
            </w:pPr>
            <w:r>
              <w:t>151 553,38</w:t>
            </w:r>
          </w:p>
        </w:tc>
        <w:tc>
          <w:tcPr>
            <w:tcW w:w="1417" w:type="dxa"/>
          </w:tcPr>
          <w:p w:rsidR="0031309F" w:rsidRDefault="0031309F">
            <w:pPr>
              <w:pStyle w:val="ConsPlusNormal"/>
              <w:jc w:val="center"/>
            </w:pPr>
            <w:r>
              <w:t>133 481,56</w:t>
            </w:r>
          </w:p>
        </w:tc>
        <w:tc>
          <w:tcPr>
            <w:tcW w:w="1531" w:type="dxa"/>
          </w:tcPr>
          <w:p w:rsidR="0031309F" w:rsidRDefault="0031309F">
            <w:pPr>
              <w:pStyle w:val="ConsPlusNormal"/>
              <w:jc w:val="center"/>
            </w:pPr>
            <w:r>
              <w:t>132 488,40</w:t>
            </w:r>
          </w:p>
        </w:tc>
        <w:tc>
          <w:tcPr>
            <w:tcW w:w="1417" w:type="dxa"/>
          </w:tcPr>
          <w:p w:rsidR="0031309F" w:rsidRDefault="0031309F">
            <w:pPr>
              <w:pStyle w:val="ConsPlusNormal"/>
              <w:jc w:val="center"/>
            </w:pPr>
            <w:r>
              <w:t>129 200,00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1 756 769,87</w:t>
            </w:r>
          </w:p>
        </w:tc>
        <w:tc>
          <w:tcPr>
            <w:tcW w:w="1531" w:type="dxa"/>
          </w:tcPr>
          <w:p w:rsidR="0031309F" w:rsidRDefault="0031309F">
            <w:pPr>
              <w:pStyle w:val="ConsPlusNormal"/>
              <w:jc w:val="center"/>
            </w:pPr>
            <w:r>
              <w:t>468 313,00</w:t>
            </w:r>
          </w:p>
        </w:tc>
        <w:tc>
          <w:tcPr>
            <w:tcW w:w="1531" w:type="dxa"/>
          </w:tcPr>
          <w:p w:rsidR="0031309F" w:rsidRDefault="0031309F">
            <w:pPr>
              <w:pStyle w:val="ConsPlusNormal"/>
              <w:jc w:val="center"/>
            </w:pPr>
            <w:r>
              <w:t>473 357,70</w:t>
            </w:r>
          </w:p>
        </w:tc>
        <w:tc>
          <w:tcPr>
            <w:tcW w:w="1417" w:type="dxa"/>
          </w:tcPr>
          <w:p w:rsidR="0031309F" w:rsidRDefault="0031309F">
            <w:pPr>
              <w:pStyle w:val="ConsPlusNormal"/>
              <w:jc w:val="center"/>
            </w:pPr>
            <w:r>
              <w:t>268 375,83</w:t>
            </w:r>
          </w:p>
        </w:tc>
        <w:tc>
          <w:tcPr>
            <w:tcW w:w="1417" w:type="dxa"/>
          </w:tcPr>
          <w:p w:rsidR="0031309F" w:rsidRDefault="0031309F">
            <w:pPr>
              <w:pStyle w:val="ConsPlusNormal"/>
              <w:jc w:val="center"/>
            </w:pPr>
            <w:r>
              <w:t>151 553,38</w:t>
            </w:r>
          </w:p>
        </w:tc>
        <w:tc>
          <w:tcPr>
            <w:tcW w:w="1417" w:type="dxa"/>
          </w:tcPr>
          <w:p w:rsidR="0031309F" w:rsidRDefault="0031309F">
            <w:pPr>
              <w:pStyle w:val="ConsPlusNormal"/>
              <w:jc w:val="center"/>
            </w:pPr>
            <w:r>
              <w:t>133 481,56</w:t>
            </w:r>
          </w:p>
        </w:tc>
        <w:tc>
          <w:tcPr>
            <w:tcW w:w="1531" w:type="dxa"/>
          </w:tcPr>
          <w:p w:rsidR="0031309F" w:rsidRDefault="0031309F">
            <w:pPr>
              <w:pStyle w:val="ConsPlusNormal"/>
              <w:jc w:val="center"/>
            </w:pPr>
            <w:r>
              <w:t>132 488,40</w:t>
            </w:r>
          </w:p>
        </w:tc>
        <w:tc>
          <w:tcPr>
            <w:tcW w:w="1417" w:type="dxa"/>
          </w:tcPr>
          <w:p w:rsidR="0031309F" w:rsidRDefault="0031309F">
            <w:pPr>
              <w:pStyle w:val="ConsPlusNormal"/>
              <w:jc w:val="center"/>
            </w:pPr>
            <w:r>
              <w:t>129 200,00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1 756 769,87</w:t>
            </w:r>
          </w:p>
        </w:tc>
        <w:tc>
          <w:tcPr>
            <w:tcW w:w="1531" w:type="dxa"/>
          </w:tcPr>
          <w:p w:rsidR="0031309F" w:rsidRDefault="0031309F">
            <w:pPr>
              <w:pStyle w:val="ConsPlusNormal"/>
              <w:jc w:val="center"/>
            </w:pPr>
            <w:r>
              <w:t>468 313,00</w:t>
            </w:r>
          </w:p>
        </w:tc>
        <w:tc>
          <w:tcPr>
            <w:tcW w:w="1531" w:type="dxa"/>
          </w:tcPr>
          <w:p w:rsidR="0031309F" w:rsidRDefault="0031309F">
            <w:pPr>
              <w:pStyle w:val="ConsPlusNormal"/>
              <w:jc w:val="center"/>
            </w:pPr>
            <w:r>
              <w:t>473 357,70</w:t>
            </w:r>
          </w:p>
        </w:tc>
        <w:tc>
          <w:tcPr>
            <w:tcW w:w="1417" w:type="dxa"/>
          </w:tcPr>
          <w:p w:rsidR="0031309F" w:rsidRDefault="0031309F">
            <w:pPr>
              <w:pStyle w:val="ConsPlusNormal"/>
              <w:jc w:val="center"/>
            </w:pPr>
            <w:r>
              <w:t>268 375,83</w:t>
            </w:r>
          </w:p>
        </w:tc>
        <w:tc>
          <w:tcPr>
            <w:tcW w:w="1417" w:type="dxa"/>
          </w:tcPr>
          <w:p w:rsidR="0031309F" w:rsidRDefault="0031309F">
            <w:pPr>
              <w:pStyle w:val="ConsPlusNormal"/>
              <w:jc w:val="center"/>
            </w:pPr>
            <w:r>
              <w:t>151 553,38</w:t>
            </w:r>
          </w:p>
        </w:tc>
        <w:tc>
          <w:tcPr>
            <w:tcW w:w="1417" w:type="dxa"/>
          </w:tcPr>
          <w:p w:rsidR="0031309F" w:rsidRDefault="0031309F">
            <w:pPr>
              <w:pStyle w:val="ConsPlusNormal"/>
              <w:jc w:val="center"/>
            </w:pPr>
            <w:r>
              <w:t>133 481,56</w:t>
            </w:r>
          </w:p>
        </w:tc>
        <w:tc>
          <w:tcPr>
            <w:tcW w:w="1531" w:type="dxa"/>
          </w:tcPr>
          <w:p w:rsidR="0031309F" w:rsidRDefault="0031309F">
            <w:pPr>
              <w:pStyle w:val="ConsPlusNormal"/>
              <w:jc w:val="center"/>
            </w:pPr>
            <w:r>
              <w:t>132 488,40</w:t>
            </w:r>
          </w:p>
        </w:tc>
        <w:tc>
          <w:tcPr>
            <w:tcW w:w="1417" w:type="dxa"/>
          </w:tcPr>
          <w:p w:rsidR="0031309F" w:rsidRDefault="0031309F">
            <w:pPr>
              <w:pStyle w:val="ConsPlusNormal"/>
              <w:jc w:val="center"/>
            </w:pPr>
            <w:r>
              <w:t>129 200,00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6.1.1.</w:t>
            </w:r>
          </w:p>
        </w:tc>
        <w:tc>
          <w:tcPr>
            <w:tcW w:w="2665" w:type="dxa"/>
            <w:vMerge w:val="restart"/>
          </w:tcPr>
          <w:p w:rsidR="0031309F" w:rsidRDefault="0031309F">
            <w:pPr>
              <w:pStyle w:val="ConsPlusNormal"/>
            </w:pPr>
            <w:r>
              <w:t>Организация спортивных мероприятий, занятий физической культурой и спортом для инвалидов</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УМП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930 000,00</w:t>
            </w:r>
          </w:p>
        </w:tc>
        <w:tc>
          <w:tcPr>
            <w:tcW w:w="1531" w:type="dxa"/>
          </w:tcPr>
          <w:p w:rsidR="0031309F" w:rsidRDefault="0031309F">
            <w:pPr>
              <w:pStyle w:val="ConsPlusNormal"/>
              <w:jc w:val="center"/>
            </w:pPr>
            <w:r>
              <w:t>225 000,00</w:t>
            </w:r>
          </w:p>
        </w:tc>
        <w:tc>
          <w:tcPr>
            <w:tcW w:w="1531" w:type="dxa"/>
          </w:tcPr>
          <w:p w:rsidR="0031309F" w:rsidRDefault="0031309F">
            <w:pPr>
              <w:pStyle w:val="ConsPlusNormal"/>
              <w:jc w:val="center"/>
            </w:pPr>
            <w:r>
              <w:t>205 000,00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r>
              <w:t>И N 9</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77</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62</w:t>
            </w:r>
          </w:p>
        </w:tc>
        <w:tc>
          <w:tcPr>
            <w:tcW w:w="737" w:type="dxa"/>
          </w:tcPr>
          <w:p w:rsidR="0031309F" w:rsidRDefault="0031309F">
            <w:pPr>
              <w:pStyle w:val="ConsPlusNormal"/>
              <w:jc w:val="center"/>
            </w:pPr>
            <w:r>
              <w:t>65</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71</w:t>
            </w:r>
          </w:p>
        </w:tc>
        <w:tc>
          <w:tcPr>
            <w:tcW w:w="737" w:type="dxa"/>
          </w:tcPr>
          <w:p w:rsidR="0031309F" w:rsidRDefault="0031309F">
            <w:pPr>
              <w:pStyle w:val="ConsPlusNormal"/>
              <w:jc w:val="center"/>
            </w:pPr>
            <w:r>
              <w:t>74</w:t>
            </w:r>
          </w:p>
        </w:tc>
        <w:tc>
          <w:tcPr>
            <w:tcW w:w="737" w:type="dxa"/>
          </w:tcPr>
          <w:p w:rsidR="0031309F" w:rsidRDefault="0031309F">
            <w:pPr>
              <w:pStyle w:val="ConsPlusNormal"/>
              <w:jc w:val="center"/>
            </w:pPr>
            <w:r>
              <w:t>77</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930 000,00</w:t>
            </w:r>
          </w:p>
        </w:tc>
        <w:tc>
          <w:tcPr>
            <w:tcW w:w="1531" w:type="dxa"/>
          </w:tcPr>
          <w:p w:rsidR="0031309F" w:rsidRDefault="0031309F">
            <w:pPr>
              <w:pStyle w:val="ConsPlusNormal"/>
              <w:jc w:val="center"/>
            </w:pPr>
            <w:r>
              <w:t>225 000,00</w:t>
            </w:r>
          </w:p>
        </w:tc>
        <w:tc>
          <w:tcPr>
            <w:tcW w:w="1531" w:type="dxa"/>
          </w:tcPr>
          <w:p w:rsidR="0031309F" w:rsidRDefault="0031309F">
            <w:pPr>
              <w:pStyle w:val="ConsPlusNormal"/>
              <w:jc w:val="center"/>
            </w:pPr>
            <w:r>
              <w:t>205 000,00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930 000,00</w:t>
            </w:r>
          </w:p>
        </w:tc>
        <w:tc>
          <w:tcPr>
            <w:tcW w:w="1531" w:type="dxa"/>
          </w:tcPr>
          <w:p w:rsidR="0031309F" w:rsidRDefault="0031309F">
            <w:pPr>
              <w:pStyle w:val="ConsPlusNormal"/>
              <w:jc w:val="center"/>
            </w:pPr>
            <w:r>
              <w:t>225 000,00</w:t>
            </w:r>
          </w:p>
        </w:tc>
        <w:tc>
          <w:tcPr>
            <w:tcW w:w="1531" w:type="dxa"/>
          </w:tcPr>
          <w:p w:rsidR="0031309F" w:rsidRDefault="0031309F">
            <w:pPr>
              <w:pStyle w:val="ConsPlusNormal"/>
              <w:jc w:val="center"/>
            </w:pPr>
            <w:r>
              <w:t>205 000,00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1.3. Переходящий </w:t>
            </w:r>
            <w:r>
              <w:lastRenderedPageBreak/>
              <w:t>остаток</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6.1.2.</w:t>
            </w:r>
          </w:p>
        </w:tc>
        <w:tc>
          <w:tcPr>
            <w:tcW w:w="2665" w:type="dxa"/>
            <w:vMerge w:val="restart"/>
          </w:tcPr>
          <w:p w:rsidR="0031309F" w:rsidRDefault="0031309F">
            <w:pPr>
              <w:pStyle w:val="ConsPlusNormal"/>
            </w:pPr>
            <w:r>
              <w:t>Организация и проведение районного фестиваля творчества детей-инвалидов "Парус надежды"</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134 000,00</w:t>
            </w:r>
          </w:p>
        </w:tc>
        <w:tc>
          <w:tcPr>
            <w:tcW w:w="1531" w:type="dxa"/>
          </w:tcPr>
          <w:p w:rsidR="0031309F" w:rsidRDefault="0031309F">
            <w:pPr>
              <w:pStyle w:val="ConsPlusNormal"/>
              <w:jc w:val="center"/>
            </w:pPr>
            <w:r>
              <w:t>67 000,00</w:t>
            </w:r>
          </w:p>
        </w:tc>
        <w:tc>
          <w:tcPr>
            <w:tcW w:w="1531" w:type="dxa"/>
          </w:tcPr>
          <w:p w:rsidR="0031309F" w:rsidRDefault="0031309F">
            <w:pPr>
              <w:pStyle w:val="ConsPlusNormal"/>
              <w:jc w:val="center"/>
            </w:pPr>
            <w:r>
              <w:t>67 000,00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9</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77</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62</w:t>
            </w:r>
          </w:p>
        </w:tc>
        <w:tc>
          <w:tcPr>
            <w:tcW w:w="737" w:type="dxa"/>
          </w:tcPr>
          <w:p w:rsidR="0031309F" w:rsidRDefault="0031309F">
            <w:pPr>
              <w:pStyle w:val="ConsPlusNormal"/>
              <w:jc w:val="center"/>
            </w:pPr>
            <w:r>
              <w:t>65</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71</w:t>
            </w:r>
          </w:p>
        </w:tc>
        <w:tc>
          <w:tcPr>
            <w:tcW w:w="737" w:type="dxa"/>
          </w:tcPr>
          <w:p w:rsidR="0031309F" w:rsidRDefault="0031309F">
            <w:pPr>
              <w:pStyle w:val="ConsPlusNormal"/>
              <w:jc w:val="center"/>
            </w:pPr>
            <w:r>
              <w:t>74</w:t>
            </w:r>
          </w:p>
        </w:tc>
        <w:tc>
          <w:tcPr>
            <w:tcW w:w="737" w:type="dxa"/>
          </w:tcPr>
          <w:p w:rsidR="0031309F" w:rsidRDefault="0031309F">
            <w:pPr>
              <w:pStyle w:val="ConsPlusNormal"/>
              <w:jc w:val="center"/>
            </w:pPr>
            <w:r>
              <w:t>77</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134 000,00</w:t>
            </w:r>
          </w:p>
        </w:tc>
        <w:tc>
          <w:tcPr>
            <w:tcW w:w="1531" w:type="dxa"/>
          </w:tcPr>
          <w:p w:rsidR="0031309F" w:rsidRDefault="0031309F">
            <w:pPr>
              <w:pStyle w:val="ConsPlusNormal"/>
              <w:jc w:val="center"/>
            </w:pPr>
            <w:r>
              <w:t>67 000,00</w:t>
            </w:r>
          </w:p>
        </w:tc>
        <w:tc>
          <w:tcPr>
            <w:tcW w:w="1531" w:type="dxa"/>
          </w:tcPr>
          <w:p w:rsidR="0031309F" w:rsidRDefault="0031309F">
            <w:pPr>
              <w:pStyle w:val="ConsPlusNormal"/>
              <w:jc w:val="center"/>
            </w:pPr>
            <w:r>
              <w:t>67 000,00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134 000,00</w:t>
            </w:r>
          </w:p>
        </w:tc>
        <w:tc>
          <w:tcPr>
            <w:tcW w:w="1531" w:type="dxa"/>
          </w:tcPr>
          <w:p w:rsidR="0031309F" w:rsidRDefault="0031309F">
            <w:pPr>
              <w:pStyle w:val="ConsPlusNormal"/>
              <w:jc w:val="center"/>
            </w:pPr>
            <w:r>
              <w:t>67 000,00</w:t>
            </w:r>
          </w:p>
        </w:tc>
        <w:tc>
          <w:tcPr>
            <w:tcW w:w="1531" w:type="dxa"/>
          </w:tcPr>
          <w:p w:rsidR="0031309F" w:rsidRDefault="0031309F">
            <w:pPr>
              <w:pStyle w:val="ConsPlusNormal"/>
              <w:jc w:val="center"/>
            </w:pPr>
            <w:r>
              <w:t>67 000,00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6.1.3.</w:t>
            </w:r>
          </w:p>
        </w:tc>
        <w:tc>
          <w:tcPr>
            <w:tcW w:w="2665" w:type="dxa"/>
            <w:vMerge w:val="restart"/>
          </w:tcPr>
          <w:p w:rsidR="0031309F" w:rsidRDefault="0031309F">
            <w:pPr>
              <w:pStyle w:val="ConsPlusNormal"/>
            </w:pPr>
            <w:r>
              <w:t xml:space="preserve">Предоставление субсидии для осуществления </w:t>
            </w:r>
            <w:r>
              <w:lastRenderedPageBreak/>
              <w:t>социально значимых программ, мероприятий и общественно-гражданских инициатив, реализуемых в целях реабилитации и интеграции инвалидов в общество</w:t>
            </w:r>
          </w:p>
        </w:tc>
        <w:tc>
          <w:tcPr>
            <w:tcW w:w="907" w:type="dxa"/>
            <w:vMerge w:val="restart"/>
          </w:tcPr>
          <w:p w:rsidR="0031309F" w:rsidRDefault="0031309F">
            <w:pPr>
              <w:pStyle w:val="ConsPlusNormal"/>
            </w:pPr>
            <w:r>
              <w:lastRenderedPageBreak/>
              <w:t>2014 - 2016</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300 000,00</w:t>
            </w:r>
          </w:p>
        </w:tc>
        <w:tc>
          <w:tcPr>
            <w:tcW w:w="1531"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9</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77</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62</w:t>
            </w:r>
          </w:p>
        </w:tc>
        <w:tc>
          <w:tcPr>
            <w:tcW w:w="737" w:type="dxa"/>
          </w:tcPr>
          <w:p w:rsidR="0031309F" w:rsidRDefault="0031309F">
            <w:pPr>
              <w:pStyle w:val="ConsPlusNormal"/>
              <w:jc w:val="center"/>
            </w:pPr>
            <w:r>
              <w:t>65</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71</w:t>
            </w:r>
          </w:p>
        </w:tc>
        <w:tc>
          <w:tcPr>
            <w:tcW w:w="737" w:type="dxa"/>
          </w:tcPr>
          <w:p w:rsidR="0031309F" w:rsidRDefault="0031309F">
            <w:pPr>
              <w:pStyle w:val="ConsPlusNormal"/>
              <w:jc w:val="center"/>
            </w:pPr>
            <w:r>
              <w:t>74</w:t>
            </w:r>
          </w:p>
        </w:tc>
        <w:tc>
          <w:tcPr>
            <w:tcW w:w="737" w:type="dxa"/>
          </w:tcPr>
          <w:p w:rsidR="0031309F" w:rsidRDefault="0031309F">
            <w:pPr>
              <w:pStyle w:val="ConsPlusNormal"/>
              <w:jc w:val="center"/>
            </w:pPr>
            <w:r>
              <w:t>77</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300 000,00</w:t>
            </w:r>
          </w:p>
        </w:tc>
        <w:tc>
          <w:tcPr>
            <w:tcW w:w="1531"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300 000,00</w:t>
            </w:r>
          </w:p>
        </w:tc>
        <w:tc>
          <w:tcPr>
            <w:tcW w:w="1531"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6.1.4.</w:t>
            </w:r>
          </w:p>
        </w:tc>
        <w:tc>
          <w:tcPr>
            <w:tcW w:w="2665" w:type="dxa"/>
            <w:vMerge w:val="restart"/>
          </w:tcPr>
          <w:p w:rsidR="0031309F" w:rsidRDefault="0031309F">
            <w:pPr>
              <w:pStyle w:val="ConsPlusNormal"/>
            </w:pPr>
            <w:r>
              <w:t>Организация мероприятий, направленных на совершенствование мер по интеграции инвалидов в общество</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390 769,87</w:t>
            </w:r>
          </w:p>
        </w:tc>
        <w:tc>
          <w:tcPr>
            <w:tcW w:w="1531" w:type="dxa"/>
          </w:tcPr>
          <w:p w:rsidR="0031309F" w:rsidRDefault="0031309F">
            <w:pPr>
              <w:pStyle w:val="ConsPlusNormal"/>
              <w:jc w:val="center"/>
            </w:pPr>
            <w:r>
              <w:t>74 313,00</w:t>
            </w:r>
          </w:p>
        </w:tc>
        <w:tc>
          <w:tcPr>
            <w:tcW w:w="1531" w:type="dxa"/>
          </w:tcPr>
          <w:p w:rsidR="0031309F" w:rsidRDefault="0031309F">
            <w:pPr>
              <w:pStyle w:val="ConsPlusNormal"/>
              <w:jc w:val="center"/>
            </w:pPr>
            <w:r>
              <w:t>101 357,70</w:t>
            </w:r>
          </w:p>
        </w:tc>
        <w:tc>
          <w:tcPr>
            <w:tcW w:w="1417" w:type="dxa"/>
          </w:tcPr>
          <w:p w:rsidR="0031309F" w:rsidRDefault="0031309F">
            <w:pPr>
              <w:pStyle w:val="ConsPlusNormal"/>
              <w:jc w:val="center"/>
            </w:pPr>
            <w:r>
              <w:t>68 375,83</w:t>
            </w:r>
          </w:p>
        </w:tc>
        <w:tc>
          <w:tcPr>
            <w:tcW w:w="1417" w:type="dxa"/>
          </w:tcPr>
          <w:p w:rsidR="0031309F" w:rsidRDefault="0031309F">
            <w:pPr>
              <w:pStyle w:val="ConsPlusNormal"/>
              <w:jc w:val="center"/>
            </w:pPr>
            <w:r>
              <w:t>51 553,38</w:t>
            </w:r>
          </w:p>
        </w:tc>
        <w:tc>
          <w:tcPr>
            <w:tcW w:w="1417" w:type="dxa"/>
          </w:tcPr>
          <w:p w:rsidR="0031309F" w:rsidRDefault="0031309F">
            <w:pPr>
              <w:pStyle w:val="ConsPlusNormal"/>
              <w:jc w:val="center"/>
            </w:pPr>
            <w:r>
              <w:t>33 481,56</w:t>
            </w:r>
          </w:p>
        </w:tc>
        <w:tc>
          <w:tcPr>
            <w:tcW w:w="1531" w:type="dxa"/>
          </w:tcPr>
          <w:p w:rsidR="0031309F" w:rsidRDefault="0031309F">
            <w:pPr>
              <w:pStyle w:val="ConsPlusNormal"/>
              <w:jc w:val="center"/>
            </w:pPr>
            <w:r>
              <w:t>32 488,40</w:t>
            </w:r>
          </w:p>
        </w:tc>
        <w:tc>
          <w:tcPr>
            <w:tcW w:w="1417" w:type="dxa"/>
          </w:tcPr>
          <w:p w:rsidR="0031309F" w:rsidRDefault="0031309F">
            <w:pPr>
              <w:pStyle w:val="ConsPlusNormal"/>
              <w:jc w:val="center"/>
            </w:pPr>
            <w:r>
              <w:t>29 200,00</w:t>
            </w:r>
          </w:p>
        </w:tc>
        <w:tc>
          <w:tcPr>
            <w:tcW w:w="1134" w:type="dxa"/>
          </w:tcPr>
          <w:p w:rsidR="0031309F" w:rsidRDefault="0031309F">
            <w:pPr>
              <w:pStyle w:val="ConsPlusNormal"/>
            </w:pPr>
            <w:r>
              <w:t>И N 9</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77</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62</w:t>
            </w:r>
          </w:p>
        </w:tc>
        <w:tc>
          <w:tcPr>
            <w:tcW w:w="737" w:type="dxa"/>
          </w:tcPr>
          <w:p w:rsidR="0031309F" w:rsidRDefault="0031309F">
            <w:pPr>
              <w:pStyle w:val="ConsPlusNormal"/>
              <w:jc w:val="center"/>
            </w:pPr>
            <w:r>
              <w:t>65</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71</w:t>
            </w:r>
          </w:p>
        </w:tc>
        <w:tc>
          <w:tcPr>
            <w:tcW w:w="737" w:type="dxa"/>
          </w:tcPr>
          <w:p w:rsidR="0031309F" w:rsidRDefault="0031309F">
            <w:pPr>
              <w:pStyle w:val="ConsPlusNormal"/>
              <w:jc w:val="center"/>
            </w:pPr>
            <w:r>
              <w:t>74</w:t>
            </w:r>
          </w:p>
        </w:tc>
        <w:tc>
          <w:tcPr>
            <w:tcW w:w="737" w:type="dxa"/>
          </w:tcPr>
          <w:p w:rsidR="0031309F" w:rsidRDefault="0031309F">
            <w:pPr>
              <w:pStyle w:val="ConsPlusNormal"/>
              <w:jc w:val="center"/>
            </w:pPr>
            <w:r>
              <w:t>77</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390 769,87</w:t>
            </w:r>
          </w:p>
        </w:tc>
        <w:tc>
          <w:tcPr>
            <w:tcW w:w="1531" w:type="dxa"/>
          </w:tcPr>
          <w:p w:rsidR="0031309F" w:rsidRDefault="0031309F">
            <w:pPr>
              <w:pStyle w:val="ConsPlusNormal"/>
              <w:jc w:val="center"/>
            </w:pPr>
            <w:r>
              <w:t>74 313,00</w:t>
            </w:r>
          </w:p>
        </w:tc>
        <w:tc>
          <w:tcPr>
            <w:tcW w:w="1531" w:type="dxa"/>
          </w:tcPr>
          <w:p w:rsidR="0031309F" w:rsidRDefault="0031309F">
            <w:pPr>
              <w:pStyle w:val="ConsPlusNormal"/>
              <w:jc w:val="center"/>
            </w:pPr>
            <w:r>
              <w:t>101 357,70</w:t>
            </w:r>
          </w:p>
        </w:tc>
        <w:tc>
          <w:tcPr>
            <w:tcW w:w="1417" w:type="dxa"/>
          </w:tcPr>
          <w:p w:rsidR="0031309F" w:rsidRDefault="0031309F">
            <w:pPr>
              <w:pStyle w:val="ConsPlusNormal"/>
              <w:jc w:val="center"/>
            </w:pPr>
            <w:r>
              <w:t>68 375,83</w:t>
            </w:r>
          </w:p>
        </w:tc>
        <w:tc>
          <w:tcPr>
            <w:tcW w:w="1417" w:type="dxa"/>
          </w:tcPr>
          <w:p w:rsidR="0031309F" w:rsidRDefault="0031309F">
            <w:pPr>
              <w:pStyle w:val="ConsPlusNormal"/>
              <w:jc w:val="center"/>
            </w:pPr>
            <w:r>
              <w:t>51 553,38</w:t>
            </w:r>
          </w:p>
        </w:tc>
        <w:tc>
          <w:tcPr>
            <w:tcW w:w="1417" w:type="dxa"/>
          </w:tcPr>
          <w:p w:rsidR="0031309F" w:rsidRDefault="0031309F">
            <w:pPr>
              <w:pStyle w:val="ConsPlusNormal"/>
              <w:jc w:val="center"/>
            </w:pPr>
            <w:r>
              <w:t>33 481,56</w:t>
            </w:r>
          </w:p>
        </w:tc>
        <w:tc>
          <w:tcPr>
            <w:tcW w:w="1531" w:type="dxa"/>
          </w:tcPr>
          <w:p w:rsidR="0031309F" w:rsidRDefault="0031309F">
            <w:pPr>
              <w:pStyle w:val="ConsPlusNormal"/>
              <w:jc w:val="center"/>
            </w:pPr>
            <w:r>
              <w:t>32 488,40</w:t>
            </w:r>
          </w:p>
        </w:tc>
        <w:tc>
          <w:tcPr>
            <w:tcW w:w="1417" w:type="dxa"/>
          </w:tcPr>
          <w:p w:rsidR="0031309F" w:rsidRDefault="0031309F">
            <w:pPr>
              <w:pStyle w:val="ConsPlusNormal"/>
              <w:jc w:val="center"/>
            </w:pPr>
            <w:r>
              <w:t>29 200,00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1.1. Налоговые и неналоговые доходы, </w:t>
            </w:r>
            <w:r>
              <w:lastRenderedPageBreak/>
              <w:t>поступления нецелевого характера из областного бюджета</w:t>
            </w:r>
          </w:p>
        </w:tc>
        <w:tc>
          <w:tcPr>
            <w:tcW w:w="1531" w:type="dxa"/>
          </w:tcPr>
          <w:p w:rsidR="0031309F" w:rsidRDefault="0031309F">
            <w:pPr>
              <w:pStyle w:val="ConsPlusNormal"/>
              <w:jc w:val="center"/>
            </w:pPr>
            <w:r>
              <w:lastRenderedPageBreak/>
              <w:t>390 769,87</w:t>
            </w:r>
          </w:p>
        </w:tc>
        <w:tc>
          <w:tcPr>
            <w:tcW w:w="1531" w:type="dxa"/>
          </w:tcPr>
          <w:p w:rsidR="0031309F" w:rsidRDefault="0031309F">
            <w:pPr>
              <w:pStyle w:val="ConsPlusNormal"/>
              <w:jc w:val="center"/>
            </w:pPr>
            <w:r>
              <w:t>74 313,00</w:t>
            </w:r>
          </w:p>
        </w:tc>
        <w:tc>
          <w:tcPr>
            <w:tcW w:w="1531" w:type="dxa"/>
          </w:tcPr>
          <w:p w:rsidR="0031309F" w:rsidRDefault="0031309F">
            <w:pPr>
              <w:pStyle w:val="ConsPlusNormal"/>
              <w:jc w:val="center"/>
            </w:pPr>
            <w:r>
              <w:t>101 357,70</w:t>
            </w:r>
          </w:p>
        </w:tc>
        <w:tc>
          <w:tcPr>
            <w:tcW w:w="1417" w:type="dxa"/>
          </w:tcPr>
          <w:p w:rsidR="0031309F" w:rsidRDefault="0031309F">
            <w:pPr>
              <w:pStyle w:val="ConsPlusNormal"/>
              <w:jc w:val="center"/>
            </w:pPr>
            <w:r>
              <w:t>68 375,83</w:t>
            </w:r>
          </w:p>
        </w:tc>
        <w:tc>
          <w:tcPr>
            <w:tcW w:w="1417" w:type="dxa"/>
          </w:tcPr>
          <w:p w:rsidR="0031309F" w:rsidRDefault="0031309F">
            <w:pPr>
              <w:pStyle w:val="ConsPlusNormal"/>
              <w:jc w:val="center"/>
            </w:pPr>
            <w:r>
              <w:t>51 553,38</w:t>
            </w:r>
          </w:p>
        </w:tc>
        <w:tc>
          <w:tcPr>
            <w:tcW w:w="1417" w:type="dxa"/>
          </w:tcPr>
          <w:p w:rsidR="0031309F" w:rsidRDefault="0031309F">
            <w:pPr>
              <w:pStyle w:val="ConsPlusNormal"/>
              <w:jc w:val="center"/>
            </w:pPr>
            <w:r>
              <w:t>33 481,56</w:t>
            </w:r>
          </w:p>
        </w:tc>
        <w:tc>
          <w:tcPr>
            <w:tcW w:w="1531" w:type="dxa"/>
          </w:tcPr>
          <w:p w:rsidR="0031309F" w:rsidRDefault="0031309F">
            <w:pPr>
              <w:pStyle w:val="ConsPlusNormal"/>
              <w:jc w:val="center"/>
            </w:pPr>
            <w:r>
              <w:t>32 488,40</w:t>
            </w:r>
          </w:p>
        </w:tc>
        <w:tc>
          <w:tcPr>
            <w:tcW w:w="1417" w:type="dxa"/>
          </w:tcPr>
          <w:p w:rsidR="0031309F" w:rsidRDefault="0031309F">
            <w:pPr>
              <w:pStyle w:val="ConsPlusNormal"/>
              <w:jc w:val="center"/>
            </w:pPr>
            <w:r>
              <w:t>29 200,00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6.1.5.</w:t>
            </w:r>
          </w:p>
        </w:tc>
        <w:tc>
          <w:tcPr>
            <w:tcW w:w="2665" w:type="dxa"/>
            <w:vMerge w:val="restart"/>
          </w:tcPr>
          <w:p w:rsidR="0031309F" w:rsidRDefault="0031309F">
            <w:pPr>
              <w:pStyle w:val="ConsPlusNormal"/>
            </w:pPr>
            <w:r>
              <w:t>Создание необходимых условий для полноценного обучения детей с ограниченными возможностями здоровья</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КО</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2 000,00</w:t>
            </w:r>
          </w:p>
        </w:tc>
        <w:tc>
          <w:tcPr>
            <w:tcW w:w="1531" w:type="dxa"/>
          </w:tcPr>
          <w:p w:rsidR="0031309F" w:rsidRDefault="0031309F">
            <w:pPr>
              <w:pStyle w:val="ConsPlusNormal"/>
              <w:jc w:val="center"/>
            </w:pPr>
            <w:r>
              <w:t>2 000,00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9</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77</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62</w:t>
            </w:r>
          </w:p>
        </w:tc>
        <w:tc>
          <w:tcPr>
            <w:tcW w:w="737" w:type="dxa"/>
          </w:tcPr>
          <w:p w:rsidR="0031309F" w:rsidRDefault="0031309F">
            <w:pPr>
              <w:pStyle w:val="ConsPlusNormal"/>
              <w:jc w:val="center"/>
            </w:pPr>
            <w:r>
              <w:t>65</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71</w:t>
            </w:r>
          </w:p>
        </w:tc>
        <w:tc>
          <w:tcPr>
            <w:tcW w:w="737" w:type="dxa"/>
          </w:tcPr>
          <w:p w:rsidR="0031309F" w:rsidRDefault="0031309F">
            <w:pPr>
              <w:pStyle w:val="ConsPlusNormal"/>
              <w:jc w:val="center"/>
            </w:pPr>
            <w:r>
              <w:t>74</w:t>
            </w:r>
          </w:p>
        </w:tc>
        <w:tc>
          <w:tcPr>
            <w:tcW w:w="737" w:type="dxa"/>
          </w:tcPr>
          <w:p w:rsidR="0031309F" w:rsidRDefault="0031309F">
            <w:pPr>
              <w:pStyle w:val="ConsPlusNormal"/>
              <w:jc w:val="center"/>
            </w:pPr>
            <w:r>
              <w:t>77</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2 000,00</w:t>
            </w:r>
          </w:p>
        </w:tc>
        <w:tc>
          <w:tcPr>
            <w:tcW w:w="1531" w:type="dxa"/>
          </w:tcPr>
          <w:p w:rsidR="0031309F" w:rsidRDefault="0031309F">
            <w:pPr>
              <w:pStyle w:val="ConsPlusNormal"/>
              <w:jc w:val="center"/>
            </w:pPr>
            <w:r>
              <w:t>2 000,00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2 000,00</w:t>
            </w:r>
          </w:p>
        </w:tc>
        <w:tc>
          <w:tcPr>
            <w:tcW w:w="1531" w:type="dxa"/>
          </w:tcPr>
          <w:p w:rsidR="0031309F" w:rsidRDefault="0031309F">
            <w:pPr>
              <w:pStyle w:val="ConsPlusNormal"/>
              <w:jc w:val="center"/>
            </w:pPr>
            <w:r>
              <w:t>2 000,00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1.2. Целевые </w:t>
            </w:r>
            <w:r>
              <w:lastRenderedPageBreak/>
              <w:t>средства из областного бюджета</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7.</w:t>
            </w:r>
          </w:p>
        </w:tc>
        <w:tc>
          <w:tcPr>
            <w:tcW w:w="5386" w:type="dxa"/>
            <w:gridSpan w:val="3"/>
            <w:vMerge w:val="restart"/>
          </w:tcPr>
          <w:p w:rsidR="0031309F" w:rsidRDefault="0031309F">
            <w:pPr>
              <w:pStyle w:val="ConsPlusNormal"/>
            </w:pPr>
            <w:r>
              <w:t>Задача N 2: формирование доступности основных объектов социальной инфраструктуры</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4 754 281,10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2 454 281,10</w:t>
            </w:r>
          </w:p>
        </w:tc>
        <w:tc>
          <w:tcPr>
            <w:tcW w:w="1417" w:type="dxa"/>
          </w:tcPr>
          <w:p w:rsidR="0031309F" w:rsidRDefault="0031309F">
            <w:pPr>
              <w:pStyle w:val="ConsPlusNormal"/>
              <w:jc w:val="center"/>
            </w:pPr>
            <w:r>
              <w:t>950 000,00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729 727,00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4 754 281,10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2 454 281,10</w:t>
            </w:r>
          </w:p>
        </w:tc>
        <w:tc>
          <w:tcPr>
            <w:tcW w:w="1417" w:type="dxa"/>
          </w:tcPr>
          <w:p w:rsidR="0031309F" w:rsidRDefault="0031309F">
            <w:pPr>
              <w:pStyle w:val="ConsPlusNormal"/>
              <w:jc w:val="center"/>
            </w:pPr>
            <w:r>
              <w:t>950 000,00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729 727,00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2 235 214,10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835 214,10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729 727,00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2 519 067,00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1 619 067,00</w:t>
            </w:r>
          </w:p>
        </w:tc>
        <w:tc>
          <w:tcPr>
            <w:tcW w:w="1417" w:type="dxa"/>
          </w:tcPr>
          <w:p w:rsidR="0031309F" w:rsidRDefault="0031309F">
            <w:pPr>
              <w:pStyle w:val="ConsPlusNormal"/>
              <w:jc w:val="center"/>
            </w:pPr>
            <w:r>
              <w:t>900 000,00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7.1.</w:t>
            </w:r>
          </w:p>
        </w:tc>
        <w:tc>
          <w:tcPr>
            <w:tcW w:w="3572" w:type="dxa"/>
            <w:gridSpan w:val="2"/>
            <w:vMerge w:val="restart"/>
          </w:tcPr>
          <w:p w:rsidR="0031309F" w:rsidRDefault="0031309F">
            <w:pPr>
              <w:pStyle w:val="ConsPlusNormal"/>
            </w:pPr>
            <w:r>
              <w:t>Основное мероприятие: "Создание условий для обеспечения доступности к объектам социальной сферы"</w:t>
            </w:r>
          </w:p>
        </w:tc>
        <w:tc>
          <w:tcPr>
            <w:tcW w:w="1814" w:type="dxa"/>
            <w:vMerge w:val="restart"/>
          </w:tcPr>
          <w:p w:rsidR="0031309F" w:rsidRDefault="0031309F">
            <w:pPr>
              <w:pStyle w:val="ConsPlusNormal"/>
            </w:pPr>
            <w:r>
              <w:t>УК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4 754 281,10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2 454 281,10</w:t>
            </w:r>
          </w:p>
        </w:tc>
        <w:tc>
          <w:tcPr>
            <w:tcW w:w="1417" w:type="dxa"/>
          </w:tcPr>
          <w:p w:rsidR="0031309F" w:rsidRDefault="0031309F">
            <w:pPr>
              <w:pStyle w:val="ConsPlusNormal"/>
              <w:jc w:val="center"/>
            </w:pPr>
            <w:r>
              <w:t>950 000,00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729 727,00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4 754 281,10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2 454 281,10</w:t>
            </w:r>
          </w:p>
        </w:tc>
        <w:tc>
          <w:tcPr>
            <w:tcW w:w="1417" w:type="dxa"/>
          </w:tcPr>
          <w:p w:rsidR="0031309F" w:rsidRDefault="0031309F">
            <w:pPr>
              <w:pStyle w:val="ConsPlusNormal"/>
              <w:jc w:val="center"/>
            </w:pPr>
            <w:r>
              <w:t>950 000,00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729 727,00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2 235 214,10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835 214,10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729 727,00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2 519 067,00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1 619 067,00</w:t>
            </w:r>
          </w:p>
        </w:tc>
        <w:tc>
          <w:tcPr>
            <w:tcW w:w="1417" w:type="dxa"/>
          </w:tcPr>
          <w:p w:rsidR="0031309F" w:rsidRDefault="0031309F">
            <w:pPr>
              <w:pStyle w:val="ConsPlusNormal"/>
              <w:jc w:val="center"/>
            </w:pPr>
            <w:r>
              <w:t>900 000,00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7.1.1.</w:t>
            </w:r>
          </w:p>
        </w:tc>
        <w:tc>
          <w:tcPr>
            <w:tcW w:w="2665" w:type="dxa"/>
            <w:vMerge w:val="restart"/>
          </w:tcPr>
          <w:p w:rsidR="0031309F" w:rsidRDefault="0031309F">
            <w:pPr>
              <w:pStyle w:val="ConsPlusNormal"/>
            </w:pPr>
            <w:r>
              <w:t xml:space="preserve">Оснащение учреждений культуры муниципального района специальными устройствами для </w:t>
            </w:r>
            <w:r>
              <w:lastRenderedPageBreak/>
              <w:t>беспрепятственного доступа людей с ограниченными возможностями</w:t>
            </w:r>
          </w:p>
        </w:tc>
        <w:tc>
          <w:tcPr>
            <w:tcW w:w="907" w:type="dxa"/>
            <w:vMerge w:val="restart"/>
          </w:tcPr>
          <w:p w:rsidR="0031309F" w:rsidRDefault="0031309F">
            <w:pPr>
              <w:pStyle w:val="ConsPlusNormal"/>
            </w:pPr>
            <w:r>
              <w:lastRenderedPageBreak/>
              <w:t>2014 - 2018</w:t>
            </w:r>
          </w:p>
        </w:tc>
        <w:tc>
          <w:tcPr>
            <w:tcW w:w="1814" w:type="dxa"/>
            <w:vMerge w:val="restart"/>
          </w:tcPr>
          <w:p w:rsidR="0031309F" w:rsidRDefault="0031309F">
            <w:pPr>
              <w:pStyle w:val="ConsPlusNormal"/>
            </w:pPr>
            <w:r>
              <w:t>УК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2 050 230,00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750 000,00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550 230,00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10</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55,5</w:t>
            </w:r>
          </w:p>
        </w:tc>
        <w:tc>
          <w:tcPr>
            <w:tcW w:w="737" w:type="dxa"/>
          </w:tcPr>
          <w:p w:rsidR="0031309F" w:rsidRDefault="0031309F">
            <w:pPr>
              <w:pStyle w:val="ConsPlusNormal"/>
              <w:jc w:val="center"/>
            </w:pPr>
            <w:r>
              <w:t>55,5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 Районный бюджет, в том </w:t>
            </w:r>
            <w:r>
              <w:lastRenderedPageBreak/>
              <w:t>числе:</w:t>
            </w:r>
          </w:p>
        </w:tc>
        <w:tc>
          <w:tcPr>
            <w:tcW w:w="1531" w:type="dxa"/>
          </w:tcPr>
          <w:p w:rsidR="0031309F" w:rsidRDefault="0031309F">
            <w:pPr>
              <w:pStyle w:val="ConsPlusNormal"/>
              <w:jc w:val="center"/>
            </w:pPr>
            <w:r>
              <w:lastRenderedPageBreak/>
              <w:t>2 050 230,00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750 000,00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550 230,00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10.1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72,2</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62</w:t>
            </w:r>
          </w:p>
        </w:tc>
        <w:tc>
          <w:tcPr>
            <w:tcW w:w="737" w:type="dxa"/>
          </w:tcPr>
          <w:p w:rsidR="0031309F" w:rsidRDefault="0031309F">
            <w:pPr>
              <w:pStyle w:val="ConsPlusNormal"/>
              <w:jc w:val="center"/>
            </w:pPr>
            <w:r>
              <w:t>62</w:t>
            </w:r>
          </w:p>
        </w:tc>
        <w:tc>
          <w:tcPr>
            <w:tcW w:w="737" w:type="dxa"/>
          </w:tcPr>
          <w:p w:rsidR="0031309F" w:rsidRDefault="0031309F">
            <w:pPr>
              <w:pStyle w:val="ConsPlusNormal"/>
              <w:jc w:val="center"/>
            </w:pPr>
            <w:r>
              <w:t>72,2</w:t>
            </w:r>
          </w:p>
        </w:tc>
        <w:tc>
          <w:tcPr>
            <w:tcW w:w="737" w:type="dxa"/>
          </w:tcPr>
          <w:p w:rsidR="0031309F" w:rsidRDefault="0031309F">
            <w:pPr>
              <w:pStyle w:val="ConsPlusNormal"/>
              <w:jc w:val="center"/>
            </w:pPr>
            <w:r>
              <w:t>72,2</w:t>
            </w:r>
          </w:p>
        </w:tc>
        <w:tc>
          <w:tcPr>
            <w:tcW w:w="737" w:type="dxa"/>
          </w:tcPr>
          <w:p w:rsidR="0031309F" w:rsidRDefault="0031309F">
            <w:pPr>
              <w:pStyle w:val="ConsPlusNormal"/>
              <w:jc w:val="center"/>
            </w:pPr>
            <w:r>
              <w:t>72,2</w:t>
            </w:r>
          </w:p>
        </w:tc>
        <w:tc>
          <w:tcPr>
            <w:tcW w:w="737" w:type="dxa"/>
          </w:tcPr>
          <w:p w:rsidR="0031309F" w:rsidRDefault="0031309F">
            <w:pPr>
              <w:pStyle w:val="ConsPlusNormal"/>
              <w:jc w:val="center"/>
            </w:pPr>
            <w:r>
              <w:t>72,2</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2 050 230,00</w:t>
            </w:r>
          </w:p>
        </w:tc>
        <w:tc>
          <w:tcPr>
            <w:tcW w:w="1531" w:type="dxa"/>
          </w:tcPr>
          <w:p w:rsidR="0031309F" w:rsidRDefault="0031309F">
            <w:pPr>
              <w:pStyle w:val="ConsPlusNormal"/>
              <w:jc w:val="center"/>
            </w:pPr>
            <w:r>
              <w:t>750 000,00</w:t>
            </w:r>
          </w:p>
        </w:tc>
        <w:tc>
          <w:tcPr>
            <w:tcW w:w="1531" w:type="dxa"/>
          </w:tcPr>
          <w:p w:rsidR="0031309F" w:rsidRDefault="0031309F">
            <w:pPr>
              <w:pStyle w:val="ConsPlusNormal"/>
              <w:jc w:val="center"/>
            </w:pPr>
            <w:r>
              <w:t>750 000,00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550 230,00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7.1.2.</w:t>
            </w:r>
          </w:p>
        </w:tc>
        <w:tc>
          <w:tcPr>
            <w:tcW w:w="2665" w:type="dxa"/>
            <w:vMerge w:val="restart"/>
          </w:tcPr>
          <w:p w:rsidR="0031309F" w:rsidRDefault="0031309F">
            <w:pPr>
              <w:pStyle w:val="ConsPlusNormal"/>
            </w:pPr>
            <w:r>
              <w:t xml:space="preserve">Создание в муниципальных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w:t>
            </w:r>
            <w:r>
              <w:lastRenderedPageBreak/>
              <w:t>муниципальных общеобразовательных организаций специальным, в том числе учебным, реабилитационным, компьютерным оборудованием и автотранспортом</w:t>
            </w:r>
          </w:p>
        </w:tc>
        <w:tc>
          <w:tcPr>
            <w:tcW w:w="907" w:type="dxa"/>
            <w:vMerge w:val="restart"/>
          </w:tcPr>
          <w:p w:rsidR="0031309F" w:rsidRDefault="0031309F">
            <w:pPr>
              <w:pStyle w:val="ConsPlusNormal"/>
            </w:pPr>
            <w:r>
              <w:lastRenderedPageBreak/>
              <w:t>2014</w:t>
            </w:r>
          </w:p>
        </w:tc>
        <w:tc>
          <w:tcPr>
            <w:tcW w:w="1814" w:type="dxa"/>
            <w:vMerge w:val="restart"/>
          </w:tcPr>
          <w:p w:rsidR="0031309F" w:rsidRDefault="0031309F">
            <w:pPr>
              <w:pStyle w:val="ConsPlusNormal"/>
            </w:pPr>
            <w:r>
              <w:t>КО</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1 704 281,10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1 704 281,10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10.2</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1 704 281,10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1 704 281,10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1.1. Налоговые и неналоговые доходы, поступления нецелевого </w:t>
            </w:r>
            <w:r>
              <w:lastRenderedPageBreak/>
              <w:t>характера из областного бюджета</w:t>
            </w:r>
          </w:p>
        </w:tc>
        <w:tc>
          <w:tcPr>
            <w:tcW w:w="1531" w:type="dxa"/>
          </w:tcPr>
          <w:p w:rsidR="0031309F" w:rsidRDefault="0031309F">
            <w:pPr>
              <w:pStyle w:val="ConsPlusNormal"/>
              <w:jc w:val="center"/>
            </w:pPr>
            <w:r>
              <w:lastRenderedPageBreak/>
              <w:t>85 214,10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85 214,10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1 619 067,00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1 619 067,00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7.1.3.</w:t>
            </w:r>
          </w:p>
        </w:tc>
        <w:tc>
          <w:tcPr>
            <w:tcW w:w="2665" w:type="dxa"/>
            <w:vMerge w:val="restart"/>
          </w:tcPr>
          <w:p w:rsidR="0031309F" w:rsidRDefault="0031309F">
            <w:pPr>
              <w:pStyle w:val="ConsPlusNormal"/>
            </w:pPr>
            <w:r>
              <w:t>Приспособление входных групп, лестниц, путей движения внутри зданий, зон оказания услуг, санитарно-гигиенических помещений, установку пандусов, оснащение зданий и сооружений системами противопожарной сигнализации и оповещения с дублирующими световыми устройствами, информационными табло</w:t>
            </w:r>
          </w:p>
        </w:tc>
        <w:tc>
          <w:tcPr>
            <w:tcW w:w="907" w:type="dxa"/>
            <w:vMerge w:val="restart"/>
          </w:tcPr>
          <w:p w:rsidR="0031309F" w:rsidRDefault="0031309F">
            <w:pPr>
              <w:pStyle w:val="ConsPlusNormal"/>
            </w:pPr>
            <w:r>
              <w:t>2016</w:t>
            </w:r>
          </w:p>
        </w:tc>
        <w:tc>
          <w:tcPr>
            <w:tcW w:w="1814" w:type="dxa"/>
            <w:vMerge w:val="restart"/>
          </w:tcPr>
          <w:p w:rsidR="0031309F" w:rsidRDefault="0031309F">
            <w:pPr>
              <w:pStyle w:val="ConsPlusNormal"/>
            </w:pPr>
            <w:r>
              <w:t>УМП, УК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1 729 497,00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950 000,00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179 497,00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10.3</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1 729 497,00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950 000,00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179 497,00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829 497,00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600 000,00</w:t>
            </w:r>
          </w:p>
        </w:tc>
        <w:tc>
          <w:tcPr>
            <w:tcW w:w="1531" w:type="dxa"/>
          </w:tcPr>
          <w:p w:rsidR="0031309F" w:rsidRDefault="0031309F">
            <w:pPr>
              <w:pStyle w:val="ConsPlusNormal"/>
              <w:jc w:val="center"/>
            </w:pPr>
            <w:r>
              <w:t>179 497,00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1.2. Целевые средства из областного </w:t>
            </w:r>
            <w:r>
              <w:lastRenderedPageBreak/>
              <w:t>бюджета</w:t>
            </w:r>
          </w:p>
        </w:tc>
        <w:tc>
          <w:tcPr>
            <w:tcW w:w="1531" w:type="dxa"/>
          </w:tcPr>
          <w:p w:rsidR="0031309F" w:rsidRDefault="0031309F">
            <w:pPr>
              <w:pStyle w:val="ConsPlusNormal"/>
              <w:jc w:val="center"/>
            </w:pPr>
            <w:r>
              <w:lastRenderedPageBreak/>
              <w:t>900 000,00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900 000,00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8.</w:t>
            </w:r>
          </w:p>
        </w:tc>
        <w:tc>
          <w:tcPr>
            <w:tcW w:w="5386" w:type="dxa"/>
            <w:gridSpan w:val="3"/>
            <w:vMerge w:val="restart"/>
          </w:tcPr>
          <w:p w:rsidR="0031309F" w:rsidRDefault="0031309F">
            <w:pPr>
              <w:pStyle w:val="ConsPlusNormal"/>
            </w:pPr>
            <w:r>
              <w:t>Задача N 3: развитие методического и информационного сопровождения по вопросам социальной реабилитации инвалидов</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lastRenderedPageBreak/>
              <w:t>8.1.</w:t>
            </w:r>
          </w:p>
        </w:tc>
        <w:tc>
          <w:tcPr>
            <w:tcW w:w="3572" w:type="dxa"/>
            <w:gridSpan w:val="2"/>
            <w:vMerge w:val="restart"/>
          </w:tcPr>
          <w:p w:rsidR="0031309F" w:rsidRDefault="0031309F">
            <w:pPr>
              <w:pStyle w:val="ConsPlusNormal"/>
            </w:pPr>
            <w:r>
              <w:t>Основное мероприятие: "Развитие коммуникационных связей, методическое и информационное сопровождение инвалидов"</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8.1.1.</w:t>
            </w:r>
          </w:p>
        </w:tc>
        <w:tc>
          <w:tcPr>
            <w:tcW w:w="2665" w:type="dxa"/>
            <w:vMerge w:val="restart"/>
          </w:tcPr>
          <w:p w:rsidR="0031309F" w:rsidRDefault="0031309F">
            <w:pPr>
              <w:pStyle w:val="ConsPlusNormal"/>
            </w:pPr>
            <w:r>
              <w:t>Развитие просветительской работы, информационное сопровождение социальной реабилитации инвалидов</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"ЕРЦ"</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tcPr>
          <w:p w:rsidR="0031309F" w:rsidRDefault="0031309F">
            <w:pPr>
              <w:pStyle w:val="ConsPlusNormal"/>
            </w:pPr>
            <w:r>
              <w:t>И N 11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79</w:t>
            </w:r>
          </w:p>
        </w:tc>
        <w:tc>
          <w:tcPr>
            <w:tcW w:w="737" w:type="dxa"/>
          </w:tcPr>
          <w:p w:rsidR="0031309F" w:rsidRDefault="0031309F">
            <w:pPr>
              <w:pStyle w:val="ConsPlusNormal"/>
              <w:jc w:val="center"/>
            </w:pPr>
            <w:r>
              <w:t>65</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71</w:t>
            </w:r>
          </w:p>
        </w:tc>
        <w:tc>
          <w:tcPr>
            <w:tcW w:w="737" w:type="dxa"/>
          </w:tcPr>
          <w:p w:rsidR="0031309F" w:rsidRDefault="0031309F">
            <w:pPr>
              <w:pStyle w:val="ConsPlusNormal"/>
              <w:jc w:val="center"/>
            </w:pPr>
            <w:r>
              <w:t>73</w:t>
            </w:r>
          </w:p>
        </w:tc>
        <w:tc>
          <w:tcPr>
            <w:tcW w:w="737" w:type="dxa"/>
          </w:tcPr>
          <w:p w:rsidR="0031309F" w:rsidRDefault="0031309F">
            <w:pPr>
              <w:pStyle w:val="ConsPlusNormal"/>
              <w:jc w:val="center"/>
            </w:pPr>
            <w:r>
              <w:t>75</w:t>
            </w:r>
          </w:p>
        </w:tc>
        <w:tc>
          <w:tcPr>
            <w:tcW w:w="737" w:type="dxa"/>
          </w:tcPr>
          <w:p w:rsidR="0031309F" w:rsidRDefault="0031309F">
            <w:pPr>
              <w:pStyle w:val="ConsPlusNormal"/>
              <w:jc w:val="center"/>
            </w:pPr>
            <w:r>
              <w:t>77</w:t>
            </w:r>
          </w:p>
        </w:tc>
        <w:tc>
          <w:tcPr>
            <w:tcW w:w="737" w:type="dxa"/>
          </w:tcPr>
          <w:p w:rsidR="0031309F" w:rsidRDefault="0031309F">
            <w:pPr>
              <w:pStyle w:val="ConsPlusNormal"/>
              <w:jc w:val="center"/>
            </w:pPr>
            <w:r>
              <w:t>79</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1.1. Налоговые </w:t>
            </w:r>
            <w:r>
              <w:lastRenderedPageBreak/>
              <w:t>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lastRenderedPageBreak/>
              <w:t>280 459,28</w:t>
            </w:r>
          </w:p>
        </w:tc>
        <w:tc>
          <w:tcPr>
            <w:tcW w:w="1531" w:type="dxa"/>
          </w:tcPr>
          <w:p w:rsidR="0031309F" w:rsidRDefault="0031309F">
            <w:pPr>
              <w:pStyle w:val="ConsPlusNormal"/>
              <w:jc w:val="center"/>
            </w:pPr>
            <w:r>
              <w:t>27 499,99</w:t>
            </w:r>
          </w:p>
        </w:tc>
        <w:tc>
          <w:tcPr>
            <w:tcW w:w="1531" w:type="dxa"/>
          </w:tcPr>
          <w:p w:rsidR="0031309F" w:rsidRDefault="0031309F">
            <w:pPr>
              <w:pStyle w:val="ConsPlusNormal"/>
              <w:jc w:val="center"/>
            </w:pPr>
            <w:r>
              <w:t>14 939,60</w:t>
            </w:r>
          </w:p>
        </w:tc>
        <w:tc>
          <w:tcPr>
            <w:tcW w:w="1417" w:type="dxa"/>
          </w:tcPr>
          <w:p w:rsidR="0031309F" w:rsidRDefault="0031309F">
            <w:pPr>
              <w:pStyle w:val="ConsPlusNormal"/>
              <w:jc w:val="center"/>
            </w:pPr>
            <w:r>
              <w:t>13 921,26</w:t>
            </w:r>
          </w:p>
        </w:tc>
        <w:tc>
          <w:tcPr>
            <w:tcW w:w="1417" w:type="dxa"/>
          </w:tcPr>
          <w:p w:rsidR="0031309F" w:rsidRDefault="0031309F">
            <w:pPr>
              <w:pStyle w:val="ConsPlusNormal"/>
              <w:jc w:val="center"/>
            </w:pPr>
            <w:r>
              <w:t>13 480,00</w:t>
            </w:r>
          </w:p>
        </w:tc>
        <w:tc>
          <w:tcPr>
            <w:tcW w:w="1417" w:type="dxa"/>
          </w:tcPr>
          <w:p w:rsidR="0031309F" w:rsidRDefault="0031309F">
            <w:pPr>
              <w:pStyle w:val="ConsPlusNormal"/>
              <w:jc w:val="center"/>
            </w:pPr>
            <w:r>
              <w:t>19 748,04</w:t>
            </w:r>
          </w:p>
        </w:tc>
        <w:tc>
          <w:tcPr>
            <w:tcW w:w="1531" w:type="dxa"/>
          </w:tcPr>
          <w:p w:rsidR="0031309F" w:rsidRDefault="0031309F">
            <w:pPr>
              <w:pStyle w:val="ConsPlusNormal"/>
              <w:jc w:val="center"/>
            </w:pPr>
            <w:r>
              <w:t>170 470,39</w:t>
            </w:r>
          </w:p>
        </w:tc>
        <w:tc>
          <w:tcPr>
            <w:tcW w:w="1417" w:type="dxa"/>
          </w:tcPr>
          <w:p w:rsidR="0031309F" w:rsidRDefault="0031309F">
            <w:pPr>
              <w:pStyle w:val="ConsPlusNormal"/>
              <w:jc w:val="center"/>
            </w:pPr>
            <w:r>
              <w:t>20 400,00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"Доступная среда"</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7 521 237,25</w:t>
            </w:r>
          </w:p>
        </w:tc>
        <w:tc>
          <w:tcPr>
            <w:tcW w:w="1531" w:type="dxa"/>
          </w:tcPr>
          <w:p w:rsidR="0031309F" w:rsidRDefault="0031309F">
            <w:pPr>
              <w:pStyle w:val="ConsPlusNormal"/>
              <w:jc w:val="center"/>
            </w:pPr>
            <w:r>
              <w:t>1 245 812,99</w:t>
            </w:r>
          </w:p>
        </w:tc>
        <w:tc>
          <w:tcPr>
            <w:tcW w:w="1531" w:type="dxa"/>
          </w:tcPr>
          <w:p w:rsidR="0031309F" w:rsidRDefault="0031309F">
            <w:pPr>
              <w:pStyle w:val="ConsPlusNormal"/>
              <w:jc w:val="center"/>
            </w:pPr>
            <w:r>
              <w:t>2 942 578,40</w:t>
            </w:r>
          </w:p>
        </w:tc>
        <w:tc>
          <w:tcPr>
            <w:tcW w:w="1417" w:type="dxa"/>
          </w:tcPr>
          <w:p w:rsidR="0031309F" w:rsidRDefault="0031309F">
            <w:pPr>
              <w:pStyle w:val="ConsPlusNormal"/>
              <w:jc w:val="center"/>
            </w:pPr>
            <w:r>
              <w:t>1 232 297,09</w:t>
            </w:r>
          </w:p>
        </w:tc>
        <w:tc>
          <w:tcPr>
            <w:tcW w:w="1417" w:type="dxa"/>
          </w:tcPr>
          <w:p w:rsidR="0031309F" w:rsidRDefault="0031309F">
            <w:pPr>
              <w:pStyle w:val="ConsPlusNormal"/>
              <w:jc w:val="center"/>
            </w:pPr>
            <w:r>
              <w:t>165 033,38</w:t>
            </w:r>
          </w:p>
        </w:tc>
        <w:tc>
          <w:tcPr>
            <w:tcW w:w="1417" w:type="dxa"/>
          </w:tcPr>
          <w:p w:rsidR="0031309F" w:rsidRDefault="0031309F">
            <w:pPr>
              <w:pStyle w:val="ConsPlusNormal"/>
              <w:jc w:val="center"/>
            </w:pPr>
            <w:r>
              <w:t>753 229,60</w:t>
            </w:r>
          </w:p>
        </w:tc>
        <w:tc>
          <w:tcPr>
            <w:tcW w:w="1531" w:type="dxa"/>
          </w:tcPr>
          <w:p w:rsidR="0031309F" w:rsidRDefault="0031309F">
            <w:pPr>
              <w:pStyle w:val="ConsPlusNormal"/>
              <w:jc w:val="center"/>
            </w:pPr>
            <w:r>
              <w:t>1 032 685,79</w:t>
            </w:r>
          </w:p>
        </w:tc>
        <w:tc>
          <w:tcPr>
            <w:tcW w:w="1417" w:type="dxa"/>
          </w:tcPr>
          <w:p w:rsidR="0031309F" w:rsidRDefault="0031309F">
            <w:pPr>
              <w:pStyle w:val="ConsPlusNormal"/>
              <w:jc w:val="center"/>
            </w:pPr>
            <w:r>
              <w:t>149 600,00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7 521 237,25</w:t>
            </w:r>
          </w:p>
        </w:tc>
        <w:tc>
          <w:tcPr>
            <w:tcW w:w="1531" w:type="dxa"/>
          </w:tcPr>
          <w:p w:rsidR="0031309F" w:rsidRDefault="0031309F">
            <w:pPr>
              <w:pStyle w:val="ConsPlusNormal"/>
              <w:jc w:val="center"/>
            </w:pPr>
            <w:r>
              <w:t>1 245 812,99</w:t>
            </w:r>
          </w:p>
        </w:tc>
        <w:tc>
          <w:tcPr>
            <w:tcW w:w="1531" w:type="dxa"/>
          </w:tcPr>
          <w:p w:rsidR="0031309F" w:rsidRDefault="0031309F">
            <w:pPr>
              <w:pStyle w:val="ConsPlusNormal"/>
              <w:jc w:val="center"/>
            </w:pPr>
            <w:r>
              <w:t>2 942 578,40</w:t>
            </w:r>
          </w:p>
        </w:tc>
        <w:tc>
          <w:tcPr>
            <w:tcW w:w="1417" w:type="dxa"/>
          </w:tcPr>
          <w:p w:rsidR="0031309F" w:rsidRDefault="0031309F">
            <w:pPr>
              <w:pStyle w:val="ConsPlusNormal"/>
              <w:jc w:val="center"/>
            </w:pPr>
            <w:r>
              <w:t>1 232 297,09</w:t>
            </w:r>
          </w:p>
        </w:tc>
        <w:tc>
          <w:tcPr>
            <w:tcW w:w="1417" w:type="dxa"/>
          </w:tcPr>
          <w:p w:rsidR="0031309F" w:rsidRDefault="0031309F">
            <w:pPr>
              <w:pStyle w:val="ConsPlusNormal"/>
              <w:jc w:val="center"/>
            </w:pPr>
            <w:r>
              <w:t>165 033,38</w:t>
            </w:r>
          </w:p>
        </w:tc>
        <w:tc>
          <w:tcPr>
            <w:tcW w:w="1417" w:type="dxa"/>
          </w:tcPr>
          <w:p w:rsidR="0031309F" w:rsidRDefault="0031309F">
            <w:pPr>
              <w:pStyle w:val="ConsPlusNormal"/>
              <w:jc w:val="center"/>
            </w:pPr>
            <w:r>
              <w:t>753 229,60</w:t>
            </w:r>
          </w:p>
        </w:tc>
        <w:tc>
          <w:tcPr>
            <w:tcW w:w="1531" w:type="dxa"/>
          </w:tcPr>
          <w:p w:rsidR="0031309F" w:rsidRDefault="0031309F">
            <w:pPr>
              <w:pStyle w:val="ConsPlusNormal"/>
              <w:jc w:val="center"/>
            </w:pPr>
            <w:r>
              <w:t>1 032 685,79</w:t>
            </w:r>
          </w:p>
        </w:tc>
        <w:tc>
          <w:tcPr>
            <w:tcW w:w="1417" w:type="dxa"/>
          </w:tcPr>
          <w:p w:rsidR="0031309F" w:rsidRDefault="0031309F">
            <w:pPr>
              <w:pStyle w:val="ConsPlusNormal"/>
              <w:jc w:val="center"/>
            </w:pPr>
            <w:r>
              <w:t>149 600,00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5 002 170,25</w:t>
            </w:r>
          </w:p>
        </w:tc>
        <w:tc>
          <w:tcPr>
            <w:tcW w:w="1531" w:type="dxa"/>
          </w:tcPr>
          <w:p w:rsidR="0031309F" w:rsidRDefault="0031309F">
            <w:pPr>
              <w:pStyle w:val="ConsPlusNormal"/>
              <w:jc w:val="center"/>
            </w:pPr>
            <w:r>
              <w:t>1 245 812,99</w:t>
            </w:r>
          </w:p>
        </w:tc>
        <w:tc>
          <w:tcPr>
            <w:tcW w:w="1531" w:type="dxa"/>
          </w:tcPr>
          <w:p w:rsidR="0031309F" w:rsidRDefault="0031309F">
            <w:pPr>
              <w:pStyle w:val="ConsPlusNormal"/>
              <w:jc w:val="center"/>
            </w:pPr>
            <w:r>
              <w:t>1 323 511,40</w:t>
            </w:r>
          </w:p>
        </w:tc>
        <w:tc>
          <w:tcPr>
            <w:tcW w:w="1417" w:type="dxa"/>
          </w:tcPr>
          <w:p w:rsidR="0031309F" w:rsidRDefault="0031309F">
            <w:pPr>
              <w:pStyle w:val="ConsPlusNormal"/>
              <w:jc w:val="center"/>
            </w:pPr>
            <w:r>
              <w:t>332 297,09</w:t>
            </w:r>
          </w:p>
        </w:tc>
        <w:tc>
          <w:tcPr>
            <w:tcW w:w="1417" w:type="dxa"/>
          </w:tcPr>
          <w:p w:rsidR="0031309F" w:rsidRDefault="0031309F">
            <w:pPr>
              <w:pStyle w:val="ConsPlusNormal"/>
              <w:jc w:val="center"/>
            </w:pPr>
            <w:r>
              <w:t>165 033,38</w:t>
            </w:r>
          </w:p>
        </w:tc>
        <w:tc>
          <w:tcPr>
            <w:tcW w:w="1417" w:type="dxa"/>
          </w:tcPr>
          <w:p w:rsidR="0031309F" w:rsidRDefault="0031309F">
            <w:pPr>
              <w:pStyle w:val="ConsPlusNormal"/>
              <w:jc w:val="center"/>
            </w:pPr>
            <w:r>
              <w:t>753 229,60</w:t>
            </w:r>
          </w:p>
        </w:tc>
        <w:tc>
          <w:tcPr>
            <w:tcW w:w="1531" w:type="dxa"/>
          </w:tcPr>
          <w:p w:rsidR="0031309F" w:rsidRDefault="0031309F">
            <w:pPr>
              <w:pStyle w:val="ConsPlusNormal"/>
              <w:jc w:val="center"/>
            </w:pPr>
            <w:r>
              <w:t>1 032 685,79</w:t>
            </w:r>
          </w:p>
        </w:tc>
        <w:tc>
          <w:tcPr>
            <w:tcW w:w="1417" w:type="dxa"/>
          </w:tcPr>
          <w:p w:rsidR="0031309F" w:rsidRDefault="0031309F">
            <w:pPr>
              <w:pStyle w:val="ConsPlusNormal"/>
              <w:jc w:val="center"/>
            </w:pPr>
            <w:r>
              <w:t>149 600,00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2 519 067,00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1 619 067,00</w:t>
            </w:r>
          </w:p>
        </w:tc>
        <w:tc>
          <w:tcPr>
            <w:tcW w:w="1417" w:type="dxa"/>
          </w:tcPr>
          <w:p w:rsidR="0031309F" w:rsidRDefault="0031309F">
            <w:pPr>
              <w:pStyle w:val="ConsPlusNormal"/>
              <w:jc w:val="center"/>
            </w:pPr>
            <w:r>
              <w:t>900 000,00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4 муниципальной программы: реализация социальной политики в сфере оказания содействия занятости населения на территории муниципального района</w:t>
            </w:r>
          </w:p>
        </w:tc>
      </w:tr>
      <w:tr w:rsidR="0031309F">
        <w:tc>
          <w:tcPr>
            <w:tcW w:w="27496" w:type="dxa"/>
            <w:gridSpan w:val="23"/>
          </w:tcPr>
          <w:p w:rsidR="0031309F" w:rsidRDefault="0031309F">
            <w:pPr>
              <w:pStyle w:val="ConsPlusNormal"/>
            </w:pPr>
            <w:r>
              <w:t>Подпрограмма N 4 "Содействие занятости населения"</w:t>
            </w:r>
          </w:p>
        </w:tc>
      </w:tr>
      <w:tr w:rsidR="0031309F">
        <w:tc>
          <w:tcPr>
            <w:tcW w:w="27496" w:type="dxa"/>
            <w:gridSpan w:val="23"/>
          </w:tcPr>
          <w:p w:rsidR="0031309F" w:rsidRDefault="0031309F">
            <w:pPr>
              <w:pStyle w:val="ConsPlusNormal"/>
            </w:pPr>
            <w:r>
              <w:t>Цель подпрограммы "Содействие занятости населения": реализация социальной политики в сфере оказания содействия занятости населения на территории муниципального района</w:t>
            </w:r>
          </w:p>
        </w:tc>
      </w:tr>
      <w:tr w:rsidR="0031309F">
        <w:tc>
          <w:tcPr>
            <w:tcW w:w="794" w:type="dxa"/>
            <w:vMerge w:val="restart"/>
          </w:tcPr>
          <w:p w:rsidR="0031309F" w:rsidRDefault="0031309F">
            <w:pPr>
              <w:pStyle w:val="ConsPlusNormal"/>
            </w:pPr>
            <w:r>
              <w:t>9.</w:t>
            </w:r>
          </w:p>
        </w:tc>
        <w:tc>
          <w:tcPr>
            <w:tcW w:w="5386" w:type="dxa"/>
            <w:gridSpan w:val="3"/>
            <w:vMerge w:val="restart"/>
          </w:tcPr>
          <w:p w:rsidR="0031309F" w:rsidRDefault="0031309F">
            <w:pPr>
              <w:pStyle w:val="ConsPlusNormal"/>
            </w:pPr>
            <w:r>
              <w:t>Задача N 1: стабилизация ситуации на рынке труда муниципального района за счет создания временных рабочих мест</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6 075 222,13</w:t>
            </w:r>
          </w:p>
        </w:tc>
        <w:tc>
          <w:tcPr>
            <w:tcW w:w="1531" w:type="dxa"/>
          </w:tcPr>
          <w:p w:rsidR="0031309F" w:rsidRDefault="0031309F">
            <w:pPr>
              <w:pStyle w:val="ConsPlusNormal"/>
              <w:jc w:val="center"/>
            </w:pPr>
            <w:r>
              <w:t>913 608,00</w:t>
            </w:r>
          </w:p>
        </w:tc>
        <w:tc>
          <w:tcPr>
            <w:tcW w:w="1531" w:type="dxa"/>
          </w:tcPr>
          <w:p w:rsidR="0031309F" w:rsidRDefault="0031309F">
            <w:pPr>
              <w:pStyle w:val="ConsPlusNormal"/>
              <w:jc w:val="center"/>
            </w:pPr>
            <w:r>
              <w:t>950 891,00</w:t>
            </w:r>
          </w:p>
        </w:tc>
        <w:tc>
          <w:tcPr>
            <w:tcW w:w="1417" w:type="dxa"/>
          </w:tcPr>
          <w:p w:rsidR="0031309F" w:rsidRDefault="0031309F">
            <w:pPr>
              <w:pStyle w:val="ConsPlusNormal"/>
              <w:jc w:val="center"/>
            </w:pPr>
            <w:r>
              <w:t>599 913,43</w:t>
            </w:r>
          </w:p>
        </w:tc>
        <w:tc>
          <w:tcPr>
            <w:tcW w:w="1417" w:type="dxa"/>
          </w:tcPr>
          <w:p w:rsidR="0031309F" w:rsidRDefault="0031309F">
            <w:pPr>
              <w:pStyle w:val="ConsPlusNormal"/>
              <w:jc w:val="center"/>
            </w:pPr>
            <w:r>
              <w:t>874 508,49</w:t>
            </w:r>
          </w:p>
        </w:tc>
        <w:tc>
          <w:tcPr>
            <w:tcW w:w="1417" w:type="dxa"/>
          </w:tcPr>
          <w:p w:rsidR="0031309F" w:rsidRDefault="0031309F">
            <w:pPr>
              <w:pStyle w:val="ConsPlusNormal"/>
              <w:jc w:val="center"/>
            </w:pPr>
            <w:r>
              <w:t>1 170 017,21</w:t>
            </w:r>
          </w:p>
        </w:tc>
        <w:tc>
          <w:tcPr>
            <w:tcW w:w="1531" w:type="dxa"/>
          </w:tcPr>
          <w:p w:rsidR="0031309F" w:rsidRDefault="0031309F">
            <w:pPr>
              <w:pStyle w:val="ConsPlusNormal"/>
              <w:jc w:val="center"/>
            </w:pPr>
            <w:r>
              <w:t>1 276 284,00</w:t>
            </w:r>
          </w:p>
        </w:tc>
        <w:tc>
          <w:tcPr>
            <w:tcW w:w="1417" w:type="dxa"/>
          </w:tcPr>
          <w:p w:rsidR="0031309F" w:rsidRDefault="0031309F">
            <w:pPr>
              <w:pStyle w:val="ConsPlusNormal"/>
              <w:jc w:val="center"/>
            </w:pPr>
            <w:r>
              <w:t>290 000,00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6 075 222,13</w:t>
            </w:r>
          </w:p>
        </w:tc>
        <w:tc>
          <w:tcPr>
            <w:tcW w:w="1531" w:type="dxa"/>
          </w:tcPr>
          <w:p w:rsidR="0031309F" w:rsidRDefault="0031309F">
            <w:pPr>
              <w:pStyle w:val="ConsPlusNormal"/>
              <w:jc w:val="center"/>
            </w:pPr>
            <w:r>
              <w:t>913 608,00</w:t>
            </w:r>
          </w:p>
        </w:tc>
        <w:tc>
          <w:tcPr>
            <w:tcW w:w="1531" w:type="dxa"/>
          </w:tcPr>
          <w:p w:rsidR="0031309F" w:rsidRDefault="0031309F">
            <w:pPr>
              <w:pStyle w:val="ConsPlusNormal"/>
              <w:jc w:val="center"/>
            </w:pPr>
            <w:r>
              <w:t>950 891,00</w:t>
            </w:r>
          </w:p>
        </w:tc>
        <w:tc>
          <w:tcPr>
            <w:tcW w:w="1417" w:type="dxa"/>
          </w:tcPr>
          <w:p w:rsidR="0031309F" w:rsidRDefault="0031309F">
            <w:pPr>
              <w:pStyle w:val="ConsPlusNormal"/>
              <w:jc w:val="center"/>
            </w:pPr>
            <w:r>
              <w:t>599 913,43</w:t>
            </w:r>
          </w:p>
        </w:tc>
        <w:tc>
          <w:tcPr>
            <w:tcW w:w="1417" w:type="dxa"/>
          </w:tcPr>
          <w:p w:rsidR="0031309F" w:rsidRDefault="0031309F">
            <w:pPr>
              <w:pStyle w:val="ConsPlusNormal"/>
              <w:jc w:val="center"/>
            </w:pPr>
            <w:r>
              <w:t>874 508,49</w:t>
            </w:r>
          </w:p>
        </w:tc>
        <w:tc>
          <w:tcPr>
            <w:tcW w:w="1417" w:type="dxa"/>
          </w:tcPr>
          <w:p w:rsidR="0031309F" w:rsidRDefault="0031309F">
            <w:pPr>
              <w:pStyle w:val="ConsPlusNormal"/>
              <w:jc w:val="center"/>
            </w:pPr>
            <w:r>
              <w:t>1 170 017,21</w:t>
            </w:r>
          </w:p>
        </w:tc>
        <w:tc>
          <w:tcPr>
            <w:tcW w:w="1531" w:type="dxa"/>
          </w:tcPr>
          <w:p w:rsidR="0031309F" w:rsidRDefault="0031309F">
            <w:pPr>
              <w:pStyle w:val="ConsPlusNormal"/>
              <w:jc w:val="center"/>
            </w:pPr>
            <w:r>
              <w:t>1 276 284,00</w:t>
            </w:r>
          </w:p>
        </w:tc>
        <w:tc>
          <w:tcPr>
            <w:tcW w:w="1417" w:type="dxa"/>
          </w:tcPr>
          <w:p w:rsidR="0031309F" w:rsidRDefault="0031309F">
            <w:pPr>
              <w:pStyle w:val="ConsPlusNormal"/>
              <w:jc w:val="center"/>
            </w:pPr>
            <w:r>
              <w:t>290 000,00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2 159 652,04</w:t>
            </w:r>
          </w:p>
        </w:tc>
        <w:tc>
          <w:tcPr>
            <w:tcW w:w="1531" w:type="dxa"/>
          </w:tcPr>
          <w:p w:rsidR="0031309F" w:rsidRDefault="0031309F">
            <w:pPr>
              <w:pStyle w:val="ConsPlusNormal"/>
              <w:jc w:val="center"/>
            </w:pPr>
            <w:r>
              <w:t>290 000,00</w:t>
            </w:r>
          </w:p>
        </w:tc>
        <w:tc>
          <w:tcPr>
            <w:tcW w:w="1531" w:type="dxa"/>
          </w:tcPr>
          <w:p w:rsidR="0031309F" w:rsidRDefault="0031309F">
            <w:pPr>
              <w:pStyle w:val="ConsPlusNormal"/>
              <w:jc w:val="center"/>
            </w:pPr>
            <w:r>
              <w:t>316 288,00</w:t>
            </w:r>
          </w:p>
        </w:tc>
        <w:tc>
          <w:tcPr>
            <w:tcW w:w="1417" w:type="dxa"/>
          </w:tcPr>
          <w:p w:rsidR="0031309F" w:rsidRDefault="0031309F">
            <w:pPr>
              <w:pStyle w:val="ConsPlusNormal"/>
              <w:jc w:val="center"/>
            </w:pPr>
            <w:r>
              <w:t>289 764,43</w:t>
            </w:r>
          </w:p>
        </w:tc>
        <w:tc>
          <w:tcPr>
            <w:tcW w:w="1417" w:type="dxa"/>
          </w:tcPr>
          <w:p w:rsidR="0031309F" w:rsidRDefault="0031309F">
            <w:pPr>
              <w:pStyle w:val="ConsPlusNormal"/>
              <w:jc w:val="center"/>
            </w:pPr>
            <w:r>
              <w:t>290 000,00</w:t>
            </w:r>
          </w:p>
        </w:tc>
        <w:tc>
          <w:tcPr>
            <w:tcW w:w="1417" w:type="dxa"/>
          </w:tcPr>
          <w:p w:rsidR="0031309F" w:rsidRDefault="0031309F">
            <w:pPr>
              <w:pStyle w:val="ConsPlusNormal"/>
              <w:jc w:val="center"/>
            </w:pPr>
            <w:r>
              <w:t>333 599,61</w:t>
            </w:r>
          </w:p>
        </w:tc>
        <w:tc>
          <w:tcPr>
            <w:tcW w:w="1531" w:type="dxa"/>
          </w:tcPr>
          <w:p w:rsidR="0031309F" w:rsidRDefault="0031309F">
            <w:pPr>
              <w:pStyle w:val="ConsPlusNormal"/>
              <w:jc w:val="center"/>
            </w:pPr>
            <w:r>
              <w:t>350 000,00</w:t>
            </w:r>
          </w:p>
        </w:tc>
        <w:tc>
          <w:tcPr>
            <w:tcW w:w="1417" w:type="dxa"/>
          </w:tcPr>
          <w:p w:rsidR="0031309F" w:rsidRDefault="0031309F">
            <w:pPr>
              <w:pStyle w:val="ConsPlusNormal"/>
              <w:jc w:val="center"/>
            </w:pPr>
            <w:r>
              <w:t>290 000,00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 xml:space="preserve">1.2. Целевые средства из </w:t>
            </w:r>
            <w:r>
              <w:lastRenderedPageBreak/>
              <w:t>областного бюджета</w:t>
            </w:r>
          </w:p>
        </w:tc>
        <w:tc>
          <w:tcPr>
            <w:tcW w:w="1531" w:type="dxa"/>
          </w:tcPr>
          <w:p w:rsidR="0031309F" w:rsidRDefault="0031309F">
            <w:pPr>
              <w:pStyle w:val="ConsPlusNormal"/>
              <w:jc w:val="center"/>
            </w:pPr>
            <w:r>
              <w:lastRenderedPageBreak/>
              <w:t>3 915 570,09</w:t>
            </w:r>
          </w:p>
        </w:tc>
        <w:tc>
          <w:tcPr>
            <w:tcW w:w="1531" w:type="dxa"/>
          </w:tcPr>
          <w:p w:rsidR="0031309F" w:rsidRDefault="0031309F">
            <w:pPr>
              <w:pStyle w:val="ConsPlusNormal"/>
              <w:jc w:val="center"/>
            </w:pPr>
            <w:r>
              <w:t>623 608,00</w:t>
            </w:r>
          </w:p>
        </w:tc>
        <w:tc>
          <w:tcPr>
            <w:tcW w:w="1531" w:type="dxa"/>
          </w:tcPr>
          <w:p w:rsidR="0031309F" w:rsidRDefault="0031309F">
            <w:pPr>
              <w:pStyle w:val="ConsPlusNormal"/>
              <w:jc w:val="center"/>
            </w:pPr>
            <w:r>
              <w:t>634 603,00</w:t>
            </w:r>
          </w:p>
        </w:tc>
        <w:tc>
          <w:tcPr>
            <w:tcW w:w="1417" w:type="dxa"/>
          </w:tcPr>
          <w:p w:rsidR="0031309F" w:rsidRDefault="0031309F">
            <w:pPr>
              <w:pStyle w:val="ConsPlusNormal"/>
              <w:jc w:val="center"/>
            </w:pPr>
            <w:r>
              <w:t>310 149,00</w:t>
            </w:r>
          </w:p>
        </w:tc>
        <w:tc>
          <w:tcPr>
            <w:tcW w:w="1417" w:type="dxa"/>
          </w:tcPr>
          <w:p w:rsidR="0031309F" w:rsidRDefault="0031309F">
            <w:pPr>
              <w:pStyle w:val="ConsPlusNormal"/>
              <w:jc w:val="center"/>
            </w:pPr>
            <w:r>
              <w:t>584 508,49</w:t>
            </w:r>
          </w:p>
        </w:tc>
        <w:tc>
          <w:tcPr>
            <w:tcW w:w="1417" w:type="dxa"/>
          </w:tcPr>
          <w:p w:rsidR="0031309F" w:rsidRDefault="0031309F">
            <w:pPr>
              <w:pStyle w:val="ConsPlusNormal"/>
              <w:jc w:val="center"/>
            </w:pPr>
            <w:r>
              <w:t>836 417,60</w:t>
            </w:r>
          </w:p>
        </w:tc>
        <w:tc>
          <w:tcPr>
            <w:tcW w:w="1531" w:type="dxa"/>
          </w:tcPr>
          <w:p w:rsidR="0031309F" w:rsidRDefault="0031309F">
            <w:pPr>
              <w:pStyle w:val="ConsPlusNormal"/>
              <w:jc w:val="center"/>
            </w:pPr>
            <w:r>
              <w:t>926 284,00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9.1.</w:t>
            </w:r>
          </w:p>
        </w:tc>
        <w:tc>
          <w:tcPr>
            <w:tcW w:w="3572" w:type="dxa"/>
            <w:gridSpan w:val="2"/>
            <w:vMerge w:val="restart"/>
          </w:tcPr>
          <w:p w:rsidR="0031309F" w:rsidRDefault="0031309F">
            <w:pPr>
              <w:pStyle w:val="ConsPlusNormal"/>
            </w:pPr>
            <w:r>
              <w:t>Основное мероприятие: "Содействие временному трудоустройству граждан, испытывающих трудности в поиске работы"</w:t>
            </w:r>
          </w:p>
        </w:tc>
        <w:tc>
          <w:tcPr>
            <w:tcW w:w="1814" w:type="dxa"/>
            <w:vMerge w:val="restart"/>
          </w:tcPr>
          <w:p w:rsidR="0031309F" w:rsidRDefault="0031309F">
            <w:pPr>
              <w:pStyle w:val="ConsPlusNormal"/>
            </w:pPr>
            <w:r>
              <w:t>УСП, УК, КО, УМП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6 075 222,13</w:t>
            </w:r>
          </w:p>
        </w:tc>
        <w:tc>
          <w:tcPr>
            <w:tcW w:w="1531" w:type="dxa"/>
          </w:tcPr>
          <w:p w:rsidR="0031309F" w:rsidRDefault="0031309F">
            <w:pPr>
              <w:pStyle w:val="ConsPlusNormal"/>
              <w:jc w:val="center"/>
            </w:pPr>
            <w:r>
              <w:t>913 608,00</w:t>
            </w:r>
          </w:p>
        </w:tc>
        <w:tc>
          <w:tcPr>
            <w:tcW w:w="1531" w:type="dxa"/>
          </w:tcPr>
          <w:p w:rsidR="0031309F" w:rsidRDefault="0031309F">
            <w:pPr>
              <w:pStyle w:val="ConsPlusNormal"/>
              <w:jc w:val="center"/>
            </w:pPr>
            <w:r>
              <w:t>950 891,00</w:t>
            </w:r>
          </w:p>
        </w:tc>
        <w:tc>
          <w:tcPr>
            <w:tcW w:w="1417" w:type="dxa"/>
          </w:tcPr>
          <w:p w:rsidR="0031309F" w:rsidRDefault="0031309F">
            <w:pPr>
              <w:pStyle w:val="ConsPlusNormal"/>
              <w:jc w:val="center"/>
            </w:pPr>
            <w:r>
              <w:t>599 913,43</w:t>
            </w:r>
          </w:p>
        </w:tc>
        <w:tc>
          <w:tcPr>
            <w:tcW w:w="1417" w:type="dxa"/>
          </w:tcPr>
          <w:p w:rsidR="0031309F" w:rsidRDefault="0031309F">
            <w:pPr>
              <w:pStyle w:val="ConsPlusNormal"/>
              <w:jc w:val="center"/>
            </w:pPr>
            <w:r>
              <w:t>874 508,49</w:t>
            </w:r>
          </w:p>
        </w:tc>
        <w:tc>
          <w:tcPr>
            <w:tcW w:w="1417" w:type="dxa"/>
          </w:tcPr>
          <w:p w:rsidR="0031309F" w:rsidRDefault="0031309F">
            <w:pPr>
              <w:pStyle w:val="ConsPlusNormal"/>
              <w:jc w:val="center"/>
            </w:pPr>
            <w:r>
              <w:t>1 170 017,21</w:t>
            </w:r>
          </w:p>
        </w:tc>
        <w:tc>
          <w:tcPr>
            <w:tcW w:w="1531" w:type="dxa"/>
          </w:tcPr>
          <w:p w:rsidR="0031309F" w:rsidRDefault="0031309F">
            <w:pPr>
              <w:pStyle w:val="ConsPlusNormal"/>
              <w:jc w:val="center"/>
            </w:pPr>
            <w:r>
              <w:t>1 276 284,00</w:t>
            </w:r>
          </w:p>
        </w:tc>
        <w:tc>
          <w:tcPr>
            <w:tcW w:w="1417" w:type="dxa"/>
          </w:tcPr>
          <w:p w:rsidR="0031309F" w:rsidRDefault="0031309F">
            <w:pPr>
              <w:pStyle w:val="ConsPlusNormal"/>
              <w:jc w:val="center"/>
            </w:pPr>
            <w:r>
              <w:t>290 000,00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6 075 222,13</w:t>
            </w:r>
          </w:p>
        </w:tc>
        <w:tc>
          <w:tcPr>
            <w:tcW w:w="1531" w:type="dxa"/>
          </w:tcPr>
          <w:p w:rsidR="0031309F" w:rsidRDefault="0031309F">
            <w:pPr>
              <w:pStyle w:val="ConsPlusNormal"/>
              <w:jc w:val="center"/>
            </w:pPr>
            <w:r>
              <w:t>913 608,00</w:t>
            </w:r>
          </w:p>
        </w:tc>
        <w:tc>
          <w:tcPr>
            <w:tcW w:w="1531" w:type="dxa"/>
          </w:tcPr>
          <w:p w:rsidR="0031309F" w:rsidRDefault="0031309F">
            <w:pPr>
              <w:pStyle w:val="ConsPlusNormal"/>
              <w:jc w:val="center"/>
            </w:pPr>
            <w:r>
              <w:t>950 891,00</w:t>
            </w:r>
          </w:p>
        </w:tc>
        <w:tc>
          <w:tcPr>
            <w:tcW w:w="1417" w:type="dxa"/>
          </w:tcPr>
          <w:p w:rsidR="0031309F" w:rsidRDefault="0031309F">
            <w:pPr>
              <w:pStyle w:val="ConsPlusNormal"/>
              <w:jc w:val="center"/>
            </w:pPr>
            <w:r>
              <w:t>599 913,43</w:t>
            </w:r>
          </w:p>
        </w:tc>
        <w:tc>
          <w:tcPr>
            <w:tcW w:w="1417" w:type="dxa"/>
          </w:tcPr>
          <w:p w:rsidR="0031309F" w:rsidRDefault="0031309F">
            <w:pPr>
              <w:pStyle w:val="ConsPlusNormal"/>
              <w:jc w:val="center"/>
            </w:pPr>
            <w:r>
              <w:t>874 508,49</w:t>
            </w:r>
          </w:p>
        </w:tc>
        <w:tc>
          <w:tcPr>
            <w:tcW w:w="1417" w:type="dxa"/>
          </w:tcPr>
          <w:p w:rsidR="0031309F" w:rsidRDefault="0031309F">
            <w:pPr>
              <w:pStyle w:val="ConsPlusNormal"/>
              <w:jc w:val="center"/>
            </w:pPr>
            <w:r>
              <w:t>1 170 017,21</w:t>
            </w:r>
          </w:p>
        </w:tc>
        <w:tc>
          <w:tcPr>
            <w:tcW w:w="1531" w:type="dxa"/>
          </w:tcPr>
          <w:p w:rsidR="0031309F" w:rsidRDefault="0031309F">
            <w:pPr>
              <w:pStyle w:val="ConsPlusNormal"/>
              <w:jc w:val="center"/>
            </w:pPr>
            <w:r>
              <w:t>1 276 284,00</w:t>
            </w:r>
          </w:p>
        </w:tc>
        <w:tc>
          <w:tcPr>
            <w:tcW w:w="1417" w:type="dxa"/>
          </w:tcPr>
          <w:p w:rsidR="0031309F" w:rsidRDefault="0031309F">
            <w:pPr>
              <w:pStyle w:val="ConsPlusNormal"/>
              <w:jc w:val="center"/>
            </w:pPr>
            <w:r>
              <w:t>290 000,00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2 159 652,04</w:t>
            </w:r>
          </w:p>
        </w:tc>
        <w:tc>
          <w:tcPr>
            <w:tcW w:w="1531" w:type="dxa"/>
          </w:tcPr>
          <w:p w:rsidR="0031309F" w:rsidRDefault="0031309F">
            <w:pPr>
              <w:pStyle w:val="ConsPlusNormal"/>
              <w:jc w:val="center"/>
            </w:pPr>
            <w:r>
              <w:t>290 000,00</w:t>
            </w:r>
          </w:p>
        </w:tc>
        <w:tc>
          <w:tcPr>
            <w:tcW w:w="1531" w:type="dxa"/>
          </w:tcPr>
          <w:p w:rsidR="0031309F" w:rsidRDefault="0031309F">
            <w:pPr>
              <w:pStyle w:val="ConsPlusNormal"/>
              <w:jc w:val="center"/>
            </w:pPr>
            <w:r>
              <w:t>316 288,00</w:t>
            </w:r>
          </w:p>
        </w:tc>
        <w:tc>
          <w:tcPr>
            <w:tcW w:w="1417" w:type="dxa"/>
          </w:tcPr>
          <w:p w:rsidR="0031309F" w:rsidRDefault="0031309F">
            <w:pPr>
              <w:pStyle w:val="ConsPlusNormal"/>
              <w:jc w:val="center"/>
            </w:pPr>
            <w:r>
              <w:t>289 764,43</w:t>
            </w:r>
          </w:p>
        </w:tc>
        <w:tc>
          <w:tcPr>
            <w:tcW w:w="1417" w:type="dxa"/>
          </w:tcPr>
          <w:p w:rsidR="0031309F" w:rsidRDefault="0031309F">
            <w:pPr>
              <w:pStyle w:val="ConsPlusNormal"/>
              <w:jc w:val="center"/>
            </w:pPr>
            <w:r>
              <w:t>290 000,00</w:t>
            </w:r>
          </w:p>
        </w:tc>
        <w:tc>
          <w:tcPr>
            <w:tcW w:w="1417" w:type="dxa"/>
          </w:tcPr>
          <w:p w:rsidR="0031309F" w:rsidRDefault="0031309F">
            <w:pPr>
              <w:pStyle w:val="ConsPlusNormal"/>
              <w:jc w:val="center"/>
            </w:pPr>
            <w:r>
              <w:t>333 599,61</w:t>
            </w:r>
          </w:p>
        </w:tc>
        <w:tc>
          <w:tcPr>
            <w:tcW w:w="1531" w:type="dxa"/>
          </w:tcPr>
          <w:p w:rsidR="0031309F" w:rsidRDefault="0031309F">
            <w:pPr>
              <w:pStyle w:val="ConsPlusNormal"/>
              <w:jc w:val="center"/>
            </w:pPr>
            <w:r>
              <w:t>350 000,00</w:t>
            </w:r>
          </w:p>
        </w:tc>
        <w:tc>
          <w:tcPr>
            <w:tcW w:w="1417" w:type="dxa"/>
          </w:tcPr>
          <w:p w:rsidR="0031309F" w:rsidRDefault="0031309F">
            <w:pPr>
              <w:pStyle w:val="ConsPlusNormal"/>
              <w:jc w:val="center"/>
            </w:pPr>
            <w:r>
              <w:t>290 000,00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2 159 652,04</w:t>
            </w:r>
          </w:p>
        </w:tc>
        <w:tc>
          <w:tcPr>
            <w:tcW w:w="1531" w:type="dxa"/>
          </w:tcPr>
          <w:p w:rsidR="0031309F" w:rsidRDefault="0031309F">
            <w:pPr>
              <w:pStyle w:val="ConsPlusNormal"/>
              <w:jc w:val="center"/>
            </w:pPr>
            <w:r>
              <w:t>623 608,00</w:t>
            </w:r>
          </w:p>
        </w:tc>
        <w:tc>
          <w:tcPr>
            <w:tcW w:w="1531" w:type="dxa"/>
          </w:tcPr>
          <w:p w:rsidR="0031309F" w:rsidRDefault="0031309F">
            <w:pPr>
              <w:pStyle w:val="ConsPlusNormal"/>
              <w:jc w:val="center"/>
            </w:pPr>
            <w:r>
              <w:t>634 603,00</w:t>
            </w:r>
          </w:p>
        </w:tc>
        <w:tc>
          <w:tcPr>
            <w:tcW w:w="1417" w:type="dxa"/>
          </w:tcPr>
          <w:p w:rsidR="0031309F" w:rsidRDefault="0031309F">
            <w:pPr>
              <w:pStyle w:val="ConsPlusNormal"/>
              <w:jc w:val="center"/>
            </w:pPr>
            <w:r>
              <w:t>310 149,00</w:t>
            </w:r>
          </w:p>
        </w:tc>
        <w:tc>
          <w:tcPr>
            <w:tcW w:w="1417" w:type="dxa"/>
          </w:tcPr>
          <w:p w:rsidR="0031309F" w:rsidRDefault="0031309F">
            <w:pPr>
              <w:pStyle w:val="ConsPlusNormal"/>
              <w:jc w:val="center"/>
            </w:pPr>
            <w:r>
              <w:t>584 508,49</w:t>
            </w:r>
          </w:p>
        </w:tc>
        <w:tc>
          <w:tcPr>
            <w:tcW w:w="1417" w:type="dxa"/>
          </w:tcPr>
          <w:p w:rsidR="0031309F" w:rsidRDefault="0031309F">
            <w:pPr>
              <w:pStyle w:val="ConsPlusNormal"/>
              <w:jc w:val="center"/>
            </w:pPr>
            <w:r>
              <w:t>836 417,60</w:t>
            </w:r>
          </w:p>
        </w:tc>
        <w:tc>
          <w:tcPr>
            <w:tcW w:w="1531" w:type="dxa"/>
          </w:tcPr>
          <w:p w:rsidR="0031309F" w:rsidRDefault="0031309F">
            <w:pPr>
              <w:pStyle w:val="ConsPlusNormal"/>
              <w:jc w:val="center"/>
            </w:pPr>
            <w:r>
              <w:t>926 284,00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2. Иные </w:t>
            </w:r>
            <w:r>
              <w:lastRenderedPageBreak/>
              <w:t>источники</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lastRenderedPageBreak/>
              <w:t>9.1.1.</w:t>
            </w:r>
          </w:p>
        </w:tc>
        <w:tc>
          <w:tcPr>
            <w:tcW w:w="2665" w:type="dxa"/>
            <w:vMerge w:val="restart"/>
          </w:tcPr>
          <w:p w:rsidR="0031309F" w:rsidRDefault="0031309F">
            <w:pPr>
              <w:pStyle w:val="ConsPlusNormal"/>
            </w:pPr>
            <w:r>
              <w:t>Организация ярмарок вакансий и учебных рабочих мест, информационно-методического обеспечения вопросов содействия занятости населения</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26 284,00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26 284,00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12.1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5,8</w:t>
            </w:r>
          </w:p>
        </w:tc>
        <w:tc>
          <w:tcPr>
            <w:tcW w:w="737" w:type="dxa"/>
          </w:tcPr>
          <w:p w:rsidR="0031309F" w:rsidRDefault="0031309F">
            <w:pPr>
              <w:pStyle w:val="ConsPlusNormal"/>
              <w:jc w:val="center"/>
            </w:pPr>
            <w:r>
              <w:t>7,55</w:t>
            </w:r>
          </w:p>
        </w:tc>
        <w:tc>
          <w:tcPr>
            <w:tcW w:w="737" w:type="dxa"/>
          </w:tcPr>
          <w:p w:rsidR="0031309F" w:rsidRDefault="0031309F">
            <w:pPr>
              <w:pStyle w:val="ConsPlusNormal"/>
              <w:jc w:val="center"/>
            </w:pPr>
            <w:r>
              <w:t>7,5</w:t>
            </w:r>
          </w:p>
        </w:tc>
        <w:tc>
          <w:tcPr>
            <w:tcW w:w="737" w:type="dxa"/>
          </w:tcPr>
          <w:p w:rsidR="0031309F" w:rsidRDefault="0031309F">
            <w:pPr>
              <w:pStyle w:val="ConsPlusNormal"/>
              <w:jc w:val="center"/>
            </w:pPr>
            <w:r>
              <w:t>7,45</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5,8</w:t>
            </w:r>
          </w:p>
        </w:tc>
        <w:tc>
          <w:tcPr>
            <w:tcW w:w="737" w:type="dxa"/>
          </w:tcPr>
          <w:p w:rsidR="0031309F" w:rsidRDefault="0031309F">
            <w:pPr>
              <w:pStyle w:val="ConsPlusNormal"/>
              <w:jc w:val="center"/>
            </w:pPr>
            <w:r>
              <w:t>5,8</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26 284,00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26 284,00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26 284,00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26 284,00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bottom w:val="nil"/>
            </w:tcBorders>
          </w:tcPr>
          <w:p w:rsidR="0031309F" w:rsidRDefault="0031309F">
            <w:pPr>
              <w:pStyle w:val="ConsPlusNormal"/>
            </w:pPr>
            <w:r>
              <w:t>9.1.2.</w:t>
            </w:r>
          </w:p>
        </w:tc>
        <w:tc>
          <w:tcPr>
            <w:tcW w:w="2665" w:type="dxa"/>
            <w:vMerge w:val="restart"/>
            <w:tcBorders>
              <w:bottom w:val="nil"/>
            </w:tcBorders>
          </w:tcPr>
          <w:p w:rsidR="0031309F" w:rsidRDefault="0031309F">
            <w:pPr>
              <w:pStyle w:val="ConsPlusNormal"/>
            </w:pPr>
            <w:r>
              <w:t>Участие в организации и финансировании проведения общественных работ</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во взаимодействии с УК, КО, 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1 566 284,00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1 276 284,00</w:t>
            </w:r>
          </w:p>
        </w:tc>
        <w:tc>
          <w:tcPr>
            <w:tcW w:w="1417" w:type="dxa"/>
          </w:tcPr>
          <w:p w:rsidR="0031309F" w:rsidRDefault="0031309F">
            <w:pPr>
              <w:pStyle w:val="ConsPlusNormal"/>
              <w:jc w:val="center"/>
            </w:pPr>
            <w:r>
              <w:t>290 000,00</w:t>
            </w:r>
          </w:p>
        </w:tc>
        <w:tc>
          <w:tcPr>
            <w:tcW w:w="1134" w:type="dxa"/>
          </w:tcPr>
          <w:p w:rsidR="0031309F" w:rsidRDefault="0031309F">
            <w:pPr>
              <w:pStyle w:val="ConsPlusNormal"/>
            </w:pPr>
            <w:r>
              <w:t>И N 12.1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5,8</w:t>
            </w:r>
          </w:p>
        </w:tc>
        <w:tc>
          <w:tcPr>
            <w:tcW w:w="737" w:type="dxa"/>
          </w:tcPr>
          <w:p w:rsidR="0031309F" w:rsidRDefault="0031309F">
            <w:pPr>
              <w:pStyle w:val="ConsPlusNormal"/>
              <w:jc w:val="center"/>
            </w:pPr>
            <w:r>
              <w:t>7,55</w:t>
            </w:r>
          </w:p>
        </w:tc>
        <w:tc>
          <w:tcPr>
            <w:tcW w:w="737" w:type="dxa"/>
          </w:tcPr>
          <w:p w:rsidR="0031309F" w:rsidRDefault="0031309F">
            <w:pPr>
              <w:pStyle w:val="ConsPlusNormal"/>
              <w:jc w:val="center"/>
            </w:pPr>
            <w:r>
              <w:t>7,5</w:t>
            </w:r>
          </w:p>
        </w:tc>
        <w:tc>
          <w:tcPr>
            <w:tcW w:w="737" w:type="dxa"/>
          </w:tcPr>
          <w:p w:rsidR="0031309F" w:rsidRDefault="0031309F">
            <w:pPr>
              <w:pStyle w:val="ConsPlusNormal"/>
              <w:jc w:val="center"/>
            </w:pPr>
            <w:r>
              <w:t>7,45</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5,9</w:t>
            </w:r>
          </w:p>
        </w:tc>
        <w:tc>
          <w:tcPr>
            <w:tcW w:w="737" w:type="dxa"/>
          </w:tcPr>
          <w:p w:rsidR="0031309F" w:rsidRDefault="0031309F">
            <w:pPr>
              <w:pStyle w:val="ConsPlusNormal"/>
              <w:jc w:val="center"/>
            </w:pPr>
            <w:r>
              <w:t>5,8</w:t>
            </w:r>
          </w:p>
        </w:tc>
        <w:tc>
          <w:tcPr>
            <w:tcW w:w="737" w:type="dxa"/>
          </w:tcPr>
          <w:p w:rsidR="0031309F" w:rsidRDefault="0031309F">
            <w:pPr>
              <w:pStyle w:val="ConsPlusNormal"/>
              <w:jc w:val="center"/>
            </w:pPr>
            <w:r>
              <w:t>5,8</w:t>
            </w: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 Районный бюджет, в том </w:t>
            </w:r>
            <w:r>
              <w:lastRenderedPageBreak/>
              <w:t>числе:</w:t>
            </w:r>
          </w:p>
        </w:tc>
        <w:tc>
          <w:tcPr>
            <w:tcW w:w="1531" w:type="dxa"/>
          </w:tcPr>
          <w:p w:rsidR="0031309F" w:rsidRDefault="0031309F">
            <w:pPr>
              <w:pStyle w:val="ConsPlusNormal"/>
              <w:jc w:val="center"/>
            </w:pPr>
            <w:r>
              <w:lastRenderedPageBreak/>
              <w:t>1 566 284,00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1 276 284,00</w:t>
            </w:r>
          </w:p>
        </w:tc>
        <w:tc>
          <w:tcPr>
            <w:tcW w:w="1417" w:type="dxa"/>
          </w:tcPr>
          <w:p w:rsidR="0031309F" w:rsidRDefault="0031309F">
            <w:pPr>
              <w:pStyle w:val="ConsPlusNormal"/>
              <w:jc w:val="center"/>
            </w:pPr>
            <w:r>
              <w:t>290 000,00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640 000,00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350 000,00</w:t>
            </w:r>
          </w:p>
        </w:tc>
        <w:tc>
          <w:tcPr>
            <w:tcW w:w="1417" w:type="dxa"/>
          </w:tcPr>
          <w:p w:rsidR="0031309F" w:rsidRDefault="0031309F">
            <w:pPr>
              <w:pStyle w:val="ConsPlusNormal"/>
              <w:jc w:val="center"/>
            </w:pPr>
            <w:r>
              <w:t>290 000,00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926 284,40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926 284,00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top w:val="nil"/>
              <w:bottom w:val="nil"/>
            </w:tcBorders>
          </w:tcPr>
          <w:p w:rsidR="0031309F" w:rsidRDefault="0031309F">
            <w:pPr>
              <w:pStyle w:val="ConsPlusNormal"/>
            </w:pPr>
          </w:p>
        </w:tc>
        <w:tc>
          <w:tcPr>
            <w:tcW w:w="2665" w:type="dxa"/>
            <w:vMerge w:val="restart"/>
            <w:tcBorders>
              <w:top w:val="nil"/>
              <w:bottom w:val="nil"/>
            </w:tcBorders>
          </w:tcPr>
          <w:p w:rsidR="0031309F" w:rsidRDefault="0031309F">
            <w:pPr>
              <w:pStyle w:val="ConsPlusNormal"/>
            </w:pP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КО</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632 256,23</w:t>
            </w:r>
          </w:p>
        </w:tc>
        <w:tc>
          <w:tcPr>
            <w:tcW w:w="1531" w:type="dxa"/>
          </w:tcPr>
          <w:p w:rsidR="0031309F" w:rsidRDefault="0031309F">
            <w:pPr>
              <w:pStyle w:val="ConsPlusNormal"/>
              <w:jc w:val="center"/>
            </w:pPr>
            <w:r>
              <w:t>537 394,00</w:t>
            </w:r>
          </w:p>
        </w:tc>
        <w:tc>
          <w:tcPr>
            <w:tcW w:w="1531" w:type="dxa"/>
          </w:tcPr>
          <w:p w:rsidR="0031309F" w:rsidRDefault="0031309F">
            <w:pPr>
              <w:pStyle w:val="ConsPlusNormal"/>
              <w:jc w:val="center"/>
            </w:pPr>
            <w:r>
              <w:t>94 862,23</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632 256,23</w:t>
            </w:r>
          </w:p>
        </w:tc>
        <w:tc>
          <w:tcPr>
            <w:tcW w:w="1531" w:type="dxa"/>
          </w:tcPr>
          <w:p w:rsidR="0031309F" w:rsidRDefault="0031309F">
            <w:pPr>
              <w:pStyle w:val="ConsPlusNormal"/>
              <w:jc w:val="center"/>
            </w:pPr>
            <w:r>
              <w:t>537 394,00</w:t>
            </w:r>
          </w:p>
        </w:tc>
        <w:tc>
          <w:tcPr>
            <w:tcW w:w="1531" w:type="dxa"/>
          </w:tcPr>
          <w:p w:rsidR="0031309F" w:rsidRDefault="0031309F">
            <w:pPr>
              <w:pStyle w:val="ConsPlusNormal"/>
              <w:jc w:val="center"/>
            </w:pPr>
            <w:r>
              <w:t>94 862,23</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 xml:space="preserve">1.1. Налоговые и неналоговые доходы, поступления нецелевого характера из </w:t>
            </w:r>
            <w:r>
              <w:lastRenderedPageBreak/>
              <w:t>областного бюджета</w:t>
            </w:r>
          </w:p>
        </w:tc>
        <w:tc>
          <w:tcPr>
            <w:tcW w:w="1531" w:type="dxa"/>
          </w:tcPr>
          <w:p w:rsidR="0031309F" w:rsidRDefault="0031309F">
            <w:pPr>
              <w:pStyle w:val="ConsPlusNormal"/>
              <w:jc w:val="center"/>
            </w:pPr>
            <w:r>
              <w:lastRenderedPageBreak/>
              <w:t>202 665,00</w:t>
            </w:r>
          </w:p>
        </w:tc>
        <w:tc>
          <w:tcPr>
            <w:tcW w:w="1531" w:type="dxa"/>
          </w:tcPr>
          <w:p w:rsidR="0031309F" w:rsidRDefault="0031309F">
            <w:pPr>
              <w:pStyle w:val="ConsPlusNormal"/>
              <w:jc w:val="center"/>
            </w:pPr>
            <w:r>
              <w:t>169 602,00</w:t>
            </w:r>
          </w:p>
        </w:tc>
        <w:tc>
          <w:tcPr>
            <w:tcW w:w="1531" w:type="dxa"/>
          </w:tcPr>
          <w:p w:rsidR="0031309F" w:rsidRDefault="0031309F">
            <w:pPr>
              <w:pStyle w:val="ConsPlusNormal"/>
              <w:jc w:val="center"/>
            </w:pPr>
            <w:r>
              <w:t>33 063,00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429 591,23</w:t>
            </w:r>
          </w:p>
        </w:tc>
        <w:tc>
          <w:tcPr>
            <w:tcW w:w="1531" w:type="dxa"/>
          </w:tcPr>
          <w:p w:rsidR="0031309F" w:rsidRDefault="0031309F">
            <w:pPr>
              <w:pStyle w:val="ConsPlusNormal"/>
              <w:jc w:val="center"/>
            </w:pPr>
            <w:r>
              <w:t>367 792,00</w:t>
            </w:r>
          </w:p>
        </w:tc>
        <w:tc>
          <w:tcPr>
            <w:tcW w:w="1531" w:type="dxa"/>
          </w:tcPr>
          <w:p w:rsidR="0031309F" w:rsidRDefault="0031309F">
            <w:pPr>
              <w:pStyle w:val="ConsPlusNormal"/>
              <w:jc w:val="center"/>
            </w:pPr>
            <w:r>
              <w:t>61 799,23</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top w:val="nil"/>
              <w:bottom w:val="nil"/>
            </w:tcBorders>
          </w:tcPr>
          <w:p w:rsidR="0031309F" w:rsidRDefault="0031309F">
            <w:pPr>
              <w:pStyle w:val="ConsPlusNormal"/>
            </w:pPr>
          </w:p>
        </w:tc>
        <w:tc>
          <w:tcPr>
            <w:tcW w:w="2665" w:type="dxa"/>
            <w:vMerge w:val="restart"/>
            <w:tcBorders>
              <w:top w:val="nil"/>
              <w:bottom w:val="nil"/>
            </w:tcBorders>
          </w:tcPr>
          <w:p w:rsidR="0031309F" w:rsidRDefault="0031309F">
            <w:pPr>
              <w:pStyle w:val="ConsPlusNormal"/>
            </w:pPr>
          </w:p>
        </w:tc>
        <w:tc>
          <w:tcPr>
            <w:tcW w:w="907" w:type="dxa"/>
            <w:vMerge w:val="restart"/>
          </w:tcPr>
          <w:p w:rsidR="0031309F" w:rsidRDefault="0031309F">
            <w:pPr>
              <w:pStyle w:val="ConsPlusNormal"/>
            </w:pPr>
            <w:r>
              <w:t>2014 - 2017</w:t>
            </w:r>
          </w:p>
        </w:tc>
        <w:tc>
          <w:tcPr>
            <w:tcW w:w="1814" w:type="dxa"/>
            <w:vMerge w:val="restart"/>
          </w:tcPr>
          <w:p w:rsidR="0031309F" w:rsidRDefault="0031309F">
            <w:pPr>
              <w:pStyle w:val="ConsPlusNormal"/>
            </w:pPr>
            <w:r>
              <w:t>УМП</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4 148 070,09</w:t>
            </w:r>
          </w:p>
        </w:tc>
        <w:tc>
          <w:tcPr>
            <w:tcW w:w="1531" w:type="dxa"/>
          </w:tcPr>
          <w:p w:rsidR="0031309F" w:rsidRDefault="0031309F">
            <w:pPr>
              <w:pStyle w:val="ConsPlusNormal"/>
              <w:jc w:val="center"/>
            </w:pPr>
            <w:r>
              <w:t>161 268,00</w:t>
            </w:r>
          </w:p>
        </w:tc>
        <w:tc>
          <w:tcPr>
            <w:tcW w:w="1531" w:type="dxa"/>
          </w:tcPr>
          <w:p w:rsidR="0031309F" w:rsidRDefault="0031309F">
            <w:pPr>
              <w:pStyle w:val="ConsPlusNormal"/>
              <w:jc w:val="center"/>
            </w:pPr>
            <w:r>
              <w:t>589 052,77</w:t>
            </w:r>
          </w:p>
        </w:tc>
        <w:tc>
          <w:tcPr>
            <w:tcW w:w="1417" w:type="dxa"/>
          </w:tcPr>
          <w:p w:rsidR="0031309F" w:rsidRDefault="0031309F">
            <w:pPr>
              <w:pStyle w:val="ConsPlusNormal"/>
              <w:jc w:val="center"/>
            </w:pPr>
            <w:r>
              <w:t>507 797,60</w:t>
            </w:r>
          </w:p>
        </w:tc>
        <w:tc>
          <w:tcPr>
            <w:tcW w:w="1417" w:type="dxa"/>
          </w:tcPr>
          <w:p w:rsidR="0031309F" w:rsidRDefault="0031309F">
            <w:pPr>
              <w:pStyle w:val="ConsPlusNormal"/>
              <w:jc w:val="center"/>
            </w:pPr>
            <w:r>
              <w:t>765 139,42</w:t>
            </w:r>
          </w:p>
        </w:tc>
        <w:tc>
          <w:tcPr>
            <w:tcW w:w="1417" w:type="dxa"/>
          </w:tcPr>
          <w:p w:rsidR="0031309F" w:rsidRDefault="0031309F">
            <w:pPr>
              <w:pStyle w:val="ConsPlusNormal"/>
              <w:jc w:val="center"/>
            </w:pPr>
            <w:r>
              <w:t>772 303,13</w:t>
            </w:r>
          </w:p>
        </w:tc>
        <w:tc>
          <w:tcPr>
            <w:tcW w:w="1531" w:type="dxa"/>
          </w:tcPr>
          <w:p w:rsidR="0031309F" w:rsidRDefault="0031309F">
            <w:pPr>
              <w:pStyle w:val="ConsPlusNormal"/>
              <w:jc w:val="center"/>
            </w:pPr>
            <w:r>
              <w:t>1 107 250,21</w:t>
            </w:r>
          </w:p>
        </w:tc>
        <w:tc>
          <w:tcPr>
            <w:tcW w:w="1417" w:type="dxa"/>
          </w:tcPr>
          <w:p w:rsidR="0031309F" w:rsidRDefault="0031309F">
            <w:pPr>
              <w:pStyle w:val="ConsPlusNormal"/>
              <w:jc w:val="center"/>
            </w:pPr>
            <w:r>
              <w:t>245 258,96</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4 148 070,09</w:t>
            </w:r>
          </w:p>
        </w:tc>
        <w:tc>
          <w:tcPr>
            <w:tcW w:w="1531" w:type="dxa"/>
          </w:tcPr>
          <w:p w:rsidR="0031309F" w:rsidRDefault="0031309F">
            <w:pPr>
              <w:pStyle w:val="ConsPlusNormal"/>
              <w:jc w:val="center"/>
            </w:pPr>
            <w:r>
              <w:t>161 268,00</w:t>
            </w:r>
          </w:p>
        </w:tc>
        <w:tc>
          <w:tcPr>
            <w:tcW w:w="1531" w:type="dxa"/>
          </w:tcPr>
          <w:p w:rsidR="0031309F" w:rsidRDefault="0031309F">
            <w:pPr>
              <w:pStyle w:val="ConsPlusNormal"/>
              <w:jc w:val="center"/>
            </w:pPr>
            <w:r>
              <w:t>589 052,77</w:t>
            </w:r>
          </w:p>
        </w:tc>
        <w:tc>
          <w:tcPr>
            <w:tcW w:w="1417" w:type="dxa"/>
          </w:tcPr>
          <w:p w:rsidR="0031309F" w:rsidRDefault="0031309F">
            <w:pPr>
              <w:pStyle w:val="ConsPlusNormal"/>
              <w:jc w:val="center"/>
            </w:pPr>
            <w:r>
              <w:t>507 797,60</w:t>
            </w:r>
          </w:p>
        </w:tc>
        <w:tc>
          <w:tcPr>
            <w:tcW w:w="1417" w:type="dxa"/>
          </w:tcPr>
          <w:p w:rsidR="0031309F" w:rsidRDefault="0031309F">
            <w:pPr>
              <w:pStyle w:val="ConsPlusNormal"/>
              <w:jc w:val="center"/>
            </w:pPr>
            <w:r>
              <w:t>765 139,42</w:t>
            </w:r>
          </w:p>
        </w:tc>
        <w:tc>
          <w:tcPr>
            <w:tcW w:w="1417" w:type="dxa"/>
          </w:tcPr>
          <w:p w:rsidR="0031309F" w:rsidRDefault="0031309F">
            <w:pPr>
              <w:pStyle w:val="ConsPlusNormal"/>
              <w:jc w:val="center"/>
            </w:pPr>
            <w:r>
              <w:t>772 303,13</w:t>
            </w:r>
          </w:p>
        </w:tc>
        <w:tc>
          <w:tcPr>
            <w:tcW w:w="1531" w:type="dxa"/>
          </w:tcPr>
          <w:p w:rsidR="0031309F" w:rsidRDefault="0031309F">
            <w:pPr>
              <w:pStyle w:val="ConsPlusNormal"/>
              <w:jc w:val="center"/>
            </w:pPr>
            <w:r>
              <w:t>1 107 250,21</w:t>
            </w:r>
          </w:p>
        </w:tc>
        <w:tc>
          <w:tcPr>
            <w:tcW w:w="1417" w:type="dxa"/>
          </w:tcPr>
          <w:p w:rsidR="0031309F" w:rsidRDefault="0031309F">
            <w:pPr>
              <w:pStyle w:val="ConsPlusNormal"/>
              <w:jc w:val="center"/>
            </w:pPr>
            <w:r>
              <w:t>245 258,96</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1 490 843,65</w:t>
            </w:r>
          </w:p>
        </w:tc>
        <w:tc>
          <w:tcPr>
            <w:tcW w:w="1531" w:type="dxa"/>
          </w:tcPr>
          <w:p w:rsidR="0031309F" w:rsidRDefault="0031309F">
            <w:pPr>
              <w:pStyle w:val="ConsPlusNormal"/>
              <w:jc w:val="center"/>
            </w:pPr>
            <w:r>
              <w:t>53 073,00</w:t>
            </w:r>
          </w:p>
        </w:tc>
        <w:tc>
          <w:tcPr>
            <w:tcW w:w="1531" w:type="dxa"/>
          </w:tcPr>
          <w:p w:rsidR="0031309F" w:rsidRDefault="0031309F">
            <w:pPr>
              <w:pStyle w:val="ConsPlusNormal"/>
              <w:jc w:val="center"/>
            </w:pPr>
            <w:r>
              <w:t>173 606,00</w:t>
            </w:r>
          </w:p>
        </w:tc>
        <w:tc>
          <w:tcPr>
            <w:tcW w:w="1417" w:type="dxa"/>
          </w:tcPr>
          <w:p w:rsidR="0031309F" w:rsidRDefault="0031309F">
            <w:pPr>
              <w:pStyle w:val="ConsPlusNormal"/>
              <w:jc w:val="center"/>
            </w:pPr>
            <w:r>
              <w:t>211 684,20</w:t>
            </w:r>
          </w:p>
        </w:tc>
        <w:tc>
          <w:tcPr>
            <w:tcW w:w="1417" w:type="dxa"/>
          </w:tcPr>
          <w:p w:rsidR="0031309F" w:rsidRDefault="0031309F">
            <w:pPr>
              <w:pStyle w:val="ConsPlusNormal"/>
              <w:jc w:val="center"/>
            </w:pPr>
            <w:r>
              <w:t>245 258,96</w:t>
            </w:r>
          </w:p>
        </w:tc>
        <w:tc>
          <w:tcPr>
            <w:tcW w:w="1417" w:type="dxa"/>
          </w:tcPr>
          <w:p w:rsidR="0031309F" w:rsidRDefault="0031309F">
            <w:pPr>
              <w:pStyle w:val="ConsPlusNormal"/>
              <w:jc w:val="center"/>
            </w:pPr>
            <w:r>
              <w:t>266 212,53</w:t>
            </w:r>
          </w:p>
        </w:tc>
        <w:tc>
          <w:tcPr>
            <w:tcW w:w="1531" w:type="dxa"/>
          </w:tcPr>
          <w:p w:rsidR="0031309F" w:rsidRDefault="0031309F">
            <w:pPr>
              <w:pStyle w:val="ConsPlusNormal"/>
              <w:jc w:val="center"/>
            </w:pPr>
            <w:r>
              <w:t>295 750,00</w:t>
            </w:r>
          </w:p>
        </w:tc>
        <w:tc>
          <w:tcPr>
            <w:tcW w:w="1417" w:type="dxa"/>
          </w:tcPr>
          <w:p w:rsidR="0031309F" w:rsidRDefault="0031309F">
            <w:pPr>
              <w:pStyle w:val="ConsPlusNormal"/>
              <w:jc w:val="center"/>
            </w:pPr>
            <w:r>
              <w:t>245 258,96</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2 657 226,44</w:t>
            </w:r>
          </w:p>
        </w:tc>
        <w:tc>
          <w:tcPr>
            <w:tcW w:w="1531" w:type="dxa"/>
          </w:tcPr>
          <w:p w:rsidR="0031309F" w:rsidRDefault="0031309F">
            <w:pPr>
              <w:pStyle w:val="ConsPlusNormal"/>
              <w:jc w:val="center"/>
            </w:pPr>
            <w:r>
              <w:t>108 195,00</w:t>
            </w:r>
          </w:p>
        </w:tc>
        <w:tc>
          <w:tcPr>
            <w:tcW w:w="1531" w:type="dxa"/>
          </w:tcPr>
          <w:p w:rsidR="0031309F" w:rsidRDefault="0031309F">
            <w:pPr>
              <w:pStyle w:val="ConsPlusNormal"/>
              <w:jc w:val="center"/>
            </w:pPr>
            <w:r>
              <w:t>415 446,77</w:t>
            </w:r>
          </w:p>
        </w:tc>
        <w:tc>
          <w:tcPr>
            <w:tcW w:w="1417" w:type="dxa"/>
          </w:tcPr>
          <w:p w:rsidR="0031309F" w:rsidRDefault="0031309F">
            <w:pPr>
              <w:pStyle w:val="ConsPlusNormal"/>
              <w:jc w:val="center"/>
            </w:pPr>
            <w:r>
              <w:t>296 113,40</w:t>
            </w:r>
          </w:p>
        </w:tc>
        <w:tc>
          <w:tcPr>
            <w:tcW w:w="1417" w:type="dxa"/>
          </w:tcPr>
          <w:p w:rsidR="0031309F" w:rsidRDefault="0031309F">
            <w:pPr>
              <w:pStyle w:val="ConsPlusNormal"/>
              <w:jc w:val="center"/>
            </w:pPr>
            <w:r>
              <w:t>519 880,46</w:t>
            </w:r>
          </w:p>
        </w:tc>
        <w:tc>
          <w:tcPr>
            <w:tcW w:w="1417" w:type="dxa"/>
          </w:tcPr>
          <w:p w:rsidR="0031309F" w:rsidRDefault="0031309F">
            <w:pPr>
              <w:pStyle w:val="ConsPlusNormal"/>
              <w:jc w:val="center"/>
            </w:pPr>
            <w:r>
              <w:t>506 090,60</w:t>
            </w:r>
          </w:p>
        </w:tc>
        <w:tc>
          <w:tcPr>
            <w:tcW w:w="1531" w:type="dxa"/>
          </w:tcPr>
          <w:p w:rsidR="0031309F" w:rsidRDefault="0031309F">
            <w:pPr>
              <w:pStyle w:val="ConsPlusNormal"/>
              <w:jc w:val="center"/>
            </w:pPr>
            <w:r>
              <w:t>811 500,21</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top w:val="nil"/>
            </w:tcBorders>
          </w:tcPr>
          <w:p w:rsidR="0031309F" w:rsidRDefault="0031309F">
            <w:pPr>
              <w:pStyle w:val="ConsPlusNormal"/>
            </w:pPr>
          </w:p>
        </w:tc>
        <w:tc>
          <w:tcPr>
            <w:tcW w:w="2665" w:type="dxa"/>
            <w:vMerge w:val="restart"/>
            <w:tcBorders>
              <w:top w:val="nil"/>
            </w:tcBorders>
          </w:tcPr>
          <w:p w:rsidR="0031309F" w:rsidRDefault="0031309F">
            <w:pPr>
              <w:pStyle w:val="ConsPlusNormal"/>
            </w:pP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УК</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1 215 611,81</w:t>
            </w:r>
          </w:p>
        </w:tc>
        <w:tc>
          <w:tcPr>
            <w:tcW w:w="1531" w:type="dxa"/>
          </w:tcPr>
          <w:p w:rsidR="0031309F" w:rsidRDefault="0031309F">
            <w:pPr>
              <w:pStyle w:val="ConsPlusNormal"/>
              <w:jc w:val="center"/>
            </w:pPr>
            <w:r>
              <w:t>214 946,00</w:t>
            </w:r>
          </w:p>
        </w:tc>
        <w:tc>
          <w:tcPr>
            <w:tcW w:w="1531" w:type="dxa"/>
          </w:tcPr>
          <w:p w:rsidR="0031309F" w:rsidRDefault="0031309F">
            <w:pPr>
              <w:pStyle w:val="ConsPlusNormal"/>
              <w:jc w:val="center"/>
            </w:pPr>
            <w:r>
              <w:t>240 692,00</w:t>
            </w:r>
          </w:p>
        </w:tc>
        <w:tc>
          <w:tcPr>
            <w:tcW w:w="1417" w:type="dxa"/>
          </w:tcPr>
          <w:p w:rsidR="0031309F" w:rsidRDefault="0031309F">
            <w:pPr>
              <w:pStyle w:val="ConsPlusNormal"/>
              <w:jc w:val="center"/>
            </w:pPr>
            <w:r>
              <w:t>92 115,83</w:t>
            </w:r>
          </w:p>
        </w:tc>
        <w:tc>
          <w:tcPr>
            <w:tcW w:w="1417" w:type="dxa"/>
          </w:tcPr>
          <w:p w:rsidR="0031309F" w:rsidRDefault="0031309F">
            <w:pPr>
              <w:pStyle w:val="ConsPlusNormal"/>
              <w:jc w:val="center"/>
            </w:pPr>
            <w:r>
              <w:t>109 369,07</w:t>
            </w:r>
          </w:p>
        </w:tc>
        <w:tc>
          <w:tcPr>
            <w:tcW w:w="1417" w:type="dxa"/>
          </w:tcPr>
          <w:p w:rsidR="0031309F" w:rsidRDefault="0031309F">
            <w:pPr>
              <w:pStyle w:val="ConsPlusNormal"/>
              <w:jc w:val="center"/>
            </w:pPr>
            <w:r>
              <w:t>344 714,08</w:t>
            </w:r>
          </w:p>
        </w:tc>
        <w:tc>
          <w:tcPr>
            <w:tcW w:w="1531" w:type="dxa"/>
          </w:tcPr>
          <w:p w:rsidR="0031309F" w:rsidRDefault="0031309F">
            <w:pPr>
              <w:pStyle w:val="ConsPlusNormal"/>
              <w:jc w:val="center"/>
            </w:pPr>
            <w:r>
              <w:t>169 033,79</w:t>
            </w:r>
          </w:p>
        </w:tc>
        <w:tc>
          <w:tcPr>
            <w:tcW w:w="1417" w:type="dxa"/>
          </w:tcPr>
          <w:p w:rsidR="0031309F" w:rsidRDefault="0031309F">
            <w:pPr>
              <w:pStyle w:val="ConsPlusNormal"/>
              <w:jc w:val="center"/>
            </w:pPr>
            <w:r>
              <w:t>44741,04</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1 215 611,81</w:t>
            </w:r>
          </w:p>
        </w:tc>
        <w:tc>
          <w:tcPr>
            <w:tcW w:w="1531" w:type="dxa"/>
          </w:tcPr>
          <w:p w:rsidR="0031309F" w:rsidRDefault="0031309F">
            <w:pPr>
              <w:pStyle w:val="ConsPlusNormal"/>
              <w:jc w:val="center"/>
            </w:pPr>
            <w:r>
              <w:t>214 946,00</w:t>
            </w:r>
          </w:p>
        </w:tc>
        <w:tc>
          <w:tcPr>
            <w:tcW w:w="1531" w:type="dxa"/>
          </w:tcPr>
          <w:p w:rsidR="0031309F" w:rsidRDefault="0031309F">
            <w:pPr>
              <w:pStyle w:val="ConsPlusNormal"/>
              <w:jc w:val="center"/>
            </w:pPr>
            <w:r>
              <w:t>240 692,00</w:t>
            </w:r>
          </w:p>
        </w:tc>
        <w:tc>
          <w:tcPr>
            <w:tcW w:w="1417" w:type="dxa"/>
          </w:tcPr>
          <w:p w:rsidR="0031309F" w:rsidRDefault="0031309F">
            <w:pPr>
              <w:pStyle w:val="ConsPlusNormal"/>
              <w:jc w:val="center"/>
            </w:pPr>
            <w:r>
              <w:t>92 115,83</w:t>
            </w:r>
          </w:p>
        </w:tc>
        <w:tc>
          <w:tcPr>
            <w:tcW w:w="1417" w:type="dxa"/>
          </w:tcPr>
          <w:p w:rsidR="0031309F" w:rsidRDefault="0031309F">
            <w:pPr>
              <w:pStyle w:val="ConsPlusNormal"/>
              <w:jc w:val="center"/>
            </w:pPr>
            <w:r>
              <w:t>109 369,07</w:t>
            </w:r>
          </w:p>
        </w:tc>
        <w:tc>
          <w:tcPr>
            <w:tcW w:w="1417" w:type="dxa"/>
          </w:tcPr>
          <w:p w:rsidR="0031309F" w:rsidRDefault="0031309F">
            <w:pPr>
              <w:pStyle w:val="ConsPlusNormal"/>
              <w:jc w:val="center"/>
            </w:pPr>
            <w:r>
              <w:t>344 714,08</w:t>
            </w:r>
          </w:p>
        </w:tc>
        <w:tc>
          <w:tcPr>
            <w:tcW w:w="1531" w:type="dxa"/>
          </w:tcPr>
          <w:p w:rsidR="0031309F" w:rsidRDefault="0031309F">
            <w:pPr>
              <w:pStyle w:val="ConsPlusNormal"/>
              <w:jc w:val="center"/>
            </w:pPr>
            <w:r>
              <w:t>169 033,79</w:t>
            </w:r>
          </w:p>
        </w:tc>
        <w:tc>
          <w:tcPr>
            <w:tcW w:w="1417" w:type="dxa"/>
          </w:tcPr>
          <w:p w:rsidR="0031309F" w:rsidRDefault="0031309F">
            <w:pPr>
              <w:pStyle w:val="ConsPlusNormal"/>
              <w:jc w:val="center"/>
            </w:pPr>
            <w:r>
              <w:t>44741,04</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439 859,39</w:t>
            </w:r>
          </w:p>
        </w:tc>
        <w:tc>
          <w:tcPr>
            <w:tcW w:w="1531" w:type="dxa"/>
          </w:tcPr>
          <w:p w:rsidR="0031309F" w:rsidRDefault="0031309F">
            <w:pPr>
              <w:pStyle w:val="ConsPlusNormal"/>
              <w:jc w:val="center"/>
            </w:pPr>
            <w:r>
              <w:t>67 325,00</w:t>
            </w:r>
          </w:p>
        </w:tc>
        <w:tc>
          <w:tcPr>
            <w:tcW w:w="1531" w:type="dxa"/>
          </w:tcPr>
          <w:p w:rsidR="0031309F" w:rsidRDefault="0031309F">
            <w:pPr>
              <w:pStyle w:val="ConsPlusNormal"/>
              <w:jc w:val="center"/>
            </w:pPr>
            <w:r>
              <w:t>83 335,00</w:t>
            </w:r>
          </w:p>
        </w:tc>
        <w:tc>
          <w:tcPr>
            <w:tcW w:w="1417" w:type="dxa"/>
          </w:tcPr>
          <w:p w:rsidR="0031309F" w:rsidRDefault="0031309F">
            <w:pPr>
              <w:pStyle w:val="ConsPlusNormal"/>
              <w:jc w:val="center"/>
            </w:pPr>
            <w:r>
              <w:t>78 080,23</w:t>
            </w:r>
          </w:p>
        </w:tc>
        <w:tc>
          <w:tcPr>
            <w:tcW w:w="1417" w:type="dxa"/>
          </w:tcPr>
          <w:p w:rsidR="0031309F" w:rsidRDefault="0031309F">
            <w:pPr>
              <w:pStyle w:val="ConsPlusNormal"/>
              <w:jc w:val="center"/>
            </w:pPr>
            <w:r>
              <w:t>44 741,04</w:t>
            </w:r>
          </w:p>
        </w:tc>
        <w:tc>
          <w:tcPr>
            <w:tcW w:w="1417" w:type="dxa"/>
          </w:tcPr>
          <w:p w:rsidR="0031309F" w:rsidRDefault="0031309F">
            <w:pPr>
              <w:pStyle w:val="ConsPlusNormal"/>
              <w:jc w:val="center"/>
            </w:pPr>
            <w:r>
              <w:t>67 387,08</w:t>
            </w:r>
          </w:p>
        </w:tc>
        <w:tc>
          <w:tcPr>
            <w:tcW w:w="1531" w:type="dxa"/>
          </w:tcPr>
          <w:p w:rsidR="0031309F" w:rsidRDefault="0031309F">
            <w:pPr>
              <w:pStyle w:val="ConsPlusNormal"/>
              <w:jc w:val="center"/>
            </w:pPr>
            <w:r>
              <w:t>54 250,00</w:t>
            </w:r>
          </w:p>
        </w:tc>
        <w:tc>
          <w:tcPr>
            <w:tcW w:w="1417" w:type="dxa"/>
          </w:tcPr>
          <w:p w:rsidR="0031309F" w:rsidRDefault="0031309F">
            <w:pPr>
              <w:pStyle w:val="ConsPlusNormal"/>
              <w:jc w:val="center"/>
            </w:pPr>
            <w:r>
              <w:t>44741,04</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775 752,42</w:t>
            </w:r>
          </w:p>
        </w:tc>
        <w:tc>
          <w:tcPr>
            <w:tcW w:w="1531" w:type="dxa"/>
          </w:tcPr>
          <w:p w:rsidR="0031309F" w:rsidRDefault="0031309F">
            <w:pPr>
              <w:pStyle w:val="ConsPlusNormal"/>
              <w:jc w:val="center"/>
            </w:pPr>
            <w:r>
              <w:t>147 621,00</w:t>
            </w:r>
          </w:p>
        </w:tc>
        <w:tc>
          <w:tcPr>
            <w:tcW w:w="1531" w:type="dxa"/>
          </w:tcPr>
          <w:p w:rsidR="0031309F" w:rsidRDefault="0031309F">
            <w:pPr>
              <w:pStyle w:val="ConsPlusNormal"/>
              <w:jc w:val="center"/>
            </w:pPr>
            <w:r>
              <w:t>157 357,00</w:t>
            </w:r>
          </w:p>
        </w:tc>
        <w:tc>
          <w:tcPr>
            <w:tcW w:w="1417" w:type="dxa"/>
          </w:tcPr>
          <w:p w:rsidR="0031309F" w:rsidRDefault="0031309F">
            <w:pPr>
              <w:pStyle w:val="ConsPlusNormal"/>
              <w:jc w:val="center"/>
            </w:pPr>
            <w:r>
              <w:t>14 035,60</w:t>
            </w:r>
          </w:p>
        </w:tc>
        <w:tc>
          <w:tcPr>
            <w:tcW w:w="1417" w:type="dxa"/>
          </w:tcPr>
          <w:p w:rsidR="0031309F" w:rsidRDefault="0031309F">
            <w:pPr>
              <w:pStyle w:val="ConsPlusNormal"/>
              <w:jc w:val="center"/>
            </w:pPr>
            <w:r>
              <w:t>64 628,03</w:t>
            </w:r>
          </w:p>
        </w:tc>
        <w:tc>
          <w:tcPr>
            <w:tcW w:w="1417" w:type="dxa"/>
          </w:tcPr>
          <w:p w:rsidR="0031309F" w:rsidRDefault="0031309F">
            <w:pPr>
              <w:pStyle w:val="ConsPlusNormal"/>
              <w:jc w:val="center"/>
            </w:pPr>
            <w:r>
              <w:t>277 327,00</w:t>
            </w:r>
          </w:p>
        </w:tc>
        <w:tc>
          <w:tcPr>
            <w:tcW w:w="1531" w:type="dxa"/>
          </w:tcPr>
          <w:p w:rsidR="0031309F" w:rsidRDefault="0031309F">
            <w:pPr>
              <w:pStyle w:val="ConsPlusNormal"/>
              <w:jc w:val="center"/>
            </w:pPr>
            <w:r>
              <w:t>114 783,79</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9.1.3.</w:t>
            </w:r>
          </w:p>
        </w:tc>
        <w:tc>
          <w:tcPr>
            <w:tcW w:w="2665" w:type="dxa"/>
            <w:vMerge w:val="restart"/>
          </w:tcPr>
          <w:p w:rsidR="0031309F" w:rsidRDefault="0031309F">
            <w:pPr>
              <w:pStyle w:val="ConsPlusNormal"/>
            </w:pPr>
            <w:r>
              <w:t xml:space="preserve">Содействие в </w:t>
            </w:r>
            <w:r>
              <w:lastRenderedPageBreak/>
              <w:t>трудоустройстве незанятых инвалидов на оборудованные (оснащенные) для них рабочие места</w:t>
            </w:r>
          </w:p>
        </w:tc>
        <w:tc>
          <w:tcPr>
            <w:tcW w:w="907" w:type="dxa"/>
            <w:vMerge w:val="restart"/>
          </w:tcPr>
          <w:p w:rsidR="0031309F" w:rsidRDefault="0031309F">
            <w:pPr>
              <w:pStyle w:val="ConsPlusNormal"/>
            </w:pPr>
            <w:r>
              <w:lastRenderedPageBreak/>
              <w:t>2015</w:t>
            </w:r>
          </w:p>
        </w:tc>
        <w:tc>
          <w:tcPr>
            <w:tcW w:w="1814" w:type="dxa"/>
            <w:vMerge w:val="restart"/>
          </w:tcPr>
          <w:p w:rsidR="0031309F" w:rsidRDefault="0031309F">
            <w:pPr>
              <w:pStyle w:val="ConsPlusNormal"/>
            </w:pPr>
            <w:r>
              <w:t>УМП, КО</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125 690,00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72 690,00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53 000,00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12.2</w:t>
            </w:r>
          </w:p>
        </w:tc>
        <w:tc>
          <w:tcPr>
            <w:tcW w:w="737" w:type="dxa"/>
          </w:tcPr>
          <w:p w:rsidR="0031309F" w:rsidRDefault="0031309F">
            <w:pPr>
              <w:pStyle w:val="ConsPlusNormal"/>
              <w:jc w:val="center"/>
            </w:pPr>
            <w:proofErr w:type="gramStart"/>
            <w:r>
              <w:t>едини</w:t>
            </w:r>
            <w:r>
              <w:lastRenderedPageBreak/>
              <w:t>ц</w:t>
            </w:r>
            <w:proofErr w:type="gramEnd"/>
          </w:p>
        </w:tc>
        <w:tc>
          <w:tcPr>
            <w:tcW w:w="850" w:type="dxa"/>
          </w:tcPr>
          <w:p w:rsidR="0031309F" w:rsidRDefault="0031309F">
            <w:pPr>
              <w:pStyle w:val="ConsPlusNormal"/>
              <w:jc w:val="center"/>
            </w:pPr>
            <w:r>
              <w:lastRenderedPageBreak/>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125 690,00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72 690,00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53 000,00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125 690,00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72 690,00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53 000,00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"Содействие занятости населения"</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6 147 912,13</w:t>
            </w:r>
          </w:p>
        </w:tc>
        <w:tc>
          <w:tcPr>
            <w:tcW w:w="1531" w:type="dxa"/>
          </w:tcPr>
          <w:p w:rsidR="0031309F" w:rsidRDefault="0031309F">
            <w:pPr>
              <w:pStyle w:val="ConsPlusNormal"/>
              <w:jc w:val="center"/>
            </w:pPr>
            <w:r>
              <w:t>913 608,00</w:t>
            </w:r>
          </w:p>
        </w:tc>
        <w:tc>
          <w:tcPr>
            <w:tcW w:w="1531" w:type="dxa"/>
          </w:tcPr>
          <w:p w:rsidR="0031309F" w:rsidRDefault="0031309F">
            <w:pPr>
              <w:pStyle w:val="ConsPlusNormal"/>
              <w:jc w:val="center"/>
            </w:pPr>
            <w:r>
              <w:t>1 023 581,00</w:t>
            </w:r>
          </w:p>
        </w:tc>
        <w:tc>
          <w:tcPr>
            <w:tcW w:w="1417" w:type="dxa"/>
          </w:tcPr>
          <w:p w:rsidR="0031309F" w:rsidRDefault="0031309F">
            <w:pPr>
              <w:pStyle w:val="ConsPlusNormal"/>
              <w:jc w:val="center"/>
            </w:pPr>
            <w:r>
              <w:t>599 913,43</w:t>
            </w:r>
          </w:p>
        </w:tc>
        <w:tc>
          <w:tcPr>
            <w:tcW w:w="1417" w:type="dxa"/>
          </w:tcPr>
          <w:p w:rsidR="0031309F" w:rsidRDefault="0031309F">
            <w:pPr>
              <w:pStyle w:val="ConsPlusNormal"/>
              <w:jc w:val="center"/>
            </w:pPr>
            <w:r>
              <w:t>874 508,49</w:t>
            </w:r>
          </w:p>
        </w:tc>
        <w:tc>
          <w:tcPr>
            <w:tcW w:w="1417" w:type="dxa"/>
          </w:tcPr>
          <w:p w:rsidR="0031309F" w:rsidRDefault="0031309F">
            <w:pPr>
              <w:pStyle w:val="ConsPlusNormal"/>
              <w:jc w:val="center"/>
            </w:pPr>
            <w:r>
              <w:t>1 170 017,21</w:t>
            </w:r>
          </w:p>
        </w:tc>
        <w:tc>
          <w:tcPr>
            <w:tcW w:w="1531" w:type="dxa"/>
          </w:tcPr>
          <w:p w:rsidR="0031309F" w:rsidRDefault="0031309F">
            <w:pPr>
              <w:pStyle w:val="ConsPlusNormal"/>
              <w:jc w:val="center"/>
            </w:pPr>
            <w:r>
              <w:t>1 276 284,00</w:t>
            </w:r>
          </w:p>
        </w:tc>
        <w:tc>
          <w:tcPr>
            <w:tcW w:w="1417" w:type="dxa"/>
          </w:tcPr>
          <w:p w:rsidR="0031309F" w:rsidRDefault="0031309F">
            <w:pPr>
              <w:pStyle w:val="ConsPlusNormal"/>
              <w:jc w:val="center"/>
            </w:pPr>
            <w:r>
              <w:t>290 000,00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6 147 912,13</w:t>
            </w:r>
          </w:p>
        </w:tc>
        <w:tc>
          <w:tcPr>
            <w:tcW w:w="1531" w:type="dxa"/>
          </w:tcPr>
          <w:p w:rsidR="0031309F" w:rsidRDefault="0031309F">
            <w:pPr>
              <w:pStyle w:val="ConsPlusNormal"/>
              <w:jc w:val="center"/>
            </w:pPr>
            <w:r>
              <w:t>913 608,00</w:t>
            </w:r>
          </w:p>
        </w:tc>
        <w:tc>
          <w:tcPr>
            <w:tcW w:w="1531" w:type="dxa"/>
          </w:tcPr>
          <w:p w:rsidR="0031309F" w:rsidRDefault="0031309F">
            <w:pPr>
              <w:pStyle w:val="ConsPlusNormal"/>
              <w:jc w:val="center"/>
            </w:pPr>
            <w:r>
              <w:t>1 023 581,00</w:t>
            </w:r>
          </w:p>
        </w:tc>
        <w:tc>
          <w:tcPr>
            <w:tcW w:w="1417" w:type="dxa"/>
          </w:tcPr>
          <w:p w:rsidR="0031309F" w:rsidRDefault="0031309F">
            <w:pPr>
              <w:pStyle w:val="ConsPlusNormal"/>
              <w:jc w:val="center"/>
            </w:pPr>
            <w:r>
              <w:t>599 913,43</w:t>
            </w:r>
          </w:p>
        </w:tc>
        <w:tc>
          <w:tcPr>
            <w:tcW w:w="1417" w:type="dxa"/>
          </w:tcPr>
          <w:p w:rsidR="0031309F" w:rsidRDefault="0031309F">
            <w:pPr>
              <w:pStyle w:val="ConsPlusNormal"/>
              <w:jc w:val="center"/>
            </w:pPr>
            <w:r>
              <w:t>874 508,49</w:t>
            </w:r>
          </w:p>
        </w:tc>
        <w:tc>
          <w:tcPr>
            <w:tcW w:w="1417" w:type="dxa"/>
          </w:tcPr>
          <w:p w:rsidR="0031309F" w:rsidRDefault="0031309F">
            <w:pPr>
              <w:pStyle w:val="ConsPlusNormal"/>
              <w:jc w:val="center"/>
            </w:pPr>
            <w:r>
              <w:t>1 170 017,21</w:t>
            </w:r>
          </w:p>
        </w:tc>
        <w:tc>
          <w:tcPr>
            <w:tcW w:w="1531" w:type="dxa"/>
          </w:tcPr>
          <w:p w:rsidR="0031309F" w:rsidRDefault="0031309F">
            <w:pPr>
              <w:pStyle w:val="ConsPlusNormal"/>
              <w:jc w:val="center"/>
            </w:pPr>
            <w:r>
              <w:t>1 276 284,00</w:t>
            </w:r>
          </w:p>
        </w:tc>
        <w:tc>
          <w:tcPr>
            <w:tcW w:w="1417" w:type="dxa"/>
          </w:tcPr>
          <w:p w:rsidR="0031309F" w:rsidRDefault="0031309F">
            <w:pPr>
              <w:pStyle w:val="ConsPlusNormal"/>
              <w:jc w:val="center"/>
            </w:pPr>
            <w:r>
              <w:t>290 000,00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tcPr>
          <w:p w:rsidR="0031309F" w:rsidRDefault="0031309F"/>
        </w:tc>
        <w:tc>
          <w:tcPr>
            <w:tcW w:w="1644" w:type="dxa"/>
            <w:vAlign w:val="bottom"/>
          </w:tcPr>
          <w:p w:rsidR="0031309F" w:rsidRDefault="0031309F">
            <w:pPr>
              <w:pStyle w:val="ConsPlusNormal"/>
            </w:pPr>
            <w:r>
              <w:t xml:space="preserve">1.1. Налоговые и неналоговые </w:t>
            </w:r>
            <w:r>
              <w:lastRenderedPageBreak/>
              <w:t>доходы, поступления нецелевого характера из областного бюджета</w:t>
            </w:r>
          </w:p>
        </w:tc>
        <w:tc>
          <w:tcPr>
            <w:tcW w:w="1531" w:type="dxa"/>
          </w:tcPr>
          <w:p w:rsidR="0031309F" w:rsidRDefault="0031309F">
            <w:pPr>
              <w:pStyle w:val="ConsPlusNormal"/>
              <w:jc w:val="center"/>
            </w:pPr>
            <w:r>
              <w:lastRenderedPageBreak/>
              <w:t>2 159 652,04</w:t>
            </w:r>
          </w:p>
        </w:tc>
        <w:tc>
          <w:tcPr>
            <w:tcW w:w="1531" w:type="dxa"/>
          </w:tcPr>
          <w:p w:rsidR="0031309F" w:rsidRDefault="0031309F">
            <w:pPr>
              <w:pStyle w:val="ConsPlusNormal"/>
              <w:jc w:val="center"/>
            </w:pPr>
            <w:r>
              <w:t>290 000,00</w:t>
            </w:r>
          </w:p>
        </w:tc>
        <w:tc>
          <w:tcPr>
            <w:tcW w:w="1531" w:type="dxa"/>
          </w:tcPr>
          <w:p w:rsidR="0031309F" w:rsidRDefault="0031309F">
            <w:pPr>
              <w:pStyle w:val="ConsPlusNormal"/>
              <w:jc w:val="center"/>
            </w:pPr>
            <w:r>
              <w:t>316 288,00</w:t>
            </w:r>
          </w:p>
        </w:tc>
        <w:tc>
          <w:tcPr>
            <w:tcW w:w="1417" w:type="dxa"/>
          </w:tcPr>
          <w:p w:rsidR="0031309F" w:rsidRDefault="0031309F">
            <w:pPr>
              <w:pStyle w:val="ConsPlusNormal"/>
              <w:jc w:val="center"/>
            </w:pPr>
            <w:r>
              <w:t>289 764,43</w:t>
            </w:r>
          </w:p>
        </w:tc>
        <w:tc>
          <w:tcPr>
            <w:tcW w:w="1417" w:type="dxa"/>
          </w:tcPr>
          <w:p w:rsidR="0031309F" w:rsidRDefault="0031309F">
            <w:pPr>
              <w:pStyle w:val="ConsPlusNormal"/>
              <w:jc w:val="center"/>
            </w:pPr>
            <w:r>
              <w:t>290 000,00</w:t>
            </w:r>
          </w:p>
        </w:tc>
        <w:tc>
          <w:tcPr>
            <w:tcW w:w="1417" w:type="dxa"/>
          </w:tcPr>
          <w:p w:rsidR="0031309F" w:rsidRDefault="0031309F">
            <w:pPr>
              <w:pStyle w:val="ConsPlusNormal"/>
              <w:jc w:val="center"/>
            </w:pPr>
            <w:r>
              <w:t>333 599,61</w:t>
            </w:r>
          </w:p>
        </w:tc>
        <w:tc>
          <w:tcPr>
            <w:tcW w:w="1531" w:type="dxa"/>
          </w:tcPr>
          <w:p w:rsidR="0031309F" w:rsidRDefault="0031309F">
            <w:pPr>
              <w:pStyle w:val="ConsPlusNormal"/>
              <w:jc w:val="center"/>
            </w:pPr>
            <w:r>
              <w:t>350 000,00</w:t>
            </w:r>
          </w:p>
        </w:tc>
        <w:tc>
          <w:tcPr>
            <w:tcW w:w="1417" w:type="dxa"/>
          </w:tcPr>
          <w:p w:rsidR="0031309F" w:rsidRDefault="0031309F">
            <w:pPr>
              <w:pStyle w:val="ConsPlusNormal"/>
              <w:jc w:val="center"/>
            </w:pPr>
            <w:r>
              <w:t>290 000,00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3 988 260,09</w:t>
            </w:r>
          </w:p>
        </w:tc>
        <w:tc>
          <w:tcPr>
            <w:tcW w:w="1531" w:type="dxa"/>
          </w:tcPr>
          <w:p w:rsidR="0031309F" w:rsidRDefault="0031309F">
            <w:pPr>
              <w:pStyle w:val="ConsPlusNormal"/>
              <w:jc w:val="center"/>
            </w:pPr>
            <w:r>
              <w:t>623 608,00</w:t>
            </w:r>
          </w:p>
        </w:tc>
        <w:tc>
          <w:tcPr>
            <w:tcW w:w="1531" w:type="dxa"/>
          </w:tcPr>
          <w:p w:rsidR="0031309F" w:rsidRDefault="0031309F">
            <w:pPr>
              <w:pStyle w:val="ConsPlusNormal"/>
              <w:jc w:val="center"/>
            </w:pPr>
            <w:r>
              <w:t>707 293,00</w:t>
            </w:r>
          </w:p>
        </w:tc>
        <w:tc>
          <w:tcPr>
            <w:tcW w:w="1417" w:type="dxa"/>
          </w:tcPr>
          <w:p w:rsidR="0031309F" w:rsidRDefault="0031309F">
            <w:pPr>
              <w:pStyle w:val="ConsPlusNormal"/>
              <w:jc w:val="center"/>
            </w:pPr>
            <w:r>
              <w:t>310 149,00</w:t>
            </w:r>
          </w:p>
        </w:tc>
        <w:tc>
          <w:tcPr>
            <w:tcW w:w="1417" w:type="dxa"/>
          </w:tcPr>
          <w:p w:rsidR="0031309F" w:rsidRDefault="0031309F">
            <w:pPr>
              <w:pStyle w:val="ConsPlusNormal"/>
              <w:jc w:val="center"/>
            </w:pPr>
            <w:r>
              <w:t>584 508,49</w:t>
            </w:r>
          </w:p>
        </w:tc>
        <w:tc>
          <w:tcPr>
            <w:tcW w:w="1417" w:type="dxa"/>
          </w:tcPr>
          <w:p w:rsidR="0031309F" w:rsidRDefault="0031309F">
            <w:pPr>
              <w:pStyle w:val="ConsPlusNormal"/>
              <w:jc w:val="center"/>
            </w:pPr>
            <w:r>
              <w:t>836 417,60</w:t>
            </w:r>
          </w:p>
        </w:tc>
        <w:tc>
          <w:tcPr>
            <w:tcW w:w="1531" w:type="dxa"/>
          </w:tcPr>
          <w:p w:rsidR="0031309F" w:rsidRDefault="0031309F">
            <w:pPr>
              <w:pStyle w:val="ConsPlusNormal"/>
              <w:jc w:val="center"/>
            </w:pPr>
            <w:r>
              <w:t>926 284,00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27496" w:type="dxa"/>
            <w:gridSpan w:val="23"/>
          </w:tcPr>
          <w:p w:rsidR="0031309F" w:rsidRDefault="0031309F">
            <w:pPr>
              <w:pStyle w:val="ConsPlusNormal"/>
              <w:outlineLvl w:val="2"/>
            </w:pPr>
            <w:r>
              <w:t>Задача N 5 муниципальной программы: поддержка и развитие индивидуального жилищного строительства в муниципальном районе</w:t>
            </w:r>
          </w:p>
        </w:tc>
      </w:tr>
      <w:tr w:rsidR="0031309F">
        <w:tc>
          <w:tcPr>
            <w:tcW w:w="27496" w:type="dxa"/>
            <w:gridSpan w:val="23"/>
          </w:tcPr>
          <w:p w:rsidR="0031309F" w:rsidRDefault="0031309F">
            <w:pPr>
              <w:pStyle w:val="ConsPlusNormal"/>
            </w:pPr>
            <w:r>
              <w:t>Подпрограмма N 5 "Развитие индивидуального жилищного строительства"</w:t>
            </w:r>
          </w:p>
        </w:tc>
      </w:tr>
      <w:tr w:rsidR="0031309F">
        <w:tc>
          <w:tcPr>
            <w:tcW w:w="27496" w:type="dxa"/>
            <w:gridSpan w:val="23"/>
          </w:tcPr>
          <w:p w:rsidR="0031309F" w:rsidRDefault="0031309F">
            <w:pPr>
              <w:pStyle w:val="ConsPlusNormal"/>
            </w:pPr>
            <w:r>
              <w:t>Цель подпрограммы "Развитие индивидуального жилищного строительства": поддержка и развитие индивидуального жилищного строительства в муниципальном районе</w:t>
            </w:r>
          </w:p>
        </w:tc>
      </w:tr>
      <w:tr w:rsidR="0031309F">
        <w:tc>
          <w:tcPr>
            <w:tcW w:w="794" w:type="dxa"/>
            <w:vMerge w:val="restart"/>
          </w:tcPr>
          <w:p w:rsidR="0031309F" w:rsidRDefault="0031309F">
            <w:pPr>
              <w:pStyle w:val="ConsPlusNormal"/>
            </w:pPr>
            <w:r>
              <w:t>10.</w:t>
            </w:r>
          </w:p>
        </w:tc>
        <w:tc>
          <w:tcPr>
            <w:tcW w:w="5386" w:type="dxa"/>
            <w:gridSpan w:val="3"/>
            <w:vMerge w:val="restart"/>
          </w:tcPr>
          <w:p w:rsidR="0031309F" w:rsidRDefault="0031309F">
            <w:pPr>
              <w:pStyle w:val="ConsPlusNormal"/>
            </w:pPr>
            <w:r>
              <w:t>Задача N 1: предоставление гражданам социальных выплат на строительство (реконструкцию) индивидуального жилья в муниципальном районе</w:t>
            </w:r>
          </w:p>
        </w:tc>
        <w:tc>
          <w:tcPr>
            <w:tcW w:w="1644" w:type="dxa"/>
            <w:vAlign w:val="bottom"/>
          </w:tcPr>
          <w:p w:rsidR="0031309F" w:rsidRDefault="0031309F">
            <w:pPr>
              <w:pStyle w:val="ConsPlusNormal"/>
            </w:pPr>
            <w:r>
              <w:t>Всего:</w:t>
            </w:r>
          </w:p>
        </w:tc>
        <w:tc>
          <w:tcPr>
            <w:tcW w:w="1531" w:type="dxa"/>
          </w:tcPr>
          <w:p w:rsidR="0031309F" w:rsidRDefault="0031309F">
            <w:pPr>
              <w:pStyle w:val="ConsPlusNormal"/>
              <w:jc w:val="center"/>
            </w:pPr>
            <w:r>
              <w:t>1 897 717,82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1 540 699,69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1 897 717,82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1 540 699,69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 xml:space="preserve">1.1. Налоговые и неналоговые доходы, поступления </w:t>
            </w:r>
            <w:r>
              <w:lastRenderedPageBreak/>
              <w:t>нецелевого характера из областного бюджета</w:t>
            </w:r>
          </w:p>
        </w:tc>
        <w:tc>
          <w:tcPr>
            <w:tcW w:w="1531" w:type="dxa"/>
          </w:tcPr>
          <w:p w:rsidR="0031309F" w:rsidRDefault="0031309F">
            <w:pPr>
              <w:pStyle w:val="ConsPlusNormal"/>
              <w:jc w:val="center"/>
            </w:pPr>
            <w:r>
              <w:lastRenderedPageBreak/>
              <w:t>420 186,82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63 168,69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1 477 531,00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1 477 531,00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vAlign w:val="bottom"/>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10.1.</w:t>
            </w:r>
          </w:p>
        </w:tc>
        <w:tc>
          <w:tcPr>
            <w:tcW w:w="3572" w:type="dxa"/>
            <w:gridSpan w:val="2"/>
            <w:vMerge w:val="restart"/>
          </w:tcPr>
          <w:p w:rsidR="0031309F" w:rsidRDefault="0031309F">
            <w:pPr>
              <w:pStyle w:val="ConsPlusNormal"/>
            </w:pPr>
            <w:r>
              <w:t>Основное мероприятие: "Предоставление гражданам социальных выплат на строительство (реконструкцию) индивидуального жилья в муниципальном районе"</w:t>
            </w:r>
          </w:p>
        </w:tc>
        <w:tc>
          <w:tcPr>
            <w:tcW w:w="1814" w:type="dxa"/>
            <w:vMerge w:val="restart"/>
          </w:tcPr>
          <w:p w:rsidR="0031309F" w:rsidRDefault="0031309F">
            <w:pPr>
              <w:pStyle w:val="ConsPlusNormal"/>
            </w:pPr>
            <w:r>
              <w:t>УСП, МКУ "Хозяйственное управление"</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1 897 717,82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1 540 699,69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1 897 717,82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1 540 699,69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420 186,82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63 168,69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1.2. Целевые средства из областного </w:t>
            </w:r>
            <w:r>
              <w:lastRenderedPageBreak/>
              <w:t>бюджета</w:t>
            </w:r>
          </w:p>
        </w:tc>
        <w:tc>
          <w:tcPr>
            <w:tcW w:w="1531" w:type="dxa"/>
          </w:tcPr>
          <w:p w:rsidR="0031309F" w:rsidRDefault="0031309F">
            <w:pPr>
              <w:pStyle w:val="ConsPlusNormal"/>
              <w:jc w:val="center"/>
            </w:pPr>
            <w:r>
              <w:lastRenderedPageBreak/>
              <w:t>1 477 531,00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1 477 531,00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10.1.1.</w:t>
            </w:r>
          </w:p>
        </w:tc>
        <w:tc>
          <w:tcPr>
            <w:tcW w:w="2665" w:type="dxa"/>
            <w:vMerge w:val="restart"/>
          </w:tcPr>
          <w:p w:rsidR="0031309F" w:rsidRDefault="0031309F">
            <w:pPr>
              <w:pStyle w:val="ConsPlusNormal"/>
            </w:pPr>
            <w:r>
              <w:t>Оказание семьям поддержки в форме социальных выплат при строительстве (реконструкции) индивидуального жилья в муниципальном районе</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"Хозяйственное управление"</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1 897 717,82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1 540 699,69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tcPr>
          <w:p w:rsidR="0031309F" w:rsidRDefault="0031309F">
            <w:pPr>
              <w:pStyle w:val="ConsPlusNormal"/>
            </w:pPr>
            <w:r>
              <w:t>И N 13</w:t>
            </w:r>
          </w:p>
        </w:tc>
        <w:tc>
          <w:tcPr>
            <w:tcW w:w="737" w:type="dxa"/>
          </w:tcPr>
          <w:p w:rsidR="0031309F" w:rsidRDefault="0031309F">
            <w:pPr>
              <w:pStyle w:val="ConsPlusNormal"/>
              <w:jc w:val="center"/>
            </w:pPr>
            <w:proofErr w:type="gramStart"/>
            <w:r>
              <w:t>семей</w:t>
            </w:r>
            <w:proofErr w:type="gramEnd"/>
          </w:p>
        </w:tc>
        <w:tc>
          <w:tcPr>
            <w:tcW w:w="850" w:type="dxa"/>
          </w:tcPr>
          <w:p w:rsidR="0031309F" w:rsidRDefault="0031309F">
            <w:pPr>
              <w:pStyle w:val="ConsPlusNormal"/>
              <w:jc w:val="center"/>
            </w:pPr>
            <w:r>
              <w:t>15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1 897 717,82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1 540 699,69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420 186,82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63 168,69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1 477 531,00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1 477 531,00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lastRenderedPageBreak/>
              <w:t>Итого по подпрограмме "Развитие индивидуального жилищного строительства"</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1 897 717,82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1 540 699,69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1 897 717,82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1 540 699,69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420 186,82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63 168,69</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177 018,13</w:t>
            </w:r>
          </w:p>
        </w:tc>
        <w:tc>
          <w:tcPr>
            <w:tcW w:w="1417" w:type="dxa"/>
          </w:tcPr>
          <w:p w:rsidR="0031309F" w:rsidRDefault="0031309F">
            <w:pPr>
              <w:pStyle w:val="ConsPlusNormal"/>
              <w:jc w:val="center"/>
            </w:pPr>
            <w:r>
              <w:t>180 000,00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1 477 531,00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1 477 531,00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6 муниципальной программы: предоставление государственной поддержки на улучшение жилищных условий молодым семьям, проживающим на территории муниципального района</w:t>
            </w:r>
          </w:p>
        </w:tc>
      </w:tr>
      <w:tr w:rsidR="0031309F">
        <w:tc>
          <w:tcPr>
            <w:tcW w:w="27496" w:type="dxa"/>
            <w:gridSpan w:val="23"/>
          </w:tcPr>
          <w:p w:rsidR="0031309F" w:rsidRDefault="0031309F">
            <w:pPr>
              <w:pStyle w:val="ConsPlusNormal"/>
            </w:pPr>
            <w:r>
              <w:t>Подпрограмма N 6 "Обеспечение жильем молодых семей"</w:t>
            </w:r>
          </w:p>
        </w:tc>
      </w:tr>
      <w:tr w:rsidR="0031309F">
        <w:tc>
          <w:tcPr>
            <w:tcW w:w="27496" w:type="dxa"/>
            <w:gridSpan w:val="23"/>
          </w:tcPr>
          <w:p w:rsidR="0031309F" w:rsidRDefault="0031309F">
            <w:pPr>
              <w:pStyle w:val="ConsPlusNormal"/>
            </w:pPr>
            <w:r>
              <w:t>Цель подпрограммы "Обеспечение жильем молодых семей": предоставление государственной поддержки на улучшение жилищных условий молодым семьям, проживающим на территории муниципального района</w:t>
            </w:r>
          </w:p>
        </w:tc>
      </w:tr>
      <w:tr w:rsidR="0031309F">
        <w:tc>
          <w:tcPr>
            <w:tcW w:w="794" w:type="dxa"/>
            <w:vMerge w:val="restart"/>
          </w:tcPr>
          <w:p w:rsidR="0031309F" w:rsidRDefault="0031309F">
            <w:pPr>
              <w:pStyle w:val="ConsPlusNormal"/>
            </w:pPr>
            <w:r>
              <w:t>11.</w:t>
            </w:r>
          </w:p>
        </w:tc>
        <w:tc>
          <w:tcPr>
            <w:tcW w:w="5386" w:type="dxa"/>
            <w:gridSpan w:val="3"/>
            <w:vMerge w:val="restart"/>
          </w:tcPr>
          <w:p w:rsidR="0031309F" w:rsidRDefault="0031309F">
            <w:pPr>
              <w:pStyle w:val="ConsPlusNormal"/>
            </w:pPr>
            <w:r>
              <w:t xml:space="preserve">Задача N 1: предоставление молодым семьям социальных выплат на приобретение или </w:t>
            </w:r>
            <w:r>
              <w:lastRenderedPageBreak/>
              <w:t>строительство жилья</w:t>
            </w:r>
          </w:p>
        </w:tc>
        <w:tc>
          <w:tcPr>
            <w:tcW w:w="1644" w:type="dxa"/>
          </w:tcPr>
          <w:p w:rsidR="0031309F" w:rsidRDefault="0031309F">
            <w:pPr>
              <w:pStyle w:val="ConsPlusNormal"/>
            </w:pPr>
            <w:r>
              <w:lastRenderedPageBreak/>
              <w:t>Всего:</w:t>
            </w:r>
          </w:p>
        </w:tc>
        <w:tc>
          <w:tcPr>
            <w:tcW w:w="1531" w:type="dxa"/>
          </w:tcPr>
          <w:p w:rsidR="0031309F" w:rsidRDefault="0031309F">
            <w:pPr>
              <w:pStyle w:val="ConsPlusNormal"/>
              <w:jc w:val="center"/>
            </w:pPr>
            <w:r>
              <w:t>9 535 880,47</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3 169 565,10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1 880 852,40</w:t>
            </w:r>
          </w:p>
        </w:tc>
        <w:tc>
          <w:tcPr>
            <w:tcW w:w="1531" w:type="dxa"/>
          </w:tcPr>
          <w:p w:rsidR="0031309F" w:rsidRDefault="0031309F">
            <w:pPr>
              <w:pStyle w:val="ConsPlusNormal"/>
              <w:jc w:val="center"/>
            </w:pPr>
            <w:r>
              <w:t>2 247 213,97</w:t>
            </w:r>
          </w:p>
        </w:tc>
        <w:tc>
          <w:tcPr>
            <w:tcW w:w="1417" w:type="dxa"/>
          </w:tcPr>
          <w:p w:rsidR="0031309F" w:rsidRDefault="0031309F">
            <w:pPr>
              <w:pStyle w:val="ConsPlusNormal"/>
              <w:jc w:val="center"/>
            </w:pPr>
            <w:r>
              <w:t>120 000,00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 xml:space="preserve">1. Районный </w:t>
            </w:r>
            <w:r>
              <w:lastRenderedPageBreak/>
              <w:t>бюджет, в том числе:</w:t>
            </w:r>
          </w:p>
        </w:tc>
        <w:tc>
          <w:tcPr>
            <w:tcW w:w="1531" w:type="dxa"/>
          </w:tcPr>
          <w:p w:rsidR="0031309F" w:rsidRDefault="0031309F">
            <w:pPr>
              <w:pStyle w:val="ConsPlusNormal"/>
              <w:jc w:val="center"/>
            </w:pPr>
            <w:r>
              <w:lastRenderedPageBreak/>
              <w:t>9 535 880,47</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3 169 565,10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1 880 852,40</w:t>
            </w:r>
          </w:p>
        </w:tc>
        <w:tc>
          <w:tcPr>
            <w:tcW w:w="1531" w:type="dxa"/>
          </w:tcPr>
          <w:p w:rsidR="0031309F" w:rsidRDefault="0031309F">
            <w:pPr>
              <w:pStyle w:val="ConsPlusNormal"/>
              <w:jc w:val="center"/>
            </w:pPr>
            <w:r>
              <w:t>2 247 213,97</w:t>
            </w:r>
          </w:p>
        </w:tc>
        <w:tc>
          <w:tcPr>
            <w:tcW w:w="1417" w:type="dxa"/>
          </w:tcPr>
          <w:p w:rsidR="0031309F" w:rsidRDefault="0031309F">
            <w:pPr>
              <w:pStyle w:val="ConsPlusNormal"/>
              <w:jc w:val="center"/>
            </w:pPr>
            <w:r>
              <w:t>120 000,00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495 591,80</w:t>
            </w:r>
          </w:p>
        </w:tc>
        <w:tc>
          <w:tcPr>
            <w:tcW w:w="1531" w:type="dxa"/>
          </w:tcPr>
          <w:p w:rsidR="0031309F" w:rsidRDefault="0031309F">
            <w:pPr>
              <w:pStyle w:val="ConsPlusNormal"/>
              <w:jc w:val="center"/>
            </w:pPr>
            <w:r>
              <w:t>66 041,37</w:t>
            </w:r>
          </w:p>
        </w:tc>
        <w:tc>
          <w:tcPr>
            <w:tcW w:w="1531" w:type="dxa"/>
          </w:tcPr>
          <w:p w:rsidR="0031309F" w:rsidRDefault="0031309F">
            <w:pPr>
              <w:pStyle w:val="ConsPlusNormal"/>
              <w:jc w:val="center"/>
            </w:pPr>
            <w:r>
              <w:t>92 525,94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94 042,62</w:t>
            </w:r>
          </w:p>
        </w:tc>
        <w:tc>
          <w:tcPr>
            <w:tcW w:w="1531" w:type="dxa"/>
          </w:tcPr>
          <w:p w:rsidR="0031309F" w:rsidRDefault="0031309F">
            <w:pPr>
              <w:pStyle w:val="ConsPlusNormal"/>
              <w:jc w:val="center"/>
            </w:pPr>
            <w:r>
              <w:t>122 981,87</w:t>
            </w:r>
          </w:p>
        </w:tc>
        <w:tc>
          <w:tcPr>
            <w:tcW w:w="1417" w:type="dxa"/>
          </w:tcPr>
          <w:p w:rsidR="0031309F" w:rsidRDefault="0031309F">
            <w:pPr>
              <w:pStyle w:val="ConsPlusNormal"/>
              <w:jc w:val="center"/>
            </w:pPr>
            <w:r>
              <w:t>120 000,00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7 950 780,18</w:t>
            </w:r>
          </w:p>
        </w:tc>
        <w:tc>
          <w:tcPr>
            <w:tcW w:w="1531" w:type="dxa"/>
          </w:tcPr>
          <w:p w:rsidR="0031309F" w:rsidRDefault="0031309F">
            <w:pPr>
              <w:pStyle w:val="ConsPlusNormal"/>
              <w:jc w:val="center"/>
            </w:pPr>
            <w:r>
              <w:t>962 699,14</w:t>
            </w:r>
          </w:p>
        </w:tc>
        <w:tc>
          <w:tcPr>
            <w:tcW w:w="1531" w:type="dxa"/>
          </w:tcPr>
          <w:p w:rsidR="0031309F" w:rsidRDefault="0031309F">
            <w:pPr>
              <w:pStyle w:val="ConsPlusNormal"/>
              <w:jc w:val="center"/>
            </w:pPr>
            <w:r>
              <w:t>3 077 039,16</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1 786 809,78</w:t>
            </w:r>
          </w:p>
        </w:tc>
        <w:tc>
          <w:tcPr>
            <w:tcW w:w="1531" w:type="dxa"/>
          </w:tcPr>
          <w:p w:rsidR="0031309F" w:rsidRDefault="0031309F">
            <w:pPr>
              <w:pStyle w:val="ConsPlusNormal"/>
              <w:jc w:val="center"/>
            </w:pPr>
            <w:r>
              <w:t>2 124 232,10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11.1.</w:t>
            </w:r>
          </w:p>
        </w:tc>
        <w:tc>
          <w:tcPr>
            <w:tcW w:w="3572" w:type="dxa"/>
            <w:gridSpan w:val="2"/>
            <w:vMerge w:val="restart"/>
          </w:tcPr>
          <w:p w:rsidR="0031309F" w:rsidRDefault="0031309F">
            <w:pPr>
              <w:pStyle w:val="ConsPlusNormal"/>
            </w:pPr>
            <w:r>
              <w:t>Основное мероприятие: "Предоставление молодым семьям социальных выплат на приобретение или строительство жилья"</w:t>
            </w:r>
          </w:p>
        </w:tc>
        <w:tc>
          <w:tcPr>
            <w:tcW w:w="1814" w:type="dxa"/>
            <w:vMerge w:val="restart"/>
          </w:tcPr>
          <w:p w:rsidR="0031309F" w:rsidRDefault="0031309F">
            <w:pPr>
              <w:pStyle w:val="ConsPlusNormal"/>
            </w:pPr>
            <w:r>
              <w:t>УСП, МКУ "Хозяйственное управление", МКУ "ЕРЦ"</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9 535 880,47</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3 169 565,10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1 880 852,40</w:t>
            </w:r>
          </w:p>
        </w:tc>
        <w:tc>
          <w:tcPr>
            <w:tcW w:w="1531" w:type="dxa"/>
          </w:tcPr>
          <w:p w:rsidR="0031309F" w:rsidRDefault="0031309F">
            <w:pPr>
              <w:pStyle w:val="ConsPlusNormal"/>
              <w:jc w:val="center"/>
            </w:pPr>
            <w:r>
              <w:t>2 247 213,97</w:t>
            </w:r>
          </w:p>
        </w:tc>
        <w:tc>
          <w:tcPr>
            <w:tcW w:w="1417" w:type="dxa"/>
          </w:tcPr>
          <w:p w:rsidR="0031309F" w:rsidRDefault="0031309F">
            <w:pPr>
              <w:pStyle w:val="ConsPlusNormal"/>
              <w:jc w:val="center"/>
            </w:pPr>
            <w:r>
              <w:t>120 000,00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9 535 880,47</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3 169 565,10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1 880 852,40</w:t>
            </w:r>
          </w:p>
        </w:tc>
        <w:tc>
          <w:tcPr>
            <w:tcW w:w="1531" w:type="dxa"/>
          </w:tcPr>
          <w:p w:rsidR="0031309F" w:rsidRDefault="0031309F">
            <w:pPr>
              <w:pStyle w:val="ConsPlusNormal"/>
              <w:jc w:val="center"/>
            </w:pPr>
            <w:r>
              <w:t>2 247 213,97</w:t>
            </w:r>
          </w:p>
        </w:tc>
        <w:tc>
          <w:tcPr>
            <w:tcW w:w="1417" w:type="dxa"/>
          </w:tcPr>
          <w:p w:rsidR="0031309F" w:rsidRDefault="0031309F">
            <w:pPr>
              <w:pStyle w:val="ConsPlusNormal"/>
              <w:jc w:val="center"/>
            </w:pPr>
            <w:r>
              <w:t>120 000,00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и неналоговые доходы, поступления нецелевого </w:t>
            </w:r>
            <w:r>
              <w:lastRenderedPageBreak/>
              <w:t>характера из областного бюджета</w:t>
            </w:r>
          </w:p>
        </w:tc>
        <w:tc>
          <w:tcPr>
            <w:tcW w:w="1531" w:type="dxa"/>
          </w:tcPr>
          <w:p w:rsidR="0031309F" w:rsidRDefault="0031309F">
            <w:pPr>
              <w:pStyle w:val="ConsPlusNormal"/>
              <w:jc w:val="center"/>
            </w:pPr>
            <w:r>
              <w:lastRenderedPageBreak/>
              <w:t>495 591,80</w:t>
            </w:r>
          </w:p>
        </w:tc>
        <w:tc>
          <w:tcPr>
            <w:tcW w:w="1531" w:type="dxa"/>
          </w:tcPr>
          <w:p w:rsidR="0031309F" w:rsidRDefault="0031309F">
            <w:pPr>
              <w:pStyle w:val="ConsPlusNormal"/>
              <w:jc w:val="center"/>
            </w:pPr>
            <w:r>
              <w:t>66 041,37</w:t>
            </w:r>
          </w:p>
        </w:tc>
        <w:tc>
          <w:tcPr>
            <w:tcW w:w="1531" w:type="dxa"/>
          </w:tcPr>
          <w:p w:rsidR="0031309F" w:rsidRDefault="0031309F">
            <w:pPr>
              <w:pStyle w:val="ConsPlusNormal"/>
              <w:jc w:val="center"/>
            </w:pPr>
            <w:r>
              <w:t>92 525,94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94 042,62</w:t>
            </w:r>
          </w:p>
        </w:tc>
        <w:tc>
          <w:tcPr>
            <w:tcW w:w="1531" w:type="dxa"/>
          </w:tcPr>
          <w:p w:rsidR="0031309F" w:rsidRDefault="0031309F">
            <w:pPr>
              <w:pStyle w:val="ConsPlusNormal"/>
              <w:jc w:val="center"/>
            </w:pPr>
            <w:r>
              <w:t>122 981,87</w:t>
            </w:r>
          </w:p>
        </w:tc>
        <w:tc>
          <w:tcPr>
            <w:tcW w:w="1417" w:type="dxa"/>
          </w:tcPr>
          <w:p w:rsidR="0031309F" w:rsidRDefault="0031309F">
            <w:pPr>
              <w:pStyle w:val="ConsPlusNormal"/>
              <w:jc w:val="center"/>
            </w:pPr>
            <w:r>
              <w:t>120 000,00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7 950 780,18</w:t>
            </w:r>
          </w:p>
        </w:tc>
        <w:tc>
          <w:tcPr>
            <w:tcW w:w="1531" w:type="dxa"/>
          </w:tcPr>
          <w:p w:rsidR="0031309F" w:rsidRDefault="0031309F">
            <w:pPr>
              <w:pStyle w:val="ConsPlusNormal"/>
              <w:jc w:val="center"/>
            </w:pPr>
            <w:r>
              <w:t>962 699,14</w:t>
            </w:r>
          </w:p>
        </w:tc>
        <w:tc>
          <w:tcPr>
            <w:tcW w:w="1531" w:type="dxa"/>
          </w:tcPr>
          <w:p w:rsidR="0031309F" w:rsidRDefault="0031309F">
            <w:pPr>
              <w:pStyle w:val="ConsPlusNormal"/>
              <w:jc w:val="center"/>
            </w:pPr>
            <w:r>
              <w:t>3 077 039,16</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1 786 809,78</w:t>
            </w:r>
          </w:p>
        </w:tc>
        <w:tc>
          <w:tcPr>
            <w:tcW w:w="1531" w:type="dxa"/>
          </w:tcPr>
          <w:p w:rsidR="0031309F" w:rsidRDefault="0031309F">
            <w:pPr>
              <w:pStyle w:val="ConsPlusNormal"/>
              <w:jc w:val="center"/>
            </w:pPr>
            <w:r>
              <w:t>2 124 232,10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11.1.1.</w:t>
            </w:r>
          </w:p>
        </w:tc>
        <w:tc>
          <w:tcPr>
            <w:tcW w:w="2665" w:type="dxa"/>
            <w:vMerge w:val="restart"/>
          </w:tcPr>
          <w:p w:rsidR="0031309F" w:rsidRDefault="0031309F">
            <w:pPr>
              <w:pStyle w:val="ConsPlusNormal"/>
            </w:pPr>
            <w:r>
              <w:t xml:space="preserve">Предоставление молодым семьям социальных выплат на приобретение или строительство жилья, в том числе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дополнительных социальных выплат при рождении (усыновлении) </w:t>
            </w:r>
            <w:r>
              <w:lastRenderedPageBreak/>
              <w:t>ребенка</w:t>
            </w:r>
          </w:p>
        </w:tc>
        <w:tc>
          <w:tcPr>
            <w:tcW w:w="907" w:type="dxa"/>
            <w:vMerge w:val="restart"/>
          </w:tcPr>
          <w:p w:rsidR="0031309F" w:rsidRDefault="0031309F">
            <w:pPr>
              <w:pStyle w:val="ConsPlusNormal"/>
            </w:pPr>
            <w:r>
              <w:lastRenderedPageBreak/>
              <w:t>2014 - 2020</w:t>
            </w:r>
          </w:p>
        </w:tc>
        <w:tc>
          <w:tcPr>
            <w:tcW w:w="1814" w:type="dxa"/>
            <w:vMerge w:val="restart"/>
          </w:tcPr>
          <w:p w:rsidR="0031309F" w:rsidRDefault="0031309F">
            <w:pPr>
              <w:pStyle w:val="ConsPlusNormal"/>
            </w:pPr>
            <w:r>
              <w:t>УСП, МКУ "Хозяйственное управление"</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14</w:t>
            </w:r>
          </w:p>
        </w:tc>
        <w:tc>
          <w:tcPr>
            <w:tcW w:w="737" w:type="dxa"/>
          </w:tcPr>
          <w:p w:rsidR="0031309F" w:rsidRDefault="0031309F">
            <w:pPr>
              <w:pStyle w:val="ConsPlusNormal"/>
              <w:jc w:val="center"/>
            </w:pPr>
            <w:proofErr w:type="gramStart"/>
            <w:r>
              <w:t>семей</w:t>
            </w:r>
            <w:proofErr w:type="gramEnd"/>
          </w:p>
        </w:tc>
        <w:tc>
          <w:tcPr>
            <w:tcW w:w="850" w:type="dxa"/>
          </w:tcPr>
          <w:p w:rsidR="0031309F" w:rsidRDefault="0031309F">
            <w:pPr>
              <w:pStyle w:val="ConsPlusNormal"/>
              <w:jc w:val="center"/>
            </w:pPr>
            <w:r>
              <w:t>16</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0</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66 041,37</w:t>
            </w:r>
          </w:p>
        </w:tc>
        <w:tc>
          <w:tcPr>
            <w:tcW w:w="1531" w:type="dxa"/>
          </w:tcPr>
          <w:p w:rsidR="0031309F" w:rsidRDefault="0031309F">
            <w:pPr>
              <w:pStyle w:val="ConsPlusNormal"/>
              <w:jc w:val="center"/>
            </w:pPr>
            <w:r>
              <w:t>66 041,37</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962 699,14</w:t>
            </w:r>
          </w:p>
        </w:tc>
        <w:tc>
          <w:tcPr>
            <w:tcW w:w="1531" w:type="dxa"/>
          </w:tcPr>
          <w:p w:rsidR="0031309F" w:rsidRDefault="0031309F">
            <w:pPr>
              <w:pStyle w:val="ConsPlusNormal"/>
              <w:jc w:val="center"/>
            </w:pPr>
            <w:r>
              <w:t>962 699,14</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11.1.2.</w:t>
            </w:r>
          </w:p>
        </w:tc>
        <w:tc>
          <w:tcPr>
            <w:tcW w:w="2665" w:type="dxa"/>
            <w:vMerge w:val="restart"/>
          </w:tcPr>
          <w:p w:rsidR="0031309F" w:rsidRDefault="0031309F">
            <w:pPr>
              <w:pStyle w:val="ConsPlusNormal"/>
            </w:pPr>
            <w:r>
              <w:t>Предоставление молодым семьям социальных выплат на приобретение или строительство жилья, в том числе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"ЕРЦ"</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7 407 631,47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3 169 565,10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1 880 852,40</w:t>
            </w:r>
          </w:p>
        </w:tc>
        <w:tc>
          <w:tcPr>
            <w:tcW w:w="1531" w:type="dxa"/>
          </w:tcPr>
          <w:p w:rsidR="0031309F" w:rsidRDefault="0031309F">
            <w:pPr>
              <w:pStyle w:val="ConsPlusNormal"/>
              <w:jc w:val="center"/>
            </w:pPr>
            <w:r>
              <w:t>2 247 213,97</w:t>
            </w:r>
          </w:p>
        </w:tc>
        <w:tc>
          <w:tcPr>
            <w:tcW w:w="1417" w:type="dxa"/>
          </w:tcPr>
          <w:p w:rsidR="0031309F" w:rsidRDefault="0031309F">
            <w:pPr>
              <w:pStyle w:val="ConsPlusNormal"/>
              <w:jc w:val="center"/>
            </w:pPr>
            <w:r>
              <w:t>110 000,00</w:t>
            </w:r>
          </w:p>
        </w:tc>
        <w:tc>
          <w:tcPr>
            <w:tcW w:w="1134" w:type="dxa"/>
          </w:tcPr>
          <w:p w:rsidR="0031309F" w:rsidRDefault="0031309F">
            <w:pPr>
              <w:pStyle w:val="ConsPlusNormal"/>
            </w:pPr>
            <w:r>
              <w:t>И N 14</w:t>
            </w:r>
          </w:p>
        </w:tc>
        <w:tc>
          <w:tcPr>
            <w:tcW w:w="737" w:type="dxa"/>
          </w:tcPr>
          <w:p w:rsidR="0031309F" w:rsidRDefault="0031309F">
            <w:pPr>
              <w:pStyle w:val="ConsPlusNormal"/>
              <w:jc w:val="center"/>
            </w:pPr>
            <w:proofErr w:type="gramStart"/>
            <w:r>
              <w:t>семей</w:t>
            </w:r>
            <w:proofErr w:type="gramEnd"/>
          </w:p>
        </w:tc>
        <w:tc>
          <w:tcPr>
            <w:tcW w:w="850" w:type="dxa"/>
          </w:tcPr>
          <w:p w:rsidR="0031309F" w:rsidRDefault="0031309F">
            <w:pPr>
              <w:pStyle w:val="ConsPlusNormal"/>
              <w:jc w:val="center"/>
            </w:pPr>
            <w:r>
              <w:t>16</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0</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7 407 631,47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3 169 565,10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1 880 852,40</w:t>
            </w:r>
          </w:p>
        </w:tc>
        <w:tc>
          <w:tcPr>
            <w:tcW w:w="1531" w:type="dxa"/>
          </w:tcPr>
          <w:p w:rsidR="0031309F" w:rsidRDefault="0031309F">
            <w:pPr>
              <w:pStyle w:val="ConsPlusNormal"/>
              <w:jc w:val="center"/>
            </w:pPr>
            <w:r>
              <w:t>2 247 213,97</w:t>
            </w:r>
          </w:p>
        </w:tc>
        <w:tc>
          <w:tcPr>
            <w:tcW w:w="1417" w:type="dxa"/>
          </w:tcPr>
          <w:p w:rsidR="0031309F" w:rsidRDefault="0031309F">
            <w:pPr>
              <w:pStyle w:val="ConsPlusNormal"/>
              <w:jc w:val="center"/>
            </w:pPr>
            <w:r>
              <w:t>110 000,00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419 550,43</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92 525,94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94 042,62</w:t>
            </w:r>
          </w:p>
        </w:tc>
        <w:tc>
          <w:tcPr>
            <w:tcW w:w="1531" w:type="dxa"/>
          </w:tcPr>
          <w:p w:rsidR="0031309F" w:rsidRDefault="0031309F">
            <w:pPr>
              <w:pStyle w:val="ConsPlusNormal"/>
              <w:jc w:val="center"/>
            </w:pPr>
            <w:r>
              <w:t>122 981,87</w:t>
            </w:r>
          </w:p>
        </w:tc>
        <w:tc>
          <w:tcPr>
            <w:tcW w:w="1417" w:type="dxa"/>
          </w:tcPr>
          <w:p w:rsidR="0031309F" w:rsidRDefault="0031309F">
            <w:pPr>
              <w:pStyle w:val="ConsPlusNormal"/>
              <w:jc w:val="center"/>
            </w:pPr>
            <w:r>
              <w:t>110 000,00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6 988 081,04</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3 077 039,16</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1 786 809,78</w:t>
            </w:r>
          </w:p>
        </w:tc>
        <w:tc>
          <w:tcPr>
            <w:tcW w:w="1531" w:type="dxa"/>
          </w:tcPr>
          <w:p w:rsidR="0031309F" w:rsidRDefault="0031309F">
            <w:pPr>
              <w:pStyle w:val="ConsPlusNormal"/>
              <w:jc w:val="center"/>
            </w:pPr>
            <w:r>
              <w:t>2 124 232,10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11.1.3.</w:t>
            </w:r>
          </w:p>
        </w:tc>
        <w:tc>
          <w:tcPr>
            <w:tcW w:w="2665" w:type="dxa"/>
            <w:vMerge w:val="restart"/>
          </w:tcPr>
          <w:p w:rsidR="0031309F" w:rsidRDefault="0031309F">
            <w:pPr>
              <w:pStyle w:val="ConsPlusNormal"/>
            </w:pPr>
            <w:r>
              <w:t xml:space="preserve">Предоставление молодым </w:t>
            </w:r>
            <w:r>
              <w:lastRenderedPageBreak/>
              <w:t>семьям - участникам подпрограммы при рождении (усыновлении) 1 ребенка дополнительной социальной выплаты в размере не менее чем 5 процентов расчетной (средней) стоимости жилья</w:t>
            </w:r>
          </w:p>
        </w:tc>
        <w:tc>
          <w:tcPr>
            <w:tcW w:w="907" w:type="dxa"/>
            <w:vMerge w:val="restart"/>
          </w:tcPr>
          <w:p w:rsidR="0031309F" w:rsidRDefault="0031309F">
            <w:pPr>
              <w:pStyle w:val="ConsPlusNormal"/>
            </w:pPr>
            <w:r>
              <w:lastRenderedPageBreak/>
              <w:t xml:space="preserve">2014 - </w:t>
            </w:r>
            <w:r>
              <w:lastRenderedPageBreak/>
              <w:t>2020</w:t>
            </w:r>
          </w:p>
        </w:tc>
        <w:tc>
          <w:tcPr>
            <w:tcW w:w="1814" w:type="dxa"/>
            <w:vMerge w:val="restart"/>
          </w:tcPr>
          <w:p w:rsidR="0031309F" w:rsidRDefault="0031309F">
            <w:pPr>
              <w:pStyle w:val="ConsPlusNormal"/>
            </w:pPr>
            <w:r>
              <w:lastRenderedPageBreak/>
              <w:t xml:space="preserve">УСП, МКУ </w:t>
            </w:r>
            <w:r>
              <w:lastRenderedPageBreak/>
              <w:t>"Хозяйственное управление"</w:t>
            </w:r>
          </w:p>
        </w:tc>
        <w:tc>
          <w:tcPr>
            <w:tcW w:w="1644" w:type="dxa"/>
          </w:tcPr>
          <w:p w:rsidR="0031309F" w:rsidRDefault="0031309F">
            <w:pPr>
              <w:pStyle w:val="ConsPlusNormal"/>
            </w:pPr>
            <w:r>
              <w:lastRenderedPageBreak/>
              <w:t>Всего:</w:t>
            </w:r>
          </w:p>
        </w:tc>
        <w:tc>
          <w:tcPr>
            <w:tcW w:w="1531" w:type="dxa"/>
          </w:tcPr>
          <w:p w:rsidR="0031309F" w:rsidRDefault="0031309F">
            <w:pPr>
              <w:pStyle w:val="ConsPlusNormal"/>
              <w:jc w:val="center"/>
            </w:pPr>
            <w:r>
              <w:t>10 000,00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r>
              <w:t>И N 15</w:t>
            </w:r>
          </w:p>
        </w:tc>
        <w:tc>
          <w:tcPr>
            <w:tcW w:w="737" w:type="dxa"/>
          </w:tcPr>
          <w:p w:rsidR="0031309F" w:rsidRDefault="0031309F">
            <w:pPr>
              <w:pStyle w:val="ConsPlusNormal"/>
              <w:jc w:val="center"/>
            </w:pPr>
            <w:proofErr w:type="gramStart"/>
            <w:r>
              <w:t>семей</w:t>
            </w:r>
            <w:proofErr w:type="gramEnd"/>
          </w:p>
        </w:tc>
        <w:tc>
          <w:tcPr>
            <w:tcW w:w="850" w:type="dxa"/>
          </w:tcPr>
          <w:p w:rsidR="0031309F" w:rsidRDefault="0031309F">
            <w:pPr>
              <w:pStyle w:val="ConsPlusNormal"/>
              <w:jc w:val="center"/>
            </w:pPr>
            <w:r>
              <w:t>4</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1</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"Обеспечение жильем молодых семей"</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9 535 880,47</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3 169 565,10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1 880 852,40</w:t>
            </w:r>
          </w:p>
        </w:tc>
        <w:tc>
          <w:tcPr>
            <w:tcW w:w="1531" w:type="dxa"/>
          </w:tcPr>
          <w:p w:rsidR="0031309F" w:rsidRDefault="0031309F">
            <w:pPr>
              <w:pStyle w:val="ConsPlusNormal"/>
              <w:jc w:val="center"/>
            </w:pPr>
            <w:r>
              <w:t>2 247 213,97</w:t>
            </w:r>
          </w:p>
        </w:tc>
        <w:tc>
          <w:tcPr>
            <w:tcW w:w="1417" w:type="dxa"/>
          </w:tcPr>
          <w:p w:rsidR="0031309F" w:rsidRDefault="0031309F">
            <w:pPr>
              <w:pStyle w:val="ConsPlusNormal"/>
              <w:jc w:val="center"/>
            </w:pPr>
            <w:r>
              <w:t>120 000,00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9 535 880,47</w:t>
            </w:r>
          </w:p>
        </w:tc>
        <w:tc>
          <w:tcPr>
            <w:tcW w:w="1531" w:type="dxa"/>
          </w:tcPr>
          <w:p w:rsidR="0031309F" w:rsidRDefault="0031309F">
            <w:pPr>
              <w:pStyle w:val="ConsPlusNormal"/>
              <w:jc w:val="center"/>
            </w:pPr>
            <w:r>
              <w:t>2 118 249,00</w:t>
            </w:r>
          </w:p>
        </w:tc>
        <w:tc>
          <w:tcPr>
            <w:tcW w:w="1531" w:type="dxa"/>
          </w:tcPr>
          <w:p w:rsidR="0031309F" w:rsidRDefault="0031309F">
            <w:pPr>
              <w:pStyle w:val="ConsPlusNormal"/>
              <w:jc w:val="center"/>
            </w:pPr>
            <w:r>
              <w:t>3 169 565,10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1 880 852,40</w:t>
            </w:r>
          </w:p>
        </w:tc>
        <w:tc>
          <w:tcPr>
            <w:tcW w:w="1531" w:type="dxa"/>
          </w:tcPr>
          <w:p w:rsidR="0031309F" w:rsidRDefault="0031309F">
            <w:pPr>
              <w:pStyle w:val="ConsPlusNormal"/>
              <w:jc w:val="center"/>
            </w:pPr>
            <w:r>
              <w:t>2 247 213,97</w:t>
            </w:r>
          </w:p>
        </w:tc>
        <w:tc>
          <w:tcPr>
            <w:tcW w:w="1417" w:type="dxa"/>
          </w:tcPr>
          <w:p w:rsidR="0031309F" w:rsidRDefault="0031309F">
            <w:pPr>
              <w:pStyle w:val="ConsPlusNormal"/>
              <w:jc w:val="center"/>
            </w:pPr>
            <w:r>
              <w:t>120 000,00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 xml:space="preserve">1.1. Налоговые и неналоговые доходы, поступления </w:t>
            </w:r>
            <w:r>
              <w:lastRenderedPageBreak/>
              <w:t>нецелевого характера из областного бюджета</w:t>
            </w:r>
          </w:p>
        </w:tc>
        <w:tc>
          <w:tcPr>
            <w:tcW w:w="1531" w:type="dxa"/>
          </w:tcPr>
          <w:p w:rsidR="0031309F" w:rsidRDefault="0031309F">
            <w:pPr>
              <w:pStyle w:val="ConsPlusNormal"/>
              <w:jc w:val="center"/>
            </w:pPr>
            <w:r>
              <w:lastRenderedPageBreak/>
              <w:t>495 591,80</w:t>
            </w:r>
          </w:p>
        </w:tc>
        <w:tc>
          <w:tcPr>
            <w:tcW w:w="1531" w:type="dxa"/>
          </w:tcPr>
          <w:p w:rsidR="0031309F" w:rsidRDefault="0031309F">
            <w:pPr>
              <w:pStyle w:val="ConsPlusNormal"/>
              <w:jc w:val="center"/>
            </w:pPr>
            <w:r>
              <w:t>66 041,37</w:t>
            </w:r>
          </w:p>
        </w:tc>
        <w:tc>
          <w:tcPr>
            <w:tcW w:w="1531" w:type="dxa"/>
          </w:tcPr>
          <w:p w:rsidR="0031309F" w:rsidRDefault="0031309F">
            <w:pPr>
              <w:pStyle w:val="ConsPlusNormal"/>
              <w:jc w:val="center"/>
            </w:pPr>
            <w:r>
              <w:t>92 525,94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94 042,62</w:t>
            </w:r>
          </w:p>
        </w:tc>
        <w:tc>
          <w:tcPr>
            <w:tcW w:w="1531" w:type="dxa"/>
          </w:tcPr>
          <w:p w:rsidR="0031309F" w:rsidRDefault="0031309F">
            <w:pPr>
              <w:pStyle w:val="ConsPlusNormal"/>
              <w:jc w:val="center"/>
            </w:pPr>
            <w:r>
              <w:t>122 981,87</w:t>
            </w:r>
          </w:p>
        </w:tc>
        <w:tc>
          <w:tcPr>
            <w:tcW w:w="1417" w:type="dxa"/>
          </w:tcPr>
          <w:p w:rsidR="0031309F" w:rsidRDefault="0031309F">
            <w:pPr>
              <w:pStyle w:val="ConsPlusNormal"/>
              <w:jc w:val="center"/>
            </w:pPr>
            <w:r>
              <w:t>120 000,00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7 950 780,18</w:t>
            </w:r>
          </w:p>
        </w:tc>
        <w:tc>
          <w:tcPr>
            <w:tcW w:w="1531" w:type="dxa"/>
          </w:tcPr>
          <w:p w:rsidR="0031309F" w:rsidRDefault="0031309F">
            <w:pPr>
              <w:pStyle w:val="ConsPlusNormal"/>
              <w:jc w:val="center"/>
            </w:pPr>
            <w:r>
              <w:t>962 699,14</w:t>
            </w:r>
          </w:p>
        </w:tc>
        <w:tc>
          <w:tcPr>
            <w:tcW w:w="1531" w:type="dxa"/>
          </w:tcPr>
          <w:p w:rsidR="0031309F" w:rsidRDefault="0031309F">
            <w:pPr>
              <w:pStyle w:val="ConsPlusNormal"/>
              <w:jc w:val="center"/>
            </w:pPr>
            <w:r>
              <w:t>3 077 039,16</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1 786 809,78</w:t>
            </w:r>
          </w:p>
        </w:tc>
        <w:tc>
          <w:tcPr>
            <w:tcW w:w="1531" w:type="dxa"/>
          </w:tcPr>
          <w:p w:rsidR="0031309F" w:rsidRDefault="0031309F">
            <w:pPr>
              <w:pStyle w:val="ConsPlusNormal"/>
              <w:jc w:val="center"/>
            </w:pPr>
            <w:r>
              <w:t>2 124 232,10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7 муниципальной программы: содействие реализации государственной политики в сфере социальной защиты пожилых граждан на территории муниципального района</w:t>
            </w:r>
          </w:p>
        </w:tc>
      </w:tr>
      <w:tr w:rsidR="0031309F">
        <w:tc>
          <w:tcPr>
            <w:tcW w:w="27496" w:type="dxa"/>
            <w:gridSpan w:val="23"/>
          </w:tcPr>
          <w:p w:rsidR="0031309F" w:rsidRDefault="0031309F">
            <w:pPr>
              <w:pStyle w:val="ConsPlusNormal"/>
            </w:pPr>
            <w:r>
              <w:t>Подпрограмма N 7 "Старшее поколение"</w:t>
            </w:r>
          </w:p>
        </w:tc>
      </w:tr>
      <w:tr w:rsidR="0031309F">
        <w:tc>
          <w:tcPr>
            <w:tcW w:w="27496" w:type="dxa"/>
            <w:gridSpan w:val="23"/>
          </w:tcPr>
          <w:p w:rsidR="0031309F" w:rsidRDefault="0031309F">
            <w:pPr>
              <w:pStyle w:val="ConsPlusNormal"/>
            </w:pPr>
            <w:r>
              <w:t>Цель подпрограммы "Старшее поколение": содействие реализации государственной политики в сфере социальной защиты пожилых граждан на территории муниципального района</w:t>
            </w:r>
          </w:p>
        </w:tc>
      </w:tr>
      <w:tr w:rsidR="0031309F">
        <w:tc>
          <w:tcPr>
            <w:tcW w:w="794" w:type="dxa"/>
            <w:vMerge w:val="restart"/>
          </w:tcPr>
          <w:p w:rsidR="0031309F" w:rsidRDefault="0031309F">
            <w:pPr>
              <w:pStyle w:val="ConsPlusNormal"/>
            </w:pPr>
            <w:r>
              <w:t>12.</w:t>
            </w:r>
          </w:p>
        </w:tc>
        <w:tc>
          <w:tcPr>
            <w:tcW w:w="5386" w:type="dxa"/>
            <w:gridSpan w:val="3"/>
            <w:vMerge w:val="restart"/>
          </w:tcPr>
          <w:p w:rsidR="0031309F" w:rsidRDefault="0031309F">
            <w:pPr>
              <w:pStyle w:val="ConsPlusNormal"/>
            </w:pPr>
            <w:r>
              <w:t>Задача N 1: содействие активному участию пожилых граждан в жизни общества, обеспечение доступности социальных услуг</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2 826 874,70</w:t>
            </w:r>
          </w:p>
        </w:tc>
        <w:tc>
          <w:tcPr>
            <w:tcW w:w="1531" w:type="dxa"/>
          </w:tcPr>
          <w:p w:rsidR="0031309F" w:rsidRDefault="0031309F">
            <w:pPr>
              <w:pStyle w:val="ConsPlusNormal"/>
              <w:jc w:val="center"/>
            </w:pPr>
            <w:r>
              <w:t>680 195,80</w:t>
            </w:r>
          </w:p>
        </w:tc>
        <w:tc>
          <w:tcPr>
            <w:tcW w:w="1531" w:type="dxa"/>
          </w:tcPr>
          <w:p w:rsidR="0031309F" w:rsidRDefault="0031309F">
            <w:pPr>
              <w:pStyle w:val="ConsPlusNormal"/>
              <w:jc w:val="center"/>
            </w:pPr>
            <w:r>
              <w:t>503 432,20</w:t>
            </w:r>
          </w:p>
        </w:tc>
        <w:tc>
          <w:tcPr>
            <w:tcW w:w="1417" w:type="dxa"/>
          </w:tcPr>
          <w:p w:rsidR="0031309F" w:rsidRDefault="0031309F">
            <w:pPr>
              <w:pStyle w:val="ConsPlusNormal"/>
              <w:jc w:val="center"/>
            </w:pPr>
            <w:r>
              <w:t>328 122,12</w:t>
            </w:r>
          </w:p>
        </w:tc>
        <w:tc>
          <w:tcPr>
            <w:tcW w:w="1417" w:type="dxa"/>
          </w:tcPr>
          <w:p w:rsidR="0031309F" w:rsidRDefault="0031309F">
            <w:pPr>
              <w:pStyle w:val="ConsPlusNormal"/>
              <w:jc w:val="center"/>
            </w:pPr>
            <w:r>
              <w:t>405 560,01</w:t>
            </w:r>
          </w:p>
        </w:tc>
        <w:tc>
          <w:tcPr>
            <w:tcW w:w="1417" w:type="dxa"/>
          </w:tcPr>
          <w:p w:rsidR="0031309F" w:rsidRDefault="0031309F">
            <w:pPr>
              <w:pStyle w:val="ConsPlusNormal"/>
              <w:jc w:val="center"/>
            </w:pPr>
            <w:r>
              <w:t>256 724,28</w:t>
            </w:r>
          </w:p>
        </w:tc>
        <w:tc>
          <w:tcPr>
            <w:tcW w:w="1531" w:type="dxa"/>
          </w:tcPr>
          <w:p w:rsidR="0031309F" w:rsidRDefault="0031309F">
            <w:pPr>
              <w:pStyle w:val="ConsPlusNormal"/>
              <w:jc w:val="center"/>
            </w:pPr>
            <w:r>
              <w:t>459 540,29</w:t>
            </w:r>
          </w:p>
        </w:tc>
        <w:tc>
          <w:tcPr>
            <w:tcW w:w="1417" w:type="dxa"/>
          </w:tcPr>
          <w:p w:rsidR="0031309F" w:rsidRDefault="0031309F">
            <w:pPr>
              <w:pStyle w:val="ConsPlusNormal"/>
              <w:jc w:val="center"/>
            </w:pPr>
            <w:r>
              <w:t>193 300,00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2 826 874,70</w:t>
            </w:r>
          </w:p>
        </w:tc>
        <w:tc>
          <w:tcPr>
            <w:tcW w:w="1531" w:type="dxa"/>
          </w:tcPr>
          <w:p w:rsidR="0031309F" w:rsidRDefault="0031309F">
            <w:pPr>
              <w:pStyle w:val="ConsPlusNormal"/>
              <w:jc w:val="center"/>
            </w:pPr>
            <w:r>
              <w:t>680 195,80</w:t>
            </w:r>
          </w:p>
        </w:tc>
        <w:tc>
          <w:tcPr>
            <w:tcW w:w="1531" w:type="dxa"/>
          </w:tcPr>
          <w:p w:rsidR="0031309F" w:rsidRDefault="0031309F">
            <w:pPr>
              <w:pStyle w:val="ConsPlusNormal"/>
              <w:jc w:val="center"/>
            </w:pPr>
            <w:r>
              <w:t>503 432,20</w:t>
            </w:r>
          </w:p>
        </w:tc>
        <w:tc>
          <w:tcPr>
            <w:tcW w:w="1417" w:type="dxa"/>
          </w:tcPr>
          <w:p w:rsidR="0031309F" w:rsidRDefault="0031309F">
            <w:pPr>
              <w:pStyle w:val="ConsPlusNormal"/>
              <w:jc w:val="center"/>
            </w:pPr>
            <w:r>
              <w:t>328 122,12</w:t>
            </w:r>
          </w:p>
        </w:tc>
        <w:tc>
          <w:tcPr>
            <w:tcW w:w="1417" w:type="dxa"/>
          </w:tcPr>
          <w:p w:rsidR="0031309F" w:rsidRDefault="0031309F">
            <w:pPr>
              <w:pStyle w:val="ConsPlusNormal"/>
              <w:jc w:val="center"/>
            </w:pPr>
            <w:r>
              <w:t>405 560,01</w:t>
            </w:r>
          </w:p>
        </w:tc>
        <w:tc>
          <w:tcPr>
            <w:tcW w:w="1417" w:type="dxa"/>
          </w:tcPr>
          <w:p w:rsidR="0031309F" w:rsidRDefault="0031309F">
            <w:pPr>
              <w:pStyle w:val="ConsPlusNormal"/>
              <w:jc w:val="center"/>
            </w:pPr>
            <w:r>
              <w:t>256 724,28</w:t>
            </w:r>
          </w:p>
        </w:tc>
        <w:tc>
          <w:tcPr>
            <w:tcW w:w="1531" w:type="dxa"/>
          </w:tcPr>
          <w:p w:rsidR="0031309F" w:rsidRDefault="0031309F">
            <w:pPr>
              <w:pStyle w:val="ConsPlusNormal"/>
              <w:jc w:val="center"/>
            </w:pPr>
            <w:r>
              <w:t>459 540,29</w:t>
            </w:r>
          </w:p>
        </w:tc>
        <w:tc>
          <w:tcPr>
            <w:tcW w:w="1417" w:type="dxa"/>
          </w:tcPr>
          <w:p w:rsidR="0031309F" w:rsidRDefault="0031309F">
            <w:pPr>
              <w:pStyle w:val="ConsPlusNormal"/>
              <w:jc w:val="center"/>
            </w:pPr>
            <w:r>
              <w:t>193 300,00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 xml:space="preserve">1.1. Налоговые и неналоговые доходы, поступления нецелевого характера из </w:t>
            </w:r>
            <w:r>
              <w:lastRenderedPageBreak/>
              <w:t>областного бюджета</w:t>
            </w:r>
          </w:p>
        </w:tc>
        <w:tc>
          <w:tcPr>
            <w:tcW w:w="1531" w:type="dxa"/>
          </w:tcPr>
          <w:p w:rsidR="0031309F" w:rsidRDefault="0031309F">
            <w:pPr>
              <w:pStyle w:val="ConsPlusNormal"/>
              <w:jc w:val="center"/>
            </w:pPr>
            <w:r>
              <w:lastRenderedPageBreak/>
              <w:t>2 826 874,70</w:t>
            </w:r>
          </w:p>
        </w:tc>
        <w:tc>
          <w:tcPr>
            <w:tcW w:w="1531" w:type="dxa"/>
          </w:tcPr>
          <w:p w:rsidR="0031309F" w:rsidRDefault="0031309F">
            <w:pPr>
              <w:pStyle w:val="ConsPlusNormal"/>
              <w:jc w:val="center"/>
            </w:pPr>
            <w:r>
              <w:t>680 195,80</w:t>
            </w:r>
          </w:p>
        </w:tc>
        <w:tc>
          <w:tcPr>
            <w:tcW w:w="1531" w:type="dxa"/>
          </w:tcPr>
          <w:p w:rsidR="0031309F" w:rsidRDefault="0031309F">
            <w:pPr>
              <w:pStyle w:val="ConsPlusNormal"/>
              <w:jc w:val="center"/>
            </w:pPr>
            <w:r>
              <w:t>503 432,20</w:t>
            </w:r>
          </w:p>
        </w:tc>
        <w:tc>
          <w:tcPr>
            <w:tcW w:w="1417" w:type="dxa"/>
          </w:tcPr>
          <w:p w:rsidR="0031309F" w:rsidRDefault="0031309F">
            <w:pPr>
              <w:pStyle w:val="ConsPlusNormal"/>
              <w:jc w:val="center"/>
            </w:pPr>
            <w:r>
              <w:t>328 122,12</w:t>
            </w:r>
          </w:p>
        </w:tc>
        <w:tc>
          <w:tcPr>
            <w:tcW w:w="1417" w:type="dxa"/>
          </w:tcPr>
          <w:p w:rsidR="0031309F" w:rsidRDefault="0031309F">
            <w:pPr>
              <w:pStyle w:val="ConsPlusNormal"/>
              <w:jc w:val="center"/>
            </w:pPr>
            <w:r>
              <w:t>405 560,01</w:t>
            </w:r>
          </w:p>
        </w:tc>
        <w:tc>
          <w:tcPr>
            <w:tcW w:w="1417" w:type="dxa"/>
          </w:tcPr>
          <w:p w:rsidR="0031309F" w:rsidRDefault="0031309F">
            <w:pPr>
              <w:pStyle w:val="ConsPlusNormal"/>
              <w:jc w:val="center"/>
            </w:pPr>
            <w:r>
              <w:t>256 724,28</w:t>
            </w:r>
          </w:p>
        </w:tc>
        <w:tc>
          <w:tcPr>
            <w:tcW w:w="1531" w:type="dxa"/>
          </w:tcPr>
          <w:p w:rsidR="0031309F" w:rsidRDefault="0031309F">
            <w:pPr>
              <w:pStyle w:val="ConsPlusNormal"/>
              <w:jc w:val="center"/>
            </w:pPr>
            <w:r>
              <w:t>459 540,29</w:t>
            </w:r>
          </w:p>
        </w:tc>
        <w:tc>
          <w:tcPr>
            <w:tcW w:w="1417" w:type="dxa"/>
          </w:tcPr>
          <w:p w:rsidR="0031309F" w:rsidRDefault="0031309F">
            <w:pPr>
              <w:pStyle w:val="ConsPlusNormal"/>
              <w:jc w:val="center"/>
            </w:pPr>
            <w:r>
              <w:t>193 300,00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12.1.</w:t>
            </w:r>
          </w:p>
        </w:tc>
        <w:tc>
          <w:tcPr>
            <w:tcW w:w="3572" w:type="dxa"/>
            <w:gridSpan w:val="2"/>
            <w:vMerge w:val="restart"/>
          </w:tcPr>
          <w:p w:rsidR="0031309F" w:rsidRDefault="0031309F">
            <w:pPr>
              <w:pStyle w:val="ConsPlusNormal"/>
            </w:pPr>
            <w:r>
              <w:t>Основное мероприятие: "Содействие активному участию пожилых граждан в жизни общества"</w:t>
            </w:r>
          </w:p>
        </w:tc>
        <w:tc>
          <w:tcPr>
            <w:tcW w:w="1814" w:type="dxa"/>
            <w:vMerge w:val="restart"/>
          </w:tcPr>
          <w:p w:rsidR="0031309F" w:rsidRDefault="0031309F">
            <w:pPr>
              <w:pStyle w:val="ConsPlusNormal"/>
            </w:pPr>
            <w:r>
              <w:t>УСП, УК, 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2 283 684,16</w:t>
            </w:r>
          </w:p>
        </w:tc>
        <w:tc>
          <w:tcPr>
            <w:tcW w:w="1531" w:type="dxa"/>
          </w:tcPr>
          <w:p w:rsidR="0031309F" w:rsidRDefault="0031309F">
            <w:pPr>
              <w:pStyle w:val="ConsPlusNormal"/>
              <w:jc w:val="center"/>
            </w:pPr>
            <w:r>
              <w:t>610 063,80</w:t>
            </w:r>
          </w:p>
        </w:tc>
        <w:tc>
          <w:tcPr>
            <w:tcW w:w="1531" w:type="dxa"/>
          </w:tcPr>
          <w:p w:rsidR="0031309F" w:rsidRDefault="0031309F">
            <w:pPr>
              <w:pStyle w:val="ConsPlusNormal"/>
              <w:jc w:val="center"/>
            </w:pPr>
            <w:r>
              <w:t>417 377,20</w:t>
            </w:r>
          </w:p>
        </w:tc>
        <w:tc>
          <w:tcPr>
            <w:tcW w:w="1417" w:type="dxa"/>
          </w:tcPr>
          <w:p w:rsidR="0031309F" w:rsidRDefault="0031309F">
            <w:pPr>
              <w:pStyle w:val="ConsPlusNormal"/>
              <w:jc w:val="center"/>
            </w:pPr>
            <w:r>
              <w:t>248 947,42</w:t>
            </w:r>
          </w:p>
        </w:tc>
        <w:tc>
          <w:tcPr>
            <w:tcW w:w="1417" w:type="dxa"/>
          </w:tcPr>
          <w:p w:rsidR="0031309F" w:rsidRDefault="0031309F">
            <w:pPr>
              <w:pStyle w:val="ConsPlusNormal"/>
              <w:jc w:val="center"/>
            </w:pPr>
            <w:r>
              <w:t>333 520,03</w:t>
            </w:r>
          </w:p>
        </w:tc>
        <w:tc>
          <w:tcPr>
            <w:tcW w:w="1417" w:type="dxa"/>
          </w:tcPr>
          <w:p w:rsidR="0031309F" w:rsidRDefault="0031309F">
            <w:pPr>
              <w:pStyle w:val="ConsPlusNormal"/>
              <w:jc w:val="center"/>
            </w:pPr>
            <w:r>
              <w:t>177 855,71</w:t>
            </w:r>
          </w:p>
        </w:tc>
        <w:tc>
          <w:tcPr>
            <w:tcW w:w="1531" w:type="dxa"/>
          </w:tcPr>
          <w:p w:rsidR="0031309F" w:rsidRDefault="0031309F">
            <w:pPr>
              <w:pStyle w:val="ConsPlusNormal"/>
              <w:jc w:val="center"/>
            </w:pPr>
            <w:r>
              <w:t>382 620,00</w:t>
            </w:r>
          </w:p>
        </w:tc>
        <w:tc>
          <w:tcPr>
            <w:tcW w:w="1417" w:type="dxa"/>
          </w:tcPr>
          <w:p w:rsidR="0031309F" w:rsidRDefault="0031309F">
            <w:pPr>
              <w:pStyle w:val="ConsPlusNormal"/>
              <w:jc w:val="center"/>
            </w:pPr>
            <w:r>
              <w:t>113 300,00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2 283 684,16</w:t>
            </w:r>
          </w:p>
        </w:tc>
        <w:tc>
          <w:tcPr>
            <w:tcW w:w="1531" w:type="dxa"/>
          </w:tcPr>
          <w:p w:rsidR="0031309F" w:rsidRDefault="0031309F">
            <w:pPr>
              <w:pStyle w:val="ConsPlusNormal"/>
              <w:jc w:val="center"/>
            </w:pPr>
            <w:r>
              <w:t>610 063,80</w:t>
            </w:r>
          </w:p>
        </w:tc>
        <w:tc>
          <w:tcPr>
            <w:tcW w:w="1531" w:type="dxa"/>
          </w:tcPr>
          <w:p w:rsidR="0031309F" w:rsidRDefault="0031309F">
            <w:pPr>
              <w:pStyle w:val="ConsPlusNormal"/>
              <w:jc w:val="center"/>
            </w:pPr>
            <w:r>
              <w:t>417 377,20</w:t>
            </w:r>
          </w:p>
        </w:tc>
        <w:tc>
          <w:tcPr>
            <w:tcW w:w="1417" w:type="dxa"/>
          </w:tcPr>
          <w:p w:rsidR="0031309F" w:rsidRDefault="0031309F">
            <w:pPr>
              <w:pStyle w:val="ConsPlusNormal"/>
              <w:jc w:val="center"/>
            </w:pPr>
            <w:r>
              <w:t>248 947,42</w:t>
            </w:r>
          </w:p>
        </w:tc>
        <w:tc>
          <w:tcPr>
            <w:tcW w:w="1417" w:type="dxa"/>
          </w:tcPr>
          <w:p w:rsidR="0031309F" w:rsidRDefault="0031309F">
            <w:pPr>
              <w:pStyle w:val="ConsPlusNormal"/>
              <w:jc w:val="center"/>
            </w:pPr>
            <w:r>
              <w:t>333 520,03</w:t>
            </w:r>
          </w:p>
        </w:tc>
        <w:tc>
          <w:tcPr>
            <w:tcW w:w="1417" w:type="dxa"/>
          </w:tcPr>
          <w:p w:rsidR="0031309F" w:rsidRDefault="0031309F">
            <w:pPr>
              <w:pStyle w:val="ConsPlusNormal"/>
              <w:jc w:val="center"/>
            </w:pPr>
            <w:r>
              <w:t>177 855,71</w:t>
            </w:r>
          </w:p>
        </w:tc>
        <w:tc>
          <w:tcPr>
            <w:tcW w:w="1531" w:type="dxa"/>
          </w:tcPr>
          <w:p w:rsidR="0031309F" w:rsidRDefault="0031309F">
            <w:pPr>
              <w:pStyle w:val="ConsPlusNormal"/>
              <w:jc w:val="center"/>
            </w:pPr>
            <w:r>
              <w:t>382 620,00</w:t>
            </w:r>
          </w:p>
        </w:tc>
        <w:tc>
          <w:tcPr>
            <w:tcW w:w="1417" w:type="dxa"/>
          </w:tcPr>
          <w:p w:rsidR="0031309F" w:rsidRDefault="0031309F">
            <w:pPr>
              <w:pStyle w:val="ConsPlusNormal"/>
              <w:jc w:val="center"/>
            </w:pPr>
            <w:r>
              <w:t>113 300,00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2 283 684,16</w:t>
            </w:r>
          </w:p>
        </w:tc>
        <w:tc>
          <w:tcPr>
            <w:tcW w:w="1531" w:type="dxa"/>
          </w:tcPr>
          <w:p w:rsidR="0031309F" w:rsidRDefault="0031309F">
            <w:pPr>
              <w:pStyle w:val="ConsPlusNormal"/>
              <w:jc w:val="center"/>
            </w:pPr>
            <w:r>
              <w:t>610 063,80</w:t>
            </w:r>
          </w:p>
        </w:tc>
        <w:tc>
          <w:tcPr>
            <w:tcW w:w="1531" w:type="dxa"/>
          </w:tcPr>
          <w:p w:rsidR="0031309F" w:rsidRDefault="0031309F">
            <w:pPr>
              <w:pStyle w:val="ConsPlusNormal"/>
              <w:jc w:val="center"/>
            </w:pPr>
            <w:r>
              <w:t>417 377,20</w:t>
            </w:r>
          </w:p>
        </w:tc>
        <w:tc>
          <w:tcPr>
            <w:tcW w:w="1417" w:type="dxa"/>
          </w:tcPr>
          <w:p w:rsidR="0031309F" w:rsidRDefault="0031309F">
            <w:pPr>
              <w:pStyle w:val="ConsPlusNormal"/>
              <w:jc w:val="center"/>
            </w:pPr>
            <w:r>
              <w:t>248 947,42</w:t>
            </w:r>
          </w:p>
        </w:tc>
        <w:tc>
          <w:tcPr>
            <w:tcW w:w="1417" w:type="dxa"/>
          </w:tcPr>
          <w:p w:rsidR="0031309F" w:rsidRDefault="0031309F">
            <w:pPr>
              <w:pStyle w:val="ConsPlusNormal"/>
              <w:jc w:val="center"/>
            </w:pPr>
            <w:r>
              <w:t>333 520,03</w:t>
            </w:r>
          </w:p>
        </w:tc>
        <w:tc>
          <w:tcPr>
            <w:tcW w:w="1417" w:type="dxa"/>
          </w:tcPr>
          <w:p w:rsidR="0031309F" w:rsidRDefault="0031309F">
            <w:pPr>
              <w:pStyle w:val="ConsPlusNormal"/>
              <w:jc w:val="center"/>
            </w:pPr>
            <w:r>
              <w:t>177 855,71</w:t>
            </w:r>
          </w:p>
        </w:tc>
        <w:tc>
          <w:tcPr>
            <w:tcW w:w="1531" w:type="dxa"/>
          </w:tcPr>
          <w:p w:rsidR="0031309F" w:rsidRDefault="0031309F">
            <w:pPr>
              <w:pStyle w:val="ConsPlusNormal"/>
              <w:jc w:val="center"/>
            </w:pPr>
            <w:r>
              <w:t>382 620,00</w:t>
            </w:r>
          </w:p>
        </w:tc>
        <w:tc>
          <w:tcPr>
            <w:tcW w:w="1417" w:type="dxa"/>
          </w:tcPr>
          <w:p w:rsidR="0031309F" w:rsidRDefault="0031309F">
            <w:pPr>
              <w:pStyle w:val="ConsPlusNormal"/>
              <w:jc w:val="center"/>
            </w:pPr>
            <w:r>
              <w:t>113 300,00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12.1.1.</w:t>
            </w:r>
          </w:p>
        </w:tc>
        <w:tc>
          <w:tcPr>
            <w:tcW w:w="2665" w:type="dxa"/>
            <w:vMerge w:val="restart"/>
          </w:tcPr>
          <w:p w:rsidR="0031309F" w:rsidRDefault="0031309F">
            <w:pPr>
              <w:pStyle w:val="ConsPlusNormal"/>
            </w:pPr>
            <w:r>
              <w:t>Информационное и социально-правовое сопровождение вопросов социальной поддержки граждан пожилого возраста</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162 800,00</w:t>
            </w:r>
          </w:p>
        </w:tc>
        <w:tc>
          <w:tcPr>
            <w:tcW w:w="1531" w:type="dxa"/>
          </w:tcPr>
          <w:p w:rsidR="0031309F" w:rsidRDefault="0031309F">
            <w:pPr>
              <w:pStyle w:val="ConsPlusNormal"/>
              <w:jc w:val="center"/>
            </w:pPr>
            <w:r>
              <w:t>3 000,00</w:t>
            </w:r>
          </w:p>
        </w:tc>
        <w:tc>
          <w:tcPr>
            <w:tcW w:w="1531" w:type="dxa"/>
          </w:tcPr>
          <w:p w:rsidR="0031309F" w:rsidRDefault="0031309F">
            <w:pPr>
              <w:pStyle w:val="ConsPlusNormal"/>
              <w:jc w:val="center"/>
            </w:pPr>
            <w:r>
              <w:t>10 000,00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149 800,00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16</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90</w:t>
            </w:r>
          </w:p>
        </w:tc>
        <w:tc>
          <w:tcPr>
            <w:tcW w:w="737" w:type="dxa"/>
          </w:tcPr>
          <w:p w:rsidR="0031309F" w:rsidRDefault="0031309F">
            <w:pPr>
              <w:pStyle w:val="ConsPlusNormal"/>
              <w:jc w:val="center"/>
            </w:pPr>
            <w:r>
              <w:t>77</w:t>
            </w:r>
          </w:p>
        </w:tc>
        <w:tc>
          <w:tcPr>
            <w:tcW w:w="737" w:type="dxa"/>
          </w:tcPr>
          <w:p w:rsidR="0031309F" w:rsidRDefault="0031309F">
            <w:pPr>
              <w:pStyle w:val="ConsPlusNormal"/>
              <w:jc w:val="center"/>
            </w:pPr>
            <w:r>
              <w:t>79</w:t>
            </w:r>
          </w:p>
        </w:tc>
        <w:tc>
          <w:tcPr>
            <w:tcW w:w="737" w:type="dxa"/>
          </w:tcPr>
          <w:p w:rsidR="0031309F" w:rsidRDefault="0031309F">
            <w:pPr>
              <w:pStyle w:val="ConsPlusNormal"/>
              <w:jc w:val="center"/>
            </w:pPr>
            <w:r>
              <w:t>81</w:t>
            </w:r>
          </w:p>
        </w:tc>
        <w:tc>
          <w:tcPr>
            <w:tcW w:w="737" w:type="dxa"/>
          </w:tcPr>
          <w:p w:rsidR="0031309F" w:rsidRDefault="0031309F">
            <w:pPr>
              <w:pStyle w:val="ConsPlusNormal"/>
              <w:jc w:val="center"/>
            </w:pPr>
            <w:r>
              <w:t>83</w:t>
            </w: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r>
              <w:t>87</w:t>
            </w:r>
          </w:p>
        </w:tc>
        <w:tc>
          <w:tcPr>
            <w:tcW w:w="737" w:type="dxa"/>
          </w:tcPr>
          <w:p w:rsidR="0031309F" w:rsidRDefault="0031309F">
            <w:pPr>
              <w:pStyle w:val="ConsPlusNormal"/>
              <w:jc w:val="center"/>
            </w:pPr>
            <w:r>
              <w:t>90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162 800,00</w:t>
            </w:r>
          </w:p>
        </w:tc>
        <w:tc>
          <w:tcPr>
            <w:tcW w:w="1531" w:type="dxa"/>
          </w:tcPr>
          <w:p w:rsidR="0031309F" w:rsidRDefault="0031309F">
            <w:pPr>
              <w:pStyle w:val="ConsPlusNormal"/>
              <w:jc w:val="center"/>
            </w:pPr>
            <w:r>
              <w:t>3 000,00</w:t>
            </w:r>
          </w:p>
        </w:tc>
        <w:tc>
          <w:tcPr>
            <w:tcW w:w="1531" w:type="dxa"/>
          </w:tcPr>
          <w:p w:rsidR="0031309F" w:rsidRDefault="0031309F">
            <w:pPr>
              <w:pStyle w:val="ConsPlusNormal"/>
              <w:jc w:val="center"/>
            </w:pPr>
            <w:r>
              <w:t>10 000,00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149 800,00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162 800,00</w:t>
            </w:r>
          </w:p>
        </w:tc>
        <w:tc>
          <w:tcPr>
            <w:tcW w:w="1531" w:type="dxa"/>
          </w:tcPr>
          <w:p w:rsidR="0031309F" w:rsidRDefault="0031309F">
            <w:pPr>
              <w:pStyle w:val="ConsPlusNormal"/>
              <w:jc w:val="center"/>
            </w:pPr>
            <w:r>
              <w:t>3 000,00</w:t>
            </w:r>
          </w:p>
        </w:tc>
        <w:tc>
          <w:tcPr>
            <w:tcW w:w="1531" w:type="dxa"/>
          </w:tcPr>
          <w:p w:rsidR="0031309F" w:rsidRDefault="0031309F">
            <w:pPr>
              <w:pStyle w:val="ConsPlusNormal"/>
              <w:jc w:val="center"/>
            </w:pPr>
            <w:r>
              <w:t>10 000,00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149 800,00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lastRenderedPageBreak/>
              <w:t>12.1.2.</w:t>
            </w:r>
          </w:p>
        </w:tc>
        <w:tc>
          <w:tcPr>
            <w:tcW w:w="2665" w:type="dxa"/>
            <w:vMerge w:val="restart"/>
          </w:tcPr>
          <w:p w:rsidR="0031309F" w:rsidRDefault="0031309F">
            <w:pPr>
              <w:pStyle w:val="ConsPlusNormal"/>
            </w:pPr>
            <w:r>
              <w:t>Чествование долгожителей муниципального района (поздравления с 90, 95, 100-летним юбилеями)</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"Хозяйственное управление"</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496 984,16</w:t>
            </w:r>
          </w:p>
        </w:tc>
        <w:tc>
          <w:tcPr>
            <w:tcW w:w="1531" w:type="dxa"/>
          </w:tcPr>
          <w:p w:rsidR="0031309F" w:rsidRDefault="0031309F">
            <w:pPr>
              <w:pStyle w:val="ConsPlusNormal"/>
              <w:jc w:val="center"/>
            </w:pPr>
            <w:r>
              <w:t>26 963,80</w:t>
            </w:r>
          </w:p>
        </w:tc>
        <w:tc>
          <w:tcPr>
            <w:tcW w:w="1531" w:type="dxa"/>
          </w:tcPr>
          <w:p w:rsidR="0031309F" w:rsidRDefault="0031309F">
            <w:pPr>
              <w:pStyle w:val="ConsPlusNormal"/>
              <w:jc w:val="center"/>
            </w:pPr>
            <w:r>
              <w:t>43 877,20</w:t>
            </w:r>
          </w:p>
        </w:tc>
        <w:tc>
          <w:tcPr>
            <w:tcW w:w="1417" w:type="dxa"/>
          </w:tcPr>
          <w:p w:rsidR="0031309F" w:rsidRDefault="0031309F">
            <w:pPr>
              <w:pStyle w:val="ConsPlusNormal"/>
              <w:jc w:val="center"/>
            </w:pPr>
            <w:r>
              <w:t>28 947,42</w:t>
            </w:r>
          </w:p>
        </w:tc>
        <w:tc>
          <w:tcPr>
            <w:tcW w:w="1417" w:type="dxa"/>
          </w:tcPr>
          <w:p w:rsidR="0031309F" w:rsidRDefault="0031309F">
            <w:pPr>
              <w:pStyle w:val="ConsPlusNormal"/>
              <w:jc w:val="center"/>
            </w:pPr>
            <w:r>
              <w:t>113 520,03</w:t>
            </w:r>
          </w:p>
        </w:tc>
        <w:tc>
          <w:tcPr>
            <w:tcW w:w="1417" w:type="dxa"/>
          </w:tcPr>
          <w:p w:rsidR="0031309F" w:rsidRDefault="0031309F">
            <w:pPr>
              <w:pStyle w:val="ConsPlusNormal"/>
              <w:jc w:val="center"/>
            </w:pPr>
            <w:r>
              <w:t>96 155,71</w:t>
            </w:r>
          </w:p>
        </w:tc>
        <w:tc>
          <w:tcPr>
            <w:tcW w:w="1531" w:type="dxa"/>
          </w:tcPr>
          <w:p w:rsidR="0031309F" w:rsidRDefault="0031309F">
            <w:pPr>
              <w:pStyle w:val="ConsPlusNormal"/>
              <w:jc w:val="center"/>
            </w:pPr>
            <w:r>
              <w:t>153 520,00</w:t>
            </w:r>
          </w:p>
        </w:tc>
        <w:tc>
          <w:tcPr>
            <w:tcW w:w="1417" w:type="dxa"/>
          </w:tcPr>
          <w:p w:rsidR="0031309F" w:rsidRDefault="0031309F">
            <w:pPr>
              <w:pStyle w:val="ConsPlusNormal"/>
              <w:jc w:val="center"/>
            </w:pPr>
            <w:r>
              <w:t>34 000,00</w:t>
            </w:r>
          </w:p>
        </w:tc>
        <w:tc>
          <w:tcPr>
            <w:tcW w:w="1134" w:type="dxa"/>
          </w:tcPr>
          <w:p w:rsidR="0031309F" w:rsidRDefault="0031309F">
            <w:pPr>
              <w:pStyle w:val="ConsPlusNormal"/>
            </w:pPr>
            <w:r>
              <w:t>И N 16</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90</w:t>
            </w:r>
          </w:p>
        </w:tc>
        <w:tc>
          <w:tcPr>
            <w:tcW w:w="737" w:type="dxa"/>
          </w:tcPr>
          <w:p w:rsidR="0031309F" w:rsidRDefault="0031309F">
            <w:pPr>
              <w:pStyle w:val="ConsPlusNormal"/>
              <w:jc w:val="center"/>
            </w:pPr>
            <w:r>
              <w:t>77</w:t>
            </w:r>
          </w:p>
        </w:tc>
        <w:tc>
          <w:tcPr>
            <w:tcW w:w="737" w:type="dxa"/>
          </w:tcPr>
          <w:p w:rsidR="0031309F" w:rsidRDefault="0031309F">
            <w:pPr>
              <w:pStyle w:val="ConsPlusNormal"/>
              <w:jc w:val="center"/>
            </w:pPr>
            <w:r>
              <w:t>79</w:t>
            </w:r>
          </w:p>
        </w:tc>
        <w:tc>
          <w:tcPr>
            <w:tcW w:w="737" w:type="dxa"/>
          </w:tcPr>
          <w:p w:rsidR="0031309F" w:rsidRDefault="0031309F">
            <w:pPr>
              <w:pStyle w:val="ConsPlusNormal"/>
              <w:jc w:val="center"/>
            </w:pPr>
            <w:r>
              <w:t>81</w:t>
            </w:r>
          </w:p>
        </w:tc>
        <w:tc>
          <w:tcPr>
            <w:tcW w:w="737" w:type="dxa"/>
          </w:tcPr>
          <w:p w:rsidR="0031309F" w:rsidRDefault="0031309F">
            <w:pPr>
              <w:pStyle w:val="ConsPlusNormal"/>
              <w:jc w:val="center"/>
            </w:pPr>
            <w:r>
              <w:t>83</w:t>
            </w: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r>
              <w:t>87</w:t>
            </w:r>
          </w:p>
        </w:tc>
        <w:tc>
          <w:tcPr>
            <w:tcW w:w="737" w:type="dxa"/>
          </w:tcPr>
          <w:p w:rsidR="0031309F" w:rsidRDefault="0031309F">
            <w:pPr>
              <w:pStyle w:val="ConsPlusNormal"/>
              <w:jc w:val="center"/>
            </w:pPr>
            <w:r>
              <w:t>90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496 984,16</w:t>
            </w:r>
          </w:p>
        </w:tc>
        <w:tc>
          <w:tcPr>
            <w:tcW w:w="1531" w:type="dxa"/>
          </w:tcPr>
          <w:p w:rsidR="0031309F" w:rsidRDefault="0031309F">
            <w:pPr>
              <w:pStyle w:val="ConsPlusNormal"/>
              <w:jc w:val="center"/>
            </w:pPr>
            <w:r>
              <w:t>26 963,80</w:t>
            </w:r>
          </w:p>
        </w:tc>
        <w:tc>
          <w:tcPr>
            <w:tcW w:w="1531" w:type="dxa"/>
          </w:tcPr>
          <w:p w:rsidR="0031309F" w:rsidRDefault="0031309F">
            <w:pPr>
              <w:pStyle w:val="ConsPlusNormal"/>
              <w:jc w:val="center"/>
            </w:pPr>
            <w:r>
              <w:t>43 877,20</w:t>
            </w:r>
          </w:p>
        </w:tc>
        <w:tc>
          <w:tcPr>
            <w:tcW w:w="1417" w:type="dxa"/>
          </w:tcPr>
          <w:p w:rsidR="0031309F" w:rsidRDefault="0031309F">
            <w:pPr>
              <w:pStyle w:val="ConsPlusNormal"/>
              <w:jc w:val="center"/>
            </w:pPr>
            <w:r>
              <w:t>28 947,42</w:t>
            </w:r>
          </w:p>
        </w:tc>
        <w:tc>
          <w:tcPr>
            <w:tcW w:w="1417" w:type="dxa"/>
          </w:tcPr>
          <w:p w:rsidR="0031309F" w:rsidRDefault="0031309F">
            <w:pPr>
              <w:pStyle w:val="ConsPlusNormal"/>
              <w:jc w:val="center"/>
            </w:pPr>
            <w:r>
              <w:t>113 520,03</w:t>
            </w:r>
          </w:p>
        </w:tc>
        <w:tc>
          <w:tcPr>
            <w:tcW w:w="1417" w:type="dxa"/>
          </w:tcPr>
          <w:p w:rsidR="0031309F" w:rsidRDefault="0031309F">
            <w:pPr>
              <w:pStyle w:val="ConsPlusNormal"/>
              <w:jc w:val="center"/>
            </w:pPr>
            <w:r>
              <w:t>96 155,71</w:t>
            </w:r>
          </w:p>
        </w:tc>
        <w:tc>
          <w:tcPr>
            <w:tcW w:w="1531" w:type="dxa"/>
          </w:tcPr>
          <w:p w:rsidR="0031309F" w:rsidRDefault="0031309F">
            <w:pPr>
              <w:pStyle w:val="ConsPlusNormal"/>
              <w:jc w:val="center"/>
            </w:pPr>
            <w:r>
              <w:t>153 520,00</w:t>
            </w:r>
          </w:p>
        </w:tc>
        <w:tc>
          <w:tcPr>
            <w:tcW w:w="1417" w:type="dxa"/>
          </w:tcPr>
          <w:p w:rsidR="0031309F" w:rsidRDefault="0031309F">
            <w:pPr>
              <w:pStyle w:val="ConsPlusNormal"/>
              <w:jc w:val="center"/>
            </w:pPr>
            <w:r>
              <w:t>34 000,00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496 984,16</w:t>
            </w:r>
          </w:p>
        </w:tc>
        <w:tc>
          <w:tcPr>
            <w:tcW w:w="1531" w:type="dxa"/>
          </w:tcPr>
          <w:p w:rsidR="0031309F" w:rsidRDefault="0031309F">
            <w:pPr>
              <w:pStyle w:val="ConsPlusNormal"/>
              <w:jc w:val="center"/>
            </w:pPr>
            <w:r>
              <w:t>26 963,80</w:t>
            </w:r>
          </w:p>
        </w:tc>
        <w:tc>
          <w:tcPr>
            <w:tcW w:w="1531" w:type="dxa"/>
          </w:tcPr>
          <w:p w:rsidR="0031309F" w:rsidRDefault="0031309F">
            <w:pPr>
              <w:pStyle w:val="ConsPlusNormal"/>
              <w:jc w:val="center"/>
            </w:pPr>
            <w:r>
              <w:t>43 877,20</w:t>
            </w:r>
          </w:p>
        </w:tc>
        <w:tc>
          <w:tcPr>
            <w:tcW w:w="1417" w:type="dxa"/>
          </w:tcPr>
          <w:p w:rsidR="0031309F" w:rsidRDefault="0031309F">
            <w:pPr>
              <w:pStyle w:val="ConsPlusNormal"/>
              <w:jc w:val="center"/>
            </w:pPr>
            <w:r>
              <w:t>28 947,42</w:t>
            </w:r>
          </w:p>
        </w:tc>
        <w:tc>
          <w:tcPr>
            <w:tcW w:w="1417" w:type="dxa"/>
          </w:tcPr>
          <w:p w:rsidR="0031309F" w:rsidRDefault="0031309F">
            <w:pPr>
              <w:pStyle w:val="ConsPlusNormal"/>
              <w:jc w:val="center"/>
            </w:pPr>
            <w:r>
              <w:t>113 520,03</w:t>
            </w:r>
          </w:p>
        </w:tc>
        <w:tc>
          <w:tcPr>
            <w:tcW w:w="1417" w:type="dxa"/>
          </w:tcPr>
          <w:p w:rsidR="0031309F" w:rsidRDefault="0031309F">
            <w:pPr>
              <w:pStyle w:val="ConsPlusNormal"/>
              <w:jc w:val="center"/>
            </w:pPr>
            <w:r>
              <w:t>96 155,71</w:t>
            </w:r>
          </w:p>
        </w:tc>
        <w:tc>
          <w:tcPr>
            <w:tcW w:w="1531" w:type="dxa"/>
          </w:tcPr>
          <w:p w:rsidR="0031309F" w:rsidRDefault="0031309F">
            <w:pPr>
              <w:pStyle w:val="ConsPlusNormal"/>
              <w:jc w:val="center"/>
            </w:pPr>
            <w:r>
              <w:t>153 520,00</w:t>
            </w:r>
          </w:p>
        </w:tc>
        <w:tc>
          <w:tcPr>
            <w:tcW w:w="1417" w:type="dxa"/>
          </w:tcPr>
          <w:p w:rsidR="0031309F" w:rsidRDefault="0031309F">
            <w:pPr>
              <w:pStyle w:val="ConsPlusNormal"/>
              <w:jc w:val="center"/>
            </w:pPr>
            <w:r>
              <w:t>34 000,00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12.1.3.</w:t>
            </w:r>
          </w:p>
        </w:tc>
        <w:tc>
          <w:tcPr>
            <w:tcW w:w="2665" w:type="dxa"/>
            <w:vMerge w:val="restart"/>
          </w:tcPr>
          <w:p w:rsidR="0031309F" w:rsidRDefault="0031309F">
            <w:pPr>
              <w:pStyle w:val="ConsPlusNormal"/>
            </w:pPr>
            <w:r>
              <w:t xml:space="preserve">Организация и проведение торжественного приема Главы муниципального района, посвященного </w:t>
            </w:r>
            <w:r>
              <w:lastRenderedPageBreak/>
              <w:t>Дню пожилого человека</w:t>
            </w:r>
          </w:p>
        </w:tc>
        <w:tc>
          <w:tcPr>
            <w:tcW w:w="907" w:type="dxa"/>
            <w:vMerge w:val="restart"/>
          </w:tcPr>
          <w:p w:rsidR="0031309F" w:rsidRDefault="0031309F">
            <w:pPr>
              <w:pStyle w:val="ConsPlusNormal"/>
            </w:pPr>
            <w:r>
              <w:lastRenderedPageBreak/>
              <w:t>2014 - 2020</w:t>
            </w:r>
          </w:p>
        </w:tc>
        <w:tc>
          <w:tcPr>
            <w:tcW w:w="1814" w:type="dxa"/>
            <w:vMerge w:val="restart"/>
          </w:tcPr>
          <w:p w:rsidR="0031309F" w:rsidRDefault="0031309F">
            <w:pPr>
              <w:pStyle w:val="ConsPlusNormal"/>
            </w:pPr>
            <w:r>
              <w:t>УК</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272 700,00</w:t>
            </w:r>
          </w:p>
        </w:tc>
        <w:tc>
          <w:tcPr>
            <w:tcW w:w="1531" w:type="dxa"/>
          </w:tcPr>
          <w:p w:rsidR="0031309F" w:rsidRDefault="0031309F">
            <w:pPr>
              <w:pStyle w:val="ConsPlusNormal"/>
              <w:jc w:val="center"/>
            </w:pPr>
            <w:r>
              <w:t>44 000,00</w:t>
            </w:r>
          </w:p>
        </w:tc>
        <w:tc>
          <w:tcPr>
            <w:tcW w:w="1531" w:type="dxa"/>
          </w:tcPr>
          <w:p w:rsidR="0031309F" w:rsidRDefault="0031309F">
            <w:pPr>
              <w:pStyle w:val="ConsPlusNormal"/>
              <w:jc w:val="center"/>
            </w:pPr>
            <w:r>
              <w:t>48 400,00</w:t>
            </w:r>
          </w:p>
        </w:tc>
        <w:tc>
          <w:tcPr>
            <w:tcW w:w="1417" w:type="dxa"/>
          </w:tcPr>
          <w:p w:rsidR="0031309F" w:rsidRDefault="0031309F">
            <w:pPr>
              <w:pStyle w:val="ConsPlusNormal"/>
              <w:jc w:val="center"/>
            </w:pPr>
            <w:r>
              <w:t>30 000,00</w:t>
            </w:r>
          </w:p>
        </w:tc>
        <w:tc>
          <w:tcPr>
            <w:tcW w:w="1417" w:type="dxa"/>
          </w:tcPr>
          <w:p w:rsidR="0031309F" w:rsidRDefault="0031309F">
            <w:pPr>
              <w:pStyle w:val="ConsPlusNormal"/>
              <w:jc w:val="center"/>
            </w:pPr>
            <w:r>
              <w:t>30 000,00</w:t>
            </w:r>
          </w:p>
        </w:tc>
        <w:tc>
          <w:tcPr>
            <w:tcW w:w="1417" w:type="dxa"/>
          </w:tcPr>
          <w:p w:rsidR="0031309F" w:rsidRDefault="0031309F">
            <w:pPr>
              <w:pStyle w:val="ConsPlusNormal"/>
              <w:jc w:val="center"/>
            </w:pPr>
            <w:r>
              <w:t>41 700,00</w:t>
            </w:r>
          </w:p>
        </w:tc>
        <w:tc>
          <w:tcPr>
            <w:tcW w:w="1531" w:type="dxa"/>
          </w:tcPr>
          <w:p w:rsidR="0031309F" w:rsidRDefault="0031309F">
            <w:pPr>
              <w:pStyle w:val="ConsPlusNormal"/>
              <w:jc w:val="center"/>
            </w:pPr>
            <w:r>
              <w:t>39 300,00</w:t>
            </w:r>
          </w:p>
        </w:tc>
        <w:tc>
          <w:tcPr>
            <w:tcW w:w="1417" w:type="dxa"/>
          </w:tcPr>
          <w:p w:rsidR="0031309F" w:rsidRDefault="0031309F">
            <w:pPr>
              <w:pStyle w:val="ConsPlusNormal"/>
              <w:jc w:val="center"/>
            </w:pPr>
            <w:r>
              <w:t>39 300,00</w:t>
            </w:r>
          </w:p>
        </w:tc>
        <w:tc>
          <w:tcPr>
            <w:tcW w:w="1134" w:type="dxa"/>
          </w:tcPr>
          <w:p w:rsidR="0031309F" w:rsidRDefault="0031309F">
            <w:pPr>
              <w:pStyle w:val="ConsPlusNormal"/>
            </w:pPr>
            <w:r>
              <w:t>И N 16</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90</w:t>
            </w:r>
          </w:p>
        </w:tc>
        <w:tc>
          <w:tcPr>
            <w:tcW w:w="737" w:type="dxa"/>
          </w:tcPr>
          <w:p w:rsidR="0031309F" w:rsidRDefault="0031309F">
            <w:pPr>
              <w:pStyle w:val="ConsPlusNormal"/>
              <w:jc w:val="center"/>
            </w:pPr>
            <w:r>
              <w:t>77</w:t>
            </w:r>
          </w:p>
        </w:tc>
        <w:tc>
          <w:tcPr>
            <w:tcW w:w="737" w:type="dxa"/>
          </w:tcPr>
          <w:p w:rsidR="0031309F" w:rsidRDefault="0031309F">
            <w:pPr>
              <w:pStyle w:val="ConsPlusNormal"/>
              <w:jc w:val="center"/>
            </w:pPr>
            <w:r>
              <w:t>79</w:t>
            </w:r>
          </w:p>
        </w:tc>
        <w:tc>
          <w:tcPr>
            <w:tcW w:w="737" w:type="dxa"/>
          </w:tcPr>
          <w:p w:rsidR="0031309F" w:rsidRDefault="0031309F">
            <w:pPr>
              <w:pStyle w:val="ConsPlusNormal"/>
              <w:jc w:val="center"/>
            </w:pPr>
            <w:r>
              <w:t>81</w:t>
            </w:r>
          </w:p>
        </w:tc>
        <w:tc>
          <w:tcPr>
            <w:tcW w:w="737" w:type="dxa"/>
          </w:tcPr>
          <w:p w:rsidR="0031309F" w:rsidRDefault="0031309F">
            <w:pPr>
              <w:pStyle w:val="ConsPlusNormal"/>
              <w:jc w:val="center"/>
            </w:pPr>
            <w:r>
              <w:t>83</w:t>
            </w: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r>
              <w:t>87</w:t>
            </w:r>
          </w:p>
        </w:tc>
        <w:tc>
          <w:tcPr>
            <w:tcW w:w="737" w:type="dxa"/>
          </w:tcPr>
          <w:p w:rsidR="0031309F" w:rsidRDefault="0031309F">
            <w:pPr>
              <w:pStyle w:val="ConsPlusNormal"/>
              <w:jc w:val="center"/>
            </w:pPr>
            <w:r>
              <w:t>90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272 700,00</w:t>
            </w:r>
          </w:p>
        </w:tc>
        <w:tc>
          <w:tcPr>
            <w:tcW w:w="1531" w:type="dxa"/>
          </w:tcPr>
          <w:p w:rsidR="0031309F" w:rsidRDefault="0031309F">
            <w:pPr>
              <w:pStyle w:val="ConsPlusNormal"/>
              <w:jc w:val="center"/>
            </w:pPr>
            <w:r>
              <w:t>44 000,00</w:t>
            </w:r>
          </w:p>
        </w:tc>
        <w:tc>
          <w:tcPr>
            <w:tcW w:w="1531" w:type="dxa"/>
          </w:tcPr>
          <w:p w:rsidR="0031309F" w:rsidRDefault="0031309F">
            <w:pPr>
              <w:pStyle w:val="ConsPlusNormal"/>
              <w:jc w:val="center"/>
            </w:pPr>
            <w:r>
              <w:t>48 400,00</w:t>
            </w:r>
          </w:p>
        </w:tc>
        <w:tc>
          <w:tcPr>
            <w:tcW w:w="1417" w:type="dxa"/>
          </w:tcPr>
          <w:p w:rsidR="0031309F" w:rsidRDefault="0031309F">
            <w:pPr>
              <w:pStyle w:val="ConsPlusNormal"/>
              <w:jc w:val="center"/>
            </w:pPr>
            <w:r>
              <w:t>30 000,00</w:t>
            </w:r>
          </w:p>
        </w:tc>
        <w:tc>
          <w:tcPr>
            <w:tcW w:w="1417" w:type="dxa"/>
          </w:tcPr>
          <w:p w:rsidR="0031309F" w:rsidRDefault="0031309F">
            <w:pPr>
              <w:pStyle w:val="ConsPlusNormal"/>
              <w:jc w:val="center"/>
            </w:pPr>
            <w:r>
              <w:t>30 000,00</w:t>
            </w:r>
          </w:p>
        </w:tc>
        <w:tc>
          <w:tcPr>
            <w:tcW w:w="1417" w:type="dxa"/>
          </w:tcPr>
          <w:p w:rsidR="0031309F" w:rsidRDefault="0031309F">
            <w:pPr>
              <w:pStyle w:val="ConsPlusNormal"/>
              <w:jc w:val="center"/>
            </w:pPr>
            <w:r>
              <w:t>41 700,00</w:t>
            </w:r>
          </w:p>
        </w:tc>
        <w:tc>
          <w:tcPr>
            <w:tcW w:w="1531" w:type="dxa"/>
          </w:tcPr>
          <w:p w:rsidR="0031309F" w:rsidRDefault="0031309F">
            <w:pPr>
              <w:pStyle w:val="ConsPlusNormal"/>
              <w:jc w:val="center"/>
            </w:pPr>
            <w:r>
              <w:t>39 300,00</w:t>
            </w:r>
          </w:p>
        </w:tc>
        <w:tc>
          <w:tcPr>
            <w:tcW w:w="1417" w:type="dxa"/>
          </w:tcPr>
          <w:p w:rsidR="0031309F" w:rsidRDefault="0031309F">
            <w:pPr>
              <w:pStyle w:val="ConsPlusNormal"/>
              <w:jc w:val="center"/>
            </w:pPr>
            <w:r>
              <w:t>39 300,00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272 700,00</w:t>
            </w:r>
          </w:p>
        </w:tc>
        <w:tc>
          <w:tcPr>
            <w:tcW w:w="1531" w:type="dxa"/>
          </w:tcPr>
          <w:p w:rsidR="0031309F" w:rsidRDefault="0031309F">
            <w:pPr>
              <w:pStyle w:val="ConsPlusNormal"/>
              <w:jc w:val="center"/>
            </w:pPr>
            <w:r>
              <w:t>44 000,00</w:t>
            </w:r>
          </w:p>
        </w:tc>
        <w:tc>
          <w:tcPr>
            <w:tcW w:w="1531" w:type="dxa"/>
          </w:tcPr>
          <w:p w:rsidR="0031309F" w:rsidRDefault="0031309F">
            <w:pPr>
              <w:pStyle w:val="ConsPlusNormal"/>
              <w:jc w:val="center"/>
            </w:pPr>
            <w:r>
              <w:t>48 400,00</w:t>
            </w:r>
          </w:p>
        </w:tc>
        <w:tc>
          <w:tcPr>
            <w:tcW w:w="1417" w:type="dxa"/>
          </w:tcPr>
          <w:p w:rsidR="0031309F" w:rsidRDefault="0031309F">
            <w:pPr>
              <w:pStyle w:val="ConsPlusNormal"/>
              <w:jc w:val="center"/>
            </w:pPr>
            <w:r>
              <w:t>30 000,00</w:t>
            </w:r>
          </w:p>
        </w:tc>
        <w:tc>
          <w:tcPr>
            <w:tcW w:w="1417" w:type="dxa"/>
          </w:tcPr>
          <w:p w:rsidR="0031309F" w:rsidRDefault="0031309F">
            <w:pPr>
              <w:pStyle w:val="ConsPlusNormal"/>
              <w:jc w:val="center"/>
            </w:pPr>
            <w:r>
              <w:t>30 000,00</w:t>
            </w:r>
          </w:p>
        </w:tc>
        <w:tc>
          <w:tcPr>
            <w:tcW w:w="1417" w:type="dxa"/>
          </w:tcPr>
          <w:p w:rsidR="0031309F" w:rsidRDefault="0031309F">
            <w:pPr>
              <w:pStyle w:val="ConsPlusNormal"/>
              <w:jc w:val="center"/>
            </w:pPr>
            <w:r>
              <w:t>41 700,00</w:t>
            </w:r>
          </w:p>
        </w:tc>
        <w:tc>
          <w:tcPr>
            <w:tcW w:w="1531" w:type="dxa"/>
          </w:tcPr>
          <w:p w:rsidR="0031309F" w:rsidRDefault="0031309F">
            <w:pPr>
              <w:pStyle w:val="ConsPlusNormal"/>
              <w:jc w:val="center"/>
            </w:pPr>
            <w:r>
              <w:t>39 300,00</w:t>
            </w:r>
          </w:p>
        </w:tc>
        <w:tc>
          <w:tcPr>
            <w:tcW w:w="1417" w:type="dxa"/>
          </w:tcPr>
          <w:p w:rsidR="0031309F" w:rsidRDefault="0031309F">
            <w:pPr>
              <w:pStyle w:val="ConsPlusNormal"/>
              <w:jc w:val="center"/>
            </w:pPr>
            <w:r>
              <w:t>39 300,00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12.1.4.</w:t>
            </w:r>
          </w:p>
        </w:tc>
        <w:tc>
          <w:tcPr>
            <w:tcW w:w="2665" w:type="dxa"/>
            <w:vMerge w:val="restart"/>
          </w:tcPr>
          <w:p w:rsidR="0031309F" w:rsidRDefault="0031309F">
            <w:pPr>
              <w:pStyle w:val="ConsPlusNormal"/>
            </w:pPr>
            <w:r>
              <w:t>Предоставление субсидий на организацию и проведение мероприятий, направленных на изучение и распространение опыта работы районных общественных организаций в деле патриотического воспитания подрастающего поколения</w:t>
            </w:r>
          </w:p>
        </w:tc>
        <w:tc>
          <w:tcPr>
            <w:tcW w:w="907" w:type="dxa"/>
            <w:vMerge w:val="restart"/>
          </w:tcPr>
          <w:p w:rsidR="0031309F" w:rsidRDefault="0031309F">
            <w:pPr>
              <w:pStyle w:val="ConsPlusNormal"/>
            </w:pPr>
            <w:r>
              <w:t>2014 - 2016</w:t>
            </w:r>
          </w:p>
        </w:tc>
        <w:tc>
          <w:tcPr>
            <w:tcW w:w="1814" w:type="dxa"/>
            <w:vMerge w:val="restart"/>
          </w:tcPr>
          <w:p w:rsidR="0031309F" w:rsidRDefault="0031309F">
            <w:pPr>
              <w:pStyle w:val="ConsPlusNormal"/>
            </w:pPr>
            <w:r>
              <w:t>УК</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646 500,00</w:t>
            </w:r>
          </w:p>
        </w:tc>
        <w:tc>
          <w:tcPr>
            <w:tcW w:w="1531" w:type="dxa"/>
          </w:tcPr>
          <w:p w:rsidR="0031309F" w:rsidRDefault="0031309F">
            <w:pPr>
              <w:pStyle w:val="ConsPlusNormal"/>
              <w:jc w:val="center"/>
            </w:pPr>
            <w:r>
              <w:t>165 000,00</w:t>
            </w:r>
          </w:p>
        </w:tc>
        <w:tc>
          <w:tcPr>
            <w:tcW w:w="1531" w:type="dxa"/>
          </w:tcPr>
          <w:p w:rsidR="0031309F" w:rsidRDefault="0031309F">
            <w:pPr>
              <w:pStyle w:val="ConsPlusNormal"/>
              <w:jc w:val="center"/>
            </w:pPr>
            <w:r>
              <w:t>181 500,00</w:t>
            </w:r>
          </w:p>
        </w:tc>
        <w:tc>
          <w:tcPr>
            <w:tcW w:w="1417" w:type="dxa"/>
          </w:tcPr>
          <w:p w:rsidR="0031309F" w:rsidRDefault="0031309F">
            <w:pPr>
              <w:pStyle w:val="ConsPlusNormal"/>
              <w:jc w:val="center"/>
            </w:pPr>
            <w:r>
              <w:t>150 000,00</w:t>
            </w:r>
          </w:p>
        </w:tc>
        <w:tc>
          <w:tcPr>
            <w:tcW w:w="1417" w:type="dxa"/>
          </w:tcPr>
          <w:p w:rsidR="0031309F" w:rsidRDefault="0031309F">
            <w:pPr>
              <w:pStyle w:val="ConsPlusNormal"/>
              <w:jc w:val="center"/>
            </w:pPr>
            <w:r>
              <w:t>150 000,00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16</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83</w:t>
            </w:r>
          </w:p>
        </w:tc>
        <w:tc>
          <w:tcPr>
            <w:tcW w:w="737" w:type="dxa"/>
          </w:tcPr>
          <w:p w:rsidR="0031309F" w:rsidRDefault="0031309F">
            <w:pPr>
              <w:pStyle w:val="ConsPlusNormal"/>
              <w:jc w:val="center"/>
            </w:pPr>
            <w:r>
              <w:t>77</w:t>
            </w:r>
          </w:p>
        </w:tc>
        <w:tc>
          <w:tcPr>
            <w:tcW w:w="737" w:type="dxa"/>
          </w:tcPr>
          <w:p w:rsidR="0031309F" w:rsidRDefault="0031309F">
            <w:pPr>
              <w:pStyle w:val="ConsPlusNormal"/>
              <w:jc w:val="center"/>
            </w:pPr>
            <w:r>
              <w:t>79</w:t>
            </w:r>
          </w:p>
        </w:tc>
        <w:tc>
          <w:tcPr>
            <w:tcW w:w="737" w:type="dxa"/>
          </w:tcPr>
          <w:p w:rsidR="0031309F" w:rsidRDefault="0031309F">
            <w:pPr>
              <w:pStyle w:val="ConsPlusNormal"/>
              <w:jc w:val="center"/>
            </w:pPr>
            <w:r>
              <w:t>81</w:t>
            </w:r>
          </w:p>
        </w:tc>
        <w:tc>
          <w:tcPr>
            <w:tcW w:w="737" w:type="dxa"/>
          </w:tcPr>
          <w:p w:rsidR="0031309F" w:rsidRDefault="0031309F">
            <w:pPr>
              <w:pStyle w:val="ConsPlusNormal"/>
              <w:jc w:val="center"/>
            </w:pPr>
            <w:r>
              <w:t>83</w:t>
            </w:r>
          </w:p>
        </w:tc>
        <w:tc>
          <w:tcPr>
            <w:tcW w:w="737" w:type="dxa"/>
          </w:tcPr>
          <w:p w:rsidR="0031309F" w:rsidRDefault="0031309F">
            <w:pPr>
              <w:pStyle w:val="ConsPlusNormal"/>
              <w:jc w:val="center"/>
            </w:pPr>
            <w:r>
              <w:t>0</w:t>
            </w:r>
          </w:p>
        </w:tc>
        <w:tc>
          <w:tcPr>
            <w:tcW w:w="737" w:type="dxa"/>
          </w:tcPr>
          <w:p w:rsidR="0031309F" w:rsidRDefault="0031309F">
            <w:pPr>
              <w:pStyle w:val="ConsPlusNormal"/>
              <w:jc w:val="center"/>
            </w:pPr>
            <w:r>
              <w:t>0</w:t>
            </w:r>
          </w:p>
        </w:tc>
        <w:tc>
          <w:tcPr>
            <w:tcW w:w="737" w:type="dxa"/>
          </w:tcPr>
          <w:p w:rsidR="0031309F" w:rsidRDefault="0031309F">
            <w:pPr>
              <w:pStyle w:val="ConsPlusNormal"/>
              <w:jc w:val="center"/>
            </w:pPr>
            <w:r>
              <w:t>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646 500,00</w:t>
            </w:r>
          </w:p>
        </w:tc>
        <w:tc>
          <w:tcPr>
            <w:tcW w:w="1531" w:type="dxa"/>
          </w:tcPr>
          <w:p w:rsidR="0031309F" w:rsidRDefault="0031309F">
            <w:pPr>
              <w:pStyle w:val="ConsPlusNormal"/>
              <w:jc w:val="center"/>
            </w:pPr>
            <w:r>
              <w:t>165 000,00</w:t>
            </w:r>
          </w:p>
        </w:tc>
        <w:tc>
          <w:tcPr>
            <w:tcW w:w="1531" w:type="dxa"/>
          </w:tcPr>
          <w:p w:rsidR="0031309F" w:rsidRDefault="0031309F">
            <w:pPr>
              <w:pStyle w:val="ConsPlusNormal"/>
              <w:jc w:val="center"/>
            </w:pPr>
            <w:r>
              <w:t>181 500,00</w:t>
            </w:r>
          </w:p>
        </w:tc>
        <w:tc>
          <w:tcPr>
            <w:tcW w:w="1417" w:type="dxa"/>
          </w:tcPr>
          <w:p w:rsidR="0031309F" w:rsidRDefault="0031309F">
            <w:pPr>
              <w:pStyle w:val="ConsPlusNormal"/>
              <w:jc w:val="center"/>
            </w:pPr>
            <w:r>
              <w:t>150 000,00</w:t>
            </w:r>
          </w:p>
        </w:tc>
        <w:tc>
          <w:tcPr>
            <w:tcW w:w="1417" w:type="dxa"/>
          </w:tcPr>
          <w:p w:rsidR="0031309F" w:rsidRDefault="0031309F">
            <w:pPr>
              <w:pStyle w:val="ConsPlusNormal"/>
              <w:jc w:val="center"/>
            </w:pPr>
            <w:r>
              <w:t>150 000,00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и неналоговые доходы, поступления нецелевого характера из областного </w:t>
            </w:r>
            <w:r>
              <w:lastRenderedPageBreak/>
              <w:t>бюджета</w:t>
            </w:r>
          </w:p>
        </w:tc>
        <w:tc>
          <w:tcPr>
            <w:tcW w:w="1531" w:type="dxa"/>
          </w:tcPr>
          <w:p w:rsidR="0031309F" w:rsidRDefault="0031309F">
            <w:pPr>
              <w:pStyle w:val="ConsPlusNormal"/>
              <w:jc w:val="center"/>
            </w:pPr>
            <w:r>
              <w:lastRenderedPageBreak/>
              <w:t>646 500,00</w:t>
            </w:r>
          </w:p>
        </w:tc>
        <w:tc>
          <w:tcPr>
            <w:tcW w:w="1531" w:type="dxa"/>
          </w:tcPr>
          <w:p w:rsidR="0031309F" w:rsidRDefault="0031309F">
            <w:pPr>
              <w:pStyle w:val="ConsPlusNormal"/>
              <w:jc w:val="center"/>
            </w:pPr>
            <w:r>
              <w:t>165 000,00</w:t>
            </w:r>
          </w:p>
        </w:tc>
        <w:tc>
          <w:tcPr>
            <w:tcW w:w="1531" w:type="dxa"/>
          </w:tcPr>
          <w:p w:rsidR="0031309F" w:rsidRDefault="0031309F">
            <w:pPr>
              <w:pStyle w:val="ConsPlusNormal"/>
              <w:jc w:val="center"/>
            </w:pPr>
            <w:r>
              <w:t>181 500,00</w:t>
            </w:r>
          </w:p>
        </w:tc>
        <w:tc>
          <w:tcPr>
            <w:tcW w:w="1417" w:type="dxa"/>
          </w:tcPr>
          <w:p w:rsidR="0031309F" w:rsidRDefault="0031309F">
            <w:pPr>
              <w:pStyle w:val="ConsPlusNormal"/>
              <w:jc w:val="center"/>
            </w:pPr>
            <w:r>
              <w:t>150 000,00</w:t>
            </w:r>
          </w:p>
        </w:tc>
        <w:tc>
          <w:tcPr>
            <w:tcW w:w="1417" w:type="dxa"/>
          </w:tcPr>
          <w:p w:rsidR="0031309F" w:rsidRDefault="0031309F">
            <w:pPr>
              <w:pStyle w:val="ConsPlusNormal"/>
              <w:jc w:val="center"/>
            </w:pPr>
            <w:r>
              <w:t>150 000,00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12.1.5.</w:t>
            </w:r>
          </w:p>
        </w:tc>
        <w:tc>
          <w:tcPr>
            <w:tcW w:w="2665" w:type="dxa"/>
            <w:vMerge w:val="restart"/>
          </w:tcPr>
          <w:p w:rsidR="0031309F" w:rsidRDefault="0031309F">
            <w:pPr>
              <w:pStyle w:val="ConsPlusNormal"/>
            </w:pPr>
            <w:r>
              <w:t>Организация проведения спартакиады ветеранов</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345 000,00</w:t>
            </w:r>
          </w:p>
        </w:tc>
        <w:tc>
          <w:tcPr>
            <w:tcW w:w="1531" w:type="dxa"/>
          </w:tcPr>
          <w:p w:rsidR="0031309F" w:rsidRDefault="0031309F">
            <w:pPr>
              <w:pStyle w:val="ConsPlusNormal"/>
              <w:jc w:val="center"/>
            </w:pPr>
            <w:r>
              <w:t>85 000,00</w:t>
            </w:r>
          </w:p>
        </w:tc>
        <w:tc>
          <w:tcPr>
            <w:tcW w:w="1531" w:type="dxa"/>
          </w:tcPr>
          <w:p w:rsidR="0031309F" w:rsidRDefault="0031309F">
            <w:pPr>
              <w:pStyle w:val="ConsPlusNormal"/>
              <w:jc w:val="center"/>
            </w:pPr>
            <w:r>
              <w:t>60 000,00</w:t>
            </w:r>
          </w:p>
        </w:tc>
        <w:tc>
          <w:tcPr>
            <w:tcW w:w="1417"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531"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134" w:type="dxa"/>
          </w:tcPr>
          <w:p w:rsidR="0031309F" w:rsidRDefault="0031309F">
            <w:pPr>
              <w:pStyle w:val="ConsPlusNormal"/>
            </w:pPr>
            <w:r>
              <w:t>И N 16.1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90</w:t>
            </w:r>
          </w:p>
        </w:tc>
        <w:tc>
          <w:tcPr>
            <w:tcW w:w="737" w:type="dxa"/>
          </w:tcPr>
          <w:p w:rsidR="0031309F" w:rsidRDefault="0031309F">
            <w:pPr>
              <w:pStyle w:val="ConsPlusNormal"/>
              <w:jc w:val="center"/>
            </w:pPr>
            <w:r>
              <w:t>77</w:t>
            </w:r>
          </w:p>
        </w:tc>
        <w:tc>
          <w:tcPr>
            <w:tcW w:w="737" w:type="dxa"/>
          </w:tcPr>
          <w:p w:rsidR="0031309F" w:rsidRDefault="0031309F">
            <w:pPr>
              <w:pStyle w:val="ConsPlusNormal"/>
              <w:jc w:val="center"/>
            </w:pPr>
            <w:r>
              <w:t>79</w:t>
            </w:r>
          </w:p>
        </w:tc>
        <w:tc>
          <w:tcPr>
            <w:tcW w:w="737" w:type="dxa"/>
          </w:tcPr>
          <w:p w:rsidR="0031309F" w:rsidRDefault="0031309F">
            <w:pPr>
              <w:pStyle w:val="ConsPlusNormal"/>
              <w:jc w:val="center"/>
            </w:pPr>
            <w:r>
              <w:t>81</w:t>
            </w:r>
          </w:p>
        </w:tc>
        <w:tc>
          <w:tcPr>
            <w:tcW w:w="737" w:type="dxa"/>
          </w:tcPr>
          <w:p w:rsidR="0031309F" w:rsidRDefault="0031309F">
            <w:pPr>
              <w:pStyle w:val="ConsPlusNormal"/>
              <w:jc w:val="center"/>
            </w:pPr>
            <w:r>
              <w:t>83</w:t>
            </w: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r>
              <w:t>87</w:t>
            </w:r>
          </w:p>
        </w:tc>
        <w:tc>
          <w:tcPr>
            <w:tcW w:w="737" w:type="dxa"/>
          </w:tcPr>
          <w:p w:rsidR="0031309F" w:rsidRDefault="0031309F">
            <w:pPr>
              <w:pStyle w:val="ConsPlusNormal"/>
              <w:jc w:val="center"/>
            </w:pPr>
            <w:r>
              <w:t>90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345 000,00</w:t>
            </w:r>
          </w:p>
        </w:tc>
        <w:tc>
          <w:tcPr>
            <w:tcW w:w="1531" w:type="dxa"/>
          </w:tcPr>
          <w:p w:rsidR="0031309F" w:rsidRDefault="0031309F">
            <w:pPr>
              <w:pStyle w:val="ConsPlusNormal"/>
              <w:jc w:val="center"/>
            </w:pPr>
            <w:r>
              <w:t>85 000,00</w:t>
            </w:r>
          </w:p>
        </w:tc>
        <w:tc>
          <w:tcPr>
            <w:tcW w:w="1531" w:type="dxa"/>
          </w:tcPr>
          <w:p w:rsidR="0031309F" w:rsidRDefault="0031309F">
            <w:pPr>
              <w:pStyle w:val="ConsPlusNormal"/>
              <w:jc w:val="center"/>
            </w:pPr>
            <w:r>
              <w:t>60 000,00</w:t>
            </w:r>
          </w:p>
        </w:tc>
        <w:tc>
          <w:tcPr>
            <w:tcW w:w="1417"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531"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345 000,00</w:t>
            </w:r>
          </w:p>
        </w:tc>
        <w:tc>
          <w:tcPr>
            <w:tcW w:w="1531" w:type="dxa"/>
          </w:tcPr>
          <w:p w:rsidR="0031309F" w:rsidRDefault="0031309F">
            <w:pPr>
              <w:pStyle w:val="ConsPlusNormal"/>
              <w:jc w:val="center"/>
            </w:pPr>
            <w:r>
              <w:t>85 000,00</w:t>
            </w:r>
          </w:p>
        </w:tc>
        <w:tc>
          <w:tcPr>
            <w:tcW w:w="1531" w:type="dxa"/>
          </w:tcPr>
          <w:p w:rsidR="0031309F" w:rsidRDefault="0031309F">
            <w:pPr>
              <w:pStyle w:val="ConsPlusNormal"/>
              <w:jc w:val="center"/>
            </w:pPr>
            <w:r>
              <w:t>60 000,00</w:t>
            </w:r>
          </w:p>
        </w:tc>
        <w:tc>
          <w:tcPr>
            <w:tcW w:w="1417"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531" w:type="dxa"/>
          </w:tcPr>
          <w:p w:rsidR="0031309F" w:rsidRDefault="0031309F">
            <w:pPr>
              <w:pStyle w:val="ConsPlusNormal"/>
              <w:jc w:val="center"/>
            </w:pPr>
            <w:r>
              <w:t>40 000,00</w:t>
            </w:r>
          </w:p>
        </w:tc>
        <w:tc>
          <w:tcPr>
            <w:tcW w:w="1417" w:type="dxa"/>
          </w:tcPr>
          <w:p w:rsidR="0031309F" w:rsidRDefault="0031309F">
            <w:pPr>
              <w:pStyle w:val="ConsPlusNormal"/>
              <w:jc w:val="center"/>
            </w:pPr>
            <w:r>
              <w:t>40 000,00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12.1.6.</w:t>
            </w:r>
          </w:p>
        </w:tc>
        <w:tc>
          <w:tcPr>
            <w:tcW w:w="2665" w:type="dxa"/>
            <w:vMerge w:val="restart"/>
          </w:tcPr>
          <w:p w:rsidR="0031309F" w:rsidRDefault="0031309F">
            <w:pPr>
              <w:pStyle w:val="ConsPlusNormal"/>
            </w:pPr>
            <w:r>
              <w:t>Организация чествования ветеранов Великой Отечественной войны в рамках мероприятий, посвященных 70-летию Победы в Великой Отечественной войне 1941 - 1945 гг.</w:t>
            </w:r>
          </w:p>
        </w:tc>
        <w:tc>
          <w:tcPr>
            <w:tcW w:w="907" w:type="dxa"/>
            <w:vMerge w:val="restart"/>
          </w:tcPr>
          <w:p w:rsidR="0031309F" w:rsidRDefault="0031309F">
            <w:pPr>
              <w:pStyle w:val="ConsPlusNormal"/>
            </w:pPr>
            <w:r>
              <w:t>2014 - 2015</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359 700,00</w:t>
            </w:r>
          </w:p>
        </w:tc>
        <w:tc>
          <w:tcPr>
            <w:tcW w:w="1531" w:type="dxa"/>
          </w:tcPr>
          <w:p w:rsidR="0031309F" w:rsidRDefault="0031309F">
            <w:pPr>
              <w:pStyle w:val="ConsPlusNormal"/>
              <w:jc w:val="center"/>
            </w:pPr>
            <w:r>
              <w:t>286 100,00</w:t>
            </w:r>
          </w:p>
        </w:tc>
        <w:tc>
          <w:tcPr>
            <w:tcW w:w="1531" w:type="dxa"/>
          </w:tcPr>
          <w:p w:rsidR="0031309F" w:rsidRDefault="0031309F">
            <w:pPr>
              <w:pStyle w:val="ConsPlusNormal"/>
              <w:jc w:val="center"/>
            </w:pPr>
            <w:r>
              <w:t>73 600,00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17</w:t>
            </w:r>
          </w:p>
        </w:tc>
        <w:tc>
          <w:tcPr>
            <w:tcW w:w="737" w:type="dxa"/>
          </w:tcPr>
          <w:p w:rsidR="0031309F" w:rsidRDefault="0031309F">
            <w:pPr>
              <w:pStyle w:val="ConsPlusNormal"/>
              <w:jc w:val="center"/>
            </w:pPr>
            <w:proofErr w:type="gramStart"/>
            <w:r>
              <w:t>человек</w:t>
            </w:r>
            <w:proofErr w:type="gramEnd"/>
          </w:p>
        </w:tc>
        <w:tc>
          <w:tcPr>
            <w:tcW w:w="850" w:type="dxa"/>
          </w:tcPr>
          <w:p w:rsidR="0031309F" w:rsidRDefault="0031309F">
            <w:pPr>
              <w:pStyle w:val="ConsPlusNormal"/>
              <w:jc w:val="center"/>
            </w:pPr>
            <w:r>
              <w:t>150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50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359 700,00</w:t>
            </w:r>
          </w:p>
        </w:tc>
        <w:tc>
          <w:tcPr>
            <w:tcW w:w="1531" w:type="dxa"/>
          </w:tcPr>
          <w:p w:rsidR="0031309F" w:rsidRDefault="0031309F">
            <w:pPr>
              <w:pStyle w:val="ConsPlusNormal"/>
              <w:jc w:val="center"/>
            </w:pPr>
            <w:r>
              <w:t>286 100,00</w:t>
            </w:r>
          </w:p>
        </w:tc>
        <w:tc>
          <w:tcPr>
            <w:tcW w:w="1531" w:type="dxa"/>
          </w:tcPr>
          <w:p w:rsidR="0031309F" w:rsidRDefault="0031309F">
            <w:pPr>
              <w:pStyle w:val="ConsPlusNormal"/>
              <w:jc w:val="center"/>
            </w:pPr>
            <w:r>
              <w:t>73 600,00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359 700,00</w:t>
            </w:r>
          </w:p>
        </w:tc>
        <w:tc>
          <w:tcPr>
            <w:tcW w:w="1531" w:type="dxa"/>
          </w:tcPr>
          <w:p w:rsidR="0031309F" w:rsidRDefault="0031309F">
            <w:pPr>
              <w:pStyle w:val="ConsPlusNormal"/>
              <w:jc w:val="center"/>
            </w:pPr>
            <w:r>
              <w:t>286 100,00</w:t>
            </w:r>
          </w:p>
        </w:tc>
        <w:tc>
          <w:tcPr>
            <w:tcW w:w="1531" w:type="dxa"/>
          </w:tcPr>
          <w:p w:rsidR="0031309F" w:rsidRDefault="0031309F">
            <w:pPr>
              <w:pStyle w:val="ConsPlusNormal"/>
              <w:jc w:val="center"/>
            </w:pPr>
            <w:r>
              <w:t>73 600,00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lastRenderedPageBreak/>
              <w:t>12.2.</w:t>
            </w:r>
          </w:p>
        </w:tc>
        <w:tc>
          <w:tcPr>
            <w:tcW w:w="5386" w:type="dxa"/>
            <w:gridSpan w:val="3"/>
            <w:vMerge w:val="restart"/>
          </w:tcPr>
          <w:p w:rsidR="0031309F" w:rsidRDefault="0031309F">
            <w:pPr>
              <w:pStyle w:val="ConsPlusNormal"/>
            </w:pPr>
            <w:r>
              <w:t>Формирование условий для осуществления деятельности по укреплению социальной защищенности граждан пожилого возраста</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543 190,54</w:t>
            </w:r>
          </w:p>
        </w:tc>
        <w:tc>
          <w:tcPr>
            <w:tcW w:w="1531" w:type="dxa"/>
          </w:tcPr>
          <w:p w:rsidR="0031309F" w:rsidRDefault="0031309F">
            <w:pPr>
              <w:pStyle w:val="ConsPlusNormal"/>
              <w:jc w:val="center"/>
            </w:pPr>
            <w:r>
              <w:t>70 132,00</w:t>
            </w:r>
          </w:p>
        </w:tc>
        <w:tc>
          <w:tcPr>
            <w:tcW w:w="1531" w:type="dxa"/>
          </w:tcPr>
          <w:p w:rsidR="0031309F" w:rsidRDefault="0031309F">
            <w:pPr>
              <w:pStyle w:val="ConsPlusNormal"/>
              <w:jc w:val="center"/>
            </w:pPr>
            <w:r>
              <w:t>86 055,00</w:t>
            </w:r>
          </w:p>
        </w:tc>
        <w:tc>
          <w:tcPr>
            <w:tcW w:w="1417" w:type="dxa"/>
          </w:tcPr>
          <w:p w:rsidR="0031309F" w:rsidRDefault="0031309F">
            <w:pPr>
              <w:pStyle w:val="ConsPlusNormal"/>
              <w:jc w:val="center"/>
            </w:pPr>
            <w:r>
              <w:t>79 174,70</w:t>
            </w:r>
          </w:p>
        </w:tc>
        <w:tc>
          <w:tcPr>
            <w:tcW w:w="1417" w:type="dxa"/>
          </w:tcPr>
          <w:p w:rsidR="0031309F" w:rsidRDefault="0031309F">
            <w:pPr>
              <w:pStyle w:val="ConsPlusNormal"/>
              <w:jc w:val="center"/>
            </w:pPr>
            <w:r>
              <w:t>72 039,98</w:t>
            </w:r>
          </w:p>
        </w:tc>
        <w:tc>
          <w:tcPr>
            <w:tcW w:w="1417" w:type="dxa"/>
          </w:tcPr>
          <w:p w:rsidR="0031309F" w:rsidRDefault="0031309F">
            <w:pPr>
              <w:pStyle w:val="ConsPlusNormal"/>
              <w:jc w:val="center"/>
            </w:pPr>
            <w:r>
              <w:t>78 868,57</w:t>
            </w:r>
          </w:p>
        </w:tc>
        <w:tc>
          <w:tcPr>
            <w:tcW w:w="1531" w:type="dxa"/>
          </w:tcPr>
          <w:p w:rsidR="0031309F" w:rsidRDefault="0031309F">
            <w:pPr>
              <w:pStyle w:val="ConsPlusNormal"/>
              <w:jc w:val="center"/>
            </w:pPr>
            <w:r>
              <w:t>76 920,29</w:t>
            </w:r>
          </w:p>
        </w:tc>
        <w:tc>
          <w:tcPr>
            <w:tcW w:w="1417" w:type="dxa"/>
          </w:tcPr>
          <w:p w:rsidR="0031309F" w:rsidRDefault="0031309F">
            <w:pPr>
              <w:pStyle w:val="ConsPlusNormal"/>
              <w:jc w:val="center"/>
            </w:pPr>
            <w:r>
              <w:t>80 000,00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543 190,54</w:t>
            </w:r>
          </w:p>
        </w:tc>
        <w:tc>
          <w:tcPr>
            <w:tcW w:w="1531" w:type="dxa"/>
          </w:tcPr>
          <w:p w:rsidR="0031309F" w:rsidRDefault="0031309F">
            <w:pPr>
              <w:pStyle w:val="ConsPlusNormal"/>
              <w:jc w:val="center"/>
            </w:pPr>
            <w:r>
              <w:t>70 132,00</w:t>
            </w:r>
          </w:p>
        </w:tc>
        <w:tc>
          <w:tcPr>
            <w:tcW w:w="1531" w:type="dxa"/>
          </w:tcPr>
          <w:p w:rsidR="0031309F" w:rsidRDefault="0031309F">
            <w:pPr>
              <w:pStyle w:val="ConsPlusNormal"/>
              <w:jc w:val="center"/>
            </w:pPr>
            <w:r>
              <w:t>86 055,00</w:t>
            </w:r>
          </w:p>
        </w:tc>
        <w:tc>
          <w:tcPr>
            <w:tcW w:w="1417" w:type="dxa"/>
          </w:tcPr>
          <w:p w:rsidR="0031309F" w:rsidRDefault="0031309F">
            <w:pPr>
              <w:pStyle w:val="ConsPlusNormal"/>
              <w:jc w:val="center"/>
            </w:pPr>
            <w:r>
              <w:t>79 174,70</w:t>
            </w:r>
          </w:p>
        </w:tc>
        <w:tc>
          <w:tcPr>
            <w:tcW w:w="1417" w:type="dxa"/>
          </w:tcPr>
          <w:p w:rsidR="0031309F" w:rsidRDefault="0031309F">
            <w:pPr>
              <w:pStyle w:val="ConsPlusNormal"/>
              <w:jc w:val="center"/>
            </w:pPr>
            <w:r>
              <w:t>72 039,98</w:t>
            </w:r>
          </w:p>
        </w:tc>
        <w:tc>
          <w:tcPr>
            <w:tcW w:w="1417" w:type="dxa"/>
          </w:tcPr>
          <w:p w:rsidR="0031309F" w:rsidRDefault="0031309F">
            <w:pPr>
              <w:pStyle w:val="ConsPlusNormal"/>
              <w:jc w:val="center"/>
            </w:pPr>
            <w:r>
              <w:t>78 868,57</w:t>
            </w:r>
          </w:p>
        </w:tc>
        <w:tc>
          <w:tcPr>
            <w:tcW w:w="1531" w:type="dxa"/>
          </w:tcPr>
          <w:p w:rsidR="0031309F" w:rsidRDefault="0031309F">
            <w:pPr>
              <w:pStyle w:val="ConsPlusNormal"/>
              <w:jc w:val="center"/>
            </w:pPr>
            <w:r>
              <w:t>76 920,29</w:t>
            </w:r>
          </w:p>
        </w:tc>
        <w:tc>
          <w:tcPr>
            <w:tcW w:w="1417" w:type="dxa"/>
          </w:tcPr>
          <w:p w:rsidR="0031309F" w:rsidRDefault="0031309F">
            <w:pPr>
              <w:pStyle w:val="ConsPlusNormal"/>
              <w:jc w:val="center"/>
            </w:pPr>
            <w:r>
              <w:t>80 000,00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543 190,54</w:t>
            </w:r>
          </w:p>
        </w:tc>
        <w:tc>
          <w:tcPr>
            <w:tcW w:w="1531" w:type="dxa"/>
          </w:tcPr>
          <w:p w:rsidR="0031309F" w:rsidRDefault="0031309F">
            <w:pPr>
              <w:pStyle w:val="ConsPlusNormal"/>
              <w:jc w:val="center"/>
            </w:pPr>
            <w:r>
              <w:t>70 132,00</w:t>
            </w:r>
          </w:p>
        </w:tc>
        <w:tc>
          <w:tcPr>
            <w:tcW w:w="1531" w:type="dxa"/>
          </w:tcPr>
          <w:p w:rsidR="0031309F" w:rsidRDefault="0031309F">
            <w:pPr>
              <w:pStyle w:val="ConsPlusNormal"/>
              <w:jc w:val="center"/>
            </w:pPr>
            <w:r>
              <w:t>86 055,00</w:t>
            </w:r>
          </w:p>
        </w:tc>
        <w:tc>
          <w:tcPr>
            <w:tcW w:w="1417" w:type="dxa"/>
          </w:tcPr>
          <w:p w:rsidR="0031309F" w:rsidRDefault="0031309F">
            <w:pPr>
              <w:pStyle w:val="ConsPlusNormal"/>
              <w:jc w:val="center"/>
            </w:pPr>
            <w:r>
              <w:t>79 174,70</w:t>
            </w:r>
          </w:p>
        </w:tc>
        <w:tc>
          <w:tcPr>
            <w:tcW w:w="1417" w:type="dxa"/>
          </w:tcPr>
          <w:p w:rsidR="0031309F" w:rsidRDefault="0031309F">
            <w:pPr>
              <w:pStyle w:val="ConsPlusNormal"/>
              <w:jc w:val="center"/>
            </w:pPr>
            <w:r>
              <w:t>72 039,98</w:t>
            </w:r>
          </w:p>
        </w:tc>
        <w:tc>
          <w:tcPr>
            <w:tcW w:w="1417" w:type="dxa"/>
          </w:tcPr>
          <w:p w:rsidR="0031309F" w:rsidRDefault="0031309F">
            <w:pPr>
              <w:pStyle w:val="ConsPlusNormal"/>
              <w:jc w:val="center"/>
            </w:pPr>
            <w:r>
              <w:t>78 868,57</w:t>
            </w:r>
          </w:p>
        </w:tc>
        <w:tc>
          <w:tcPr>
            <w:tcW w:w="1531" w:type="dxa"/>
          </w:tcPr>
          <w:p w:rsidR="0031309F" w:rsidRDefault="0031309F">
            <w:pPr>
              <w:pStyle w:val="ConsPlusNormal"/>
              <w:jc w:val="center"/>
            </w:pPr>
            <w:r>
              <w:t>76 920,29</w:t>
            </w:r>
          </w:p>
        </w:tc>
        <w:tc>
          <w:tcPr>
            <w:tcW w:w="1417" w:type="dxa"/>
          </w:tcPr>
          <w:p w:rsidR="0031309F" w:rsidRDefault="0031309F">
            <w:pPr>
              <w:pStyle w:val="ConsPlusNormal"/>
              <w:jc w:val="center"/>
            </w:pPr>
            <w:r>
              <w:t>80 000,00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12.2.1.</w:t>
            </w:r>
          </w:p>
        </w:tc>
        <w:tc>
          <w:tcPr>
            <w:tcW w:w="2665" w:type="dxa"/>
            <w:vMerge w:val="restart"/>
          </w:tcPr>
          <w:p w:rsidR="0031309F" w:rsidRDefault="0031309F">
            <w:pPr>
              <w:pStyle w:val="ConsPlusNormal"/>
            </w:pPr>
            <w:r>
              <w:t>Организация и проведение мероприятий, направленных на укрепление социальной защищенности граждан пожилого возраста</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 МКУ "ЕРЦ"</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543 190,54</w:t>
            </w:r>
          </w:p>
        </w:tc>
        <w:tc>
          <w:tcPr>
            <w:tcW w:w="1531" w:type="dxa"/>
          </w:tcPr>
          <w:p w:rsidR="0031309F" w:rsidRDefault="0031309F">
            <w:pPr>
              <w:pStyle w:val="ConsPlusNormal"/>
              <w:jc w:val="center"/>
            </w:pPr>
            <w:r>
              <w:t>70 132,00</w:t>
            </w:r>
          </w:p>
        </w:tc>
        <w:tc>
          <w:tcPr>
            <w:tcW w:w="1531" w:type="dxa"/>
          </w:tcPr>
          <w:p w:rsidR="0031309F" w:rsidRDefault="0031309F">
            <w:pPr>
              <w:pStyle w:val="ConsPlusNormal"/>
              <w:jc w:val="center"/>
            </w:pPr>
            <w:r>
              <w:t>86 055,00</w:t>
            </w:r>
          </w:p>
        </w:tc>
        <w:tc>
          <w:tcPr>
            <w:tcW w:w="1417" w:type="dxa"/>
          </w:tcPr>
          <w:p w:rsidR="0031309F" w:rsidRDefault="0031309F">
            <w:pPr>
              <w:pStyle w:val="ConsPlusNormal"/>
              <w:jc w:val="center"/>
            </w:pPr>
            <w:r>
              <w:t>79 174,70</w:t>
            </w:r>
          </w:p>
        </w:tc>
        <w:tc>
          <w:tcPr>
            <w:tcW w:w="1417" w:type="dxa"/>
          </w:tcPr>
          <w:p w:rsidR="0031309F" w:rsidRDefault="0031309F">
            <w:pPr>
              <w:pStyle w:val="ConsPlusNormal"/>
              <w:jc w:val="center"/>
            </w:pPr>
            <w:r>
              <w:t>72 039,98</w:t>
            </w:r>
          </w:p>
        </w:tc>
        <w:tc>
          <w:tcPr>
            <w:tcW w:w="1417" w:type="dxa"/>
          </w:tcPr>
          <w:p w:rsidR="0031309F" w:rsidRDefault="0031309F">
            <w:pPr>
              <w:pStyle w:val="ConsPlusNormal"/>
              <w:jc w:val="center"/>
            </w:pPr>
            <w:r>
              <w:t>78 868,57</w:t>
            </w:r>
          </w:p>
        </w:tc>
        <w:tc>
          <w:tcPr>
            <w:tcW w:w="1531" w:type="dxa"/>
          </w:tcPr>
          <w:p w:rsidR="0031309F" w:rsidRDefault="0031309F">
            <w:pPr>
              <w:pStyle w:val="ConsPlusNormal"/>
              <w:jc w:val="center"/>
            </w:pPr>
            <w:r>
              <w:t>76 920,29</w:t>
            </w:r>
          </w:p>
        </w:tc>
        <w:tc>
          <w:tcPr>
            <w:tcW w:w="1417" w:type="dxa"/>
          </w:tcPr>
          <w:p w:rsidR="0031309F" w:rsidRDefault="0031309F">
            <w:pPr>
              <w:pStyle w:val="ConsPlusNormal"/>
              <w:jc w:val="center"/>
            </w:pPr>
            <w:r>
              <w:t>80 000,00</w:t>
            </w:r>
          </w:p>
        </w:tc>
        <w:tc>
          <w:tcPr>
            <w:tcW w:w="1134" w:type="dxa"/>
          </w:tcPr>
          <w:p w:rsidR="0031309F" w:rsidRDefault="0031309F">
            <w:pPr>
              <w:pStyle w:val="ConsPlusNormal"/>
            </w:pPr>
            <w:r>
              <w:t>И N 18</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84</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71</w:t>
            </w:r>
          </w:p>
        </w:tc>
        <w:tc>
          <w:tcPr>
            <w:tcW w:w="737" w:type="dxa"/>
          </w:tcPr>
          <w:p w:rsidR="0031309F" w:rsidRDefault="0031309F">
            <w:pPr>
              <w:pStyle w:val="ConsPlusNormal"/>
              <w:jc w:val="center"/>
            </w:pPr>
            <w:r>
              <w:t>73</w:t>
            </w:r>
          </w:p>
        </w:tc>
        <w:tc>
          <w:tcPr>
            <w:tcW w:w="737" w:type="dxa"/>
          </w:tcPr>
          <w:p w:rsidR="0031309F" w:rsidRDefault="0031309F">
            <w:pPr>
              <w:pStyle w:val="ConsPlusNormal"/>
              <w:jc w:val="center"/>
            </w:pPr>
            <w:r>
              <w:t>75</w:t>
            </w:r>
          </w:p>
        </w:tc>
        <w:tc>
          <w:tcPr>
            <w:tcW w:w="737" w:type="dxa"/>
          </w:tcPr>
          <w:p w:rsidR="0031309F" w:rsidRDefault="0031309F">
            <w:pPr>
              <w:pStyle w:val="ConsPlusNormal"/>
              <w:jc w:val="center"/>
            </w:pPr>
            <w:r>
              <w:t>78</w:t>
            </w:r>
          </w:p>
        </w:tc>
        <w:tc>
          <w:tcPr>
            <w:tcW w:w="737" w:type="dxa"/>
          </w:tcPr>
          <w:p w:rsidR="0031309F" w:rsidRDefault="0031309F">
            <w:pPr>
              <w:pStyle w:val="ConsPlusNormal"/>
              <w:jc w:val="center"/>
            </w:pPr>
            <w:r>
              <w:t>81</w:t>
            </w:r>
          </w:p>
        </w:tc>
        <w:tc>
          <w:tcPr>
            <w:tcW w:w="737" w:type="dxa"/>
          </w:tcPr>
          <w:p w:rsidR="0031309F" w:rsidRDefault="0031309F">
            <w:pPr>
              <w:pStyle w:val="ConsPlusNormal"/>
              <w:jc w:val="center"/>
            </w:pPr>
            <w:r>
              <w:t>84</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543 190,54</w:t>
            </w:r>
          </w:p>
        </w:tc>
        <w:tc>
          <w:tcPr>
            <w:tcW w:w="1531" w:type="dxa"/>
          </w:tcPr>
          <w:p w:rsidR="0031309F" w:rsidRDefault="0031309F">
            <w:pPr>
              <w:pStyle w:val="ConsPlusNormal"/>
              <w:jc w:val="center"/>
            </w:pPr>
            <w:r>
              <w:t>70 132,00</w:t>
            </w:r>
          </w:p>
        </w:tc>
        <w:tc>
          <w:tcPr>
            <w:tcW w:w="1531" w:type="dxa"/>
          </w:tcPr>
          <w:p w:rsidR="0031309F" w:rsidRDefault="0031309F">
            <w:pPr>
              <w:pStyle w:val="ConsPlusNormal"/>
              <w:jc w:val="center"/>
            </w:pPr>
            <w:r>
              <w:t>86 055,00</w:t>
            </w:r>
          </w:p>
        </w:tc>
        <w:tc>
          <w:tcPr>
            <w:tcW w:w="1417" w:type="dxa"/>
          </w:tcPr>
          <w:p w:rsidR="0031309F" w:rsidRDefault="0031309F">
            <w:pPr>
              <w:pStyle w:val="ConsPlusNormal"/>
              <w:jc w:val="center"/>
            </w:pPr>
            <w:r>
              <w:t>79 174,70</w:t>
            </w:r>
          </w:p>
        </w:tc>
        <w:tc>
          <w:tcPr>
            <w:tcW w:w="1417" w:type="dxa"/>
          </w:tcPr>
          <w:p w:rsidR="0031309F" w:rsidRDefault="0031309F">
            <w:pPr>
              <w:pStyle w:val="ConsPlusNormal"/>
              <w:jc w:val="center"/>
            </w:pPr>
            <w:r>
              <w:t>72 039,98</w:t>
            </w:r>
          </w:p>
        </w:tc>
        <w:tc>
          <w:tcPr>
            <w:tcW w:w="1417" w:type="dxa"/>
          </w:tcPr>
          <w:p w:rsidR="0031309F" w:rsidRDefault="0031309F">
            <w:pPr>
              <w:pStyle w:val="ConsPlusNormal"/>
              <w:jc w:val="center"/>
            </w:pPr>
            <w:r>
              <w:t>78 868,57</w:t>
            </w:r>
          </w:p>
        </w:tc>
        <w:tc>
          <w:tcPr>
            <w:tcW w:w="1531" w:type="dxa"/>
          </w:tcPr>
          <w:p w:rsidR="0031309F" w:rsidRDefault="0031309F">
            <w:pPr>
              <w:pStyle w:val="ConsPlusNormal"/>
              <w:jc w:val="center"/>
            </w:pPr>
            <w:r>
              <w:t>76 920,29</w:t>
            </w:r>
          </w:p>
        </w:tc>
        <w:tc>
          <w:tcPr>
            <w:tcW w:w="1417" w:type="dxa"/>
          </w:tcPr>
          <w:p w:rsidR="0031309F" w:rsidRDefault="0031309F">
            <w:pPr>
              <w:pStyle w:val="ConsPlusNormal"/>
              <w:jc w:val="center"/>
            </w:pPr>
            <w:r>
              <w:t>80 000,00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w:t>
            </w:r>
            <w:r>
              <w:lastRenderedPageBreak/>
              <w:t>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lastRenderedPageBreak/>
              <w:t>543 190,54</w:t>
            </w:r>
          </w:p>
        </w:tc>
        <w:tc>
          <w:tcPr>
            <w:tcW w:w="1531" w:type="dxa"/>
          </w:tcPr>
          <w:p w:rsidR="0031309F" w:rsidRDefault="0031309F">
            <w:pPr>
              <w:pStyle w:val="ConsPlusNormal"/>
              <w:jc w:val="center"/>
            </w:pPr>
            <w:r>
              <w:t>70 132,00</w:t>
            </w:r>
          </w:p>
        </w:tc>
        <w:tc>
          <w:tcPr>
            <w:tcW w:w="1531" w:type="dxa"/>
          </w:tcPr>
          <w:p w:rsidR="0031309F" w:rsidRDefault="0031309F">
            <w:pPr>
              <w:pStyle w:val="ConsPlusNormal"/>
              <w:jc w:val="center"/>
            </w:pPr>
            <w:r>
              <w:t>86 055,00</w:t>
            </w:r>
          </w:p>
        </w:tc>
        <w:tc>
          <w:tcPr>
            <w:tcW w:w="1417" w:type="dxa"/>
          </w:tcPr>
          <w:p w:rsidR="0031309F" w:rsidRDefault="0031309F">
            <w:pPr>
              <w:pStyle w:val="ConsPlusNormal"/>
              <w:jc w:val="center"/>
            </w:pPr>
            <w:r>
              <w:t>79 174,70</w:t>
            </w:r>
          </w:p>
        </w:tc>
        <w:tc>
          <w:tcPr>
            <w:tcW w:w="1417" w:type="dxa"/>
          </w:tcPr>
          <w:p w:rsidR="0031309F" w:rsidRDefault="0031309F">
            <w:pPr>
              <w:pStyle w:val="ConsPlusNormal"/>
              <w:jc w:val="center"/>
            </w:pPr>
            <w:r>
              <w:t>72 039,98</w:t>
            </w:r>
          </w:p>
        </w:tc>
        <w:tc>
          <w:tcPr>
            <w:tcW w:w="1417" w:type="dxa"/>
          </w:tcPr>
          <w:p w:rsidR="0031309F" w:rsidRDefault="0031309F">
            <w:pPr>
              <w:pStyle w:val="ConsPlusNormal"/>
              <w:jc w:val="center"/>
            </w:pPr>
            <w:r>
              <w:t>78 868,57</w:t>
            </w:r>
          </w:p>
        </w:tc>
        <w:tc>
          <w:tcPr>
            <w:tcW w:w="1531" w:type="dxa"/>
          </w:tcPr>
          <w:p w:rsidR="0031309F" w:rsidRDefault="0031309F">
            <w:pPr>
              <w:pStyle w:val="ConsPlusNormal"/>
              <w:jc w:val="center"/>
            </w:pPr>
            <w:r>
              <w:t>76 920,29</w:t>
            </w:r>
          </w:p>
        </w:tc>
        <w:tc>
          <w:tcPr>
            <w:tcW w:w="1417" w:type="dxa"/>
          </w:tcPr>
          <w:p w:rsidR="0031309F" w:rsidRDefault="0031309F">
            <w:pPr>
              <w:pStyle w:val="ConsPlusNormal"/>
              <w:jc w:val="center"/>
            </w:pPr>
            <w:r>
              <w:t>80 000,00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"Старшее поколение"</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2 826 874,70</w:t>
            </w:r>
          </w:p>
        </w:tc>
        <w:tc>
          <w:tcPr>
            <w:tcW w:w="1531" w:type="dxa"/>
          </w:tcPr>
          <w:p w:rsidR="0031309F" w:rsidRDefault="0031309F">
            <w:pPr>
              <w:pStyle w:val="ConsPlusNormal"/>
              <w:jc w:val="center"/>
            </w:pPr>
            <w:r>
              <w:t>680 195,80</w:t>
            </w:r>
          </w:p>
        </w:tc>
        <w:tc>
          <w:tcPr>
            <w:tcW w:w="1531" w:type="dxa"/>
          </w:tcPr>
          <w:p w:rsidR="0031309F" w:rsidRDefault="0031309F">
            <w:pPr>
              <w:pStyle w:val="ConsPlusNormal"/>
              <w:jc w:val="center"/>
            </w:pPr>
            <w:r>
              <w:t>503 432,20</w:t>
            </w:r>
          </w:p>
        </w:tc>
        <w:tc>
          <w:tcPr>
            <w:tcW w:w="1417" w:type="dxa"/>
          </w:tcPr>
          <w:p w:rsidR="0031309F" w:rsidRDefault="0031309F">
            <w:pPr>
              <w:pStyle w:val="ConsPlusNormal"/>
              <w:jc w:val="center"/>
            </w:pPr>
            <w:r>
              <w:t>328 122,12</w:t>
            </w:r>
          </w:p>
        </w:tc>
        <w:tc>
          <w:tcPr>
            <w:tcW w:w="1417" w:type="dxa"/>
          </w:tcPr>
          <w:p w:rsidR="0031309F" w:rsidRDefault="0031309F">
            <w:pPr>
              <w:pStyle w:val="ConsPlusNormal"/>
              <w:jc w:val="center"/>
            </w:pPr>
            <w:r>
              <w:t>405 560,01</w:t>
            </w:r>
          </w:p>
        </w:tc>
        <w:tc>
          <w:tcPr>
            <w:tcW w:w="1417" w:type="dxa"/>
          </w:tcPr>
          <w:p w:rsidR="0031309F" w:rsidRDefault="0031309F">
            <w:pPr>
              <w:pStyle w:val="ConsPlusNormal"/>
              <w:jc w:val="center"/>
            </w:pPr>
            <w:r>
              <w:t>256 724,28</w:t>
            </w:r>
          </w:p>
        </w:tc>
        <w:tc>
          <w:tcPr>
            <w:tcW w:w="1531" w:type="dxa"/>
          </w:tcPr>
          <w:p w:rsidR="0031309F" w:rsidRDefault="0031309F">
            <w:pPr>
              <w:pStyle w:val="ConsPlusNormal"/>
              <w:jc w:val="center"/>
            </w:pPr>
            <w:r>
              <w:t>459 540,29</w:t>
            </w:r>
          </w:p>
        </w:tc>
        <w:tc>
          <w:tcPr>
            <w:tcW w:w="1417" w:type="dxa"/>
          </w:tcPr>
          <w:p w:rsidR="0031309F" w:rsidRDefault="0031309F">
            <w:pPr>
              <w:pStyle w:val="ConsPlusNormal"/>
              <w:jc w:val="center"/>
            </w:pPr>
            <w:r>
              <w:t>193 300,00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2 826 874,70</w:t>
            </w:r>
          </w:p>
        </w:tc>
        <w:tc>
          <w:tcPr>
            <w:tcW w:w="1531" w:type="dxa"/>
          </w:tcPr>
          <w:p w:rsidR="0031309F" w:rsidRDefault="0031309F">
            <w:pPr>
              <w:pStyle w:val="ConsPlusNormal"/>
              <w:jc w:val="center"/>
            </w:pPr>
            <w:r>
              <w:t>680 195,80</w:t>
            </w:r>
          </w:p>
        </w:tc>
        <w:tc>
          <w:tcPr>
            <w:tcW w:w="1531" w:type="dxa"/>
          </w:tcPr>
          <w:p w:rsidR="0031309F" w:rsidRDefault="0031309F">
            <w:pPr>
              <w:pStyle w:val="ConsPlusNormal"/>
              <w:jc w:val="center"/>
            </w:pPr>
            <w:r>
              <w:t>503 432,20</w:t>
            </w:r>
          </w:p>
        </w:tc>
        <w:tc>
          <w:tcPr>
            <w:tcW w:w="1417" w:type="dxa"/>
          </w:tcPr>
          <w:p w:rsidR="0031309F" w:rsidRDefault="0031309F">
            <w:pPr>
              <w:pStyle w:val="ConsPlusNormal"/>
              <w:jc w:val="center"/>
            </w:pPr>
            <w:r>
              <w:t>328 122,12</w:t>
            </w:r>
          </w:p>
        </w:tc>
        <w:tc>
          <w:tcPr>
            <w:tcW w:w="1417" w:type="dxa"/>
          </w:tcPr>
          <w:p w:rsidR="0031309F" w:rsidRDefault="0031309F">
            <w:pPr>
              <w:pStyle w:val="ConsPlusNormal"/>
              <w:jc w:val="center"/>
            </w:pPr>
            <w:r>
              <w:t>405 560,01</w:t>
            </w:r>
          </w:p>
        </w:tc>
        <w:tc>
          <w:tcPr>
            <w:tcW w:w="1417" w:type="dxa"/>
          </w:tcPr>
          <w:p w:rsidR="0031309F" w:rsidRDefault="0031309F">
            <w:pPr>
              <w:pStyle w:val="ConsPlusNormal"/>
              <w:jc w:val="center"/>
            </w:pPr>
            <w:r>
              <w:t>256 724,28</w:t>
            </w:r>
          </w:p>
        </w:tc>
        <w:tc>
          <w:tcPr>
            <w:tcW w:w="1531" w:type="dxa"/>
          </w:tcPr>
          <w:p w:rsidR="0031309F" w:rsidRDefault="0031309F">
            <w:pPr>
              <w:pStyle w:val="ConsPlusNormal"/>
              <w:jc w:val="center"/>
            </w:pPr>
            <w:r>
              <w:t>459 540,29</w:t>
            </w:r>
          </w:p>
        </w:tc>
        <w:tc>
          <w:tcPr>
            <w:tcW w:w="1417" w:type="dxa"/>
          </w:tcPr>
          <w:p w:rsidR="0031309F" w:rsidRDefault="0031309F">
            <w:pPr>
              <w:pStyle w:val="ConsPlusNormal"/>
              <w:jc w:val="center"/>
            </w:pPr>
            <w:r>
              <w:t>193 300,00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2 826 874,70</w:t>
            </w:r>
          </w:p>
        </w:tc>
        <w:tc>
          <w:tcPr>
            <w:tcW w:w="1531" w:type="dxa"/>
          </w:tcPr>
          <w:p w:rsidR="0031309F" w:rsidRDefault="0031309F">
            <w:pPr>
              <w:pStyle w:val="ConsPlusNormal"/>
              <w:jc w:val="center"/>
            </w:pPr>
            <w:r>
              <w:t>680 195,80</w:t>
            </w:r>
          </w:p>
        </w:tc>
        <w:tc>
          <w:tcPr>
            <w:tcW w:w="1531" w:type="dxa"/>
          </w:tcPr>
          <w:p w:rsidR="0031309F" w:rsidRDefault="0031309F">
            <w:pPr>
              <w:pStyle w:val="ConsPlusNormal"/>
              <w:jc w:val="center"/>
            </w:pPr>
            <w:r>
              <w:t>503 432,20</w:t>
            </w:r>
          </w:p>
        </w:tc>
        <w:tc>
          <w:tcPr>
            <w:tcW w:w="1417" w:type="dxa"/>
          </w:tcPr>
          <w:p w:rsidR="0031309F" w:rsidRDefault="0031309F">
            <w:pPr>
              <w:pStyle w:val="ConsPlusNormal"/>
              <w:jc w:val="center"/>
            </w:pPr>
            <w:r>
              <w:t>328 122,12</w:t>
            </w:r>
          </w:p>
        </w:tc>
        <w:tc>
          <w:tcPr>
            <w:tcW w:w="1417" w:type="dxa"/>
          </w:tcPr>
          <w:p w:rsidR="0031309F" w:rsidRDefault="0031309F">
            <w:pPr>
              <w:pStyle w:val="ConsPlusNormal"/>
              <w:jc w:val="center"/>
            </w:pPr>
            <w:r>
              <w:t>405 560,01</w:t>
            </w:r>
          </w:p>
        </w:tc>
        <w:tc>
          <w:tcPr>
            <w:tcW w:w="1417" w:type="dxa"/>
          </w:tcPr>
          <w:p w:rsidR="0031309F" w:rsidRDefault="0031309F">
            <w:pPr>
              <w:pStyle w:val="ConsPlusNormal"/>
              <w:jc w:val="center"/>
            </w:pPr>
            <w:r>
              <w:t>256 724,28</w:t>
            </w:r>
          </w:p>
        </w:tc>
        <w:tc>
          <w:tcPr>
            <w:tcW w:w="1531" w:type="dxa"/>
          </w:tcPr>
          <w:p w:rsidR="0031309F" w:rsidRDefault="0031309F">
            <w:pPr>
              <w:pStyle w:val="ConsPlusNormal"/>
              <w:jc w:val="center"/>
            </w:pPr>
            <w:r>
              <w:t>459 540,29</w:t>
            </w:r>
          </w:p>
        </w:tc>
        <w:tc>
          <w:tcPr>
            <w:tcW w:w="1417" w:type="dxa"/>
          </w:tcPr>
          <w:p w:rsidR="0031309F" w:rsidRDefault="0031309F">
            <w:pPr>
              <w:pStyle w:val="ConsPlusNormal"/>
              <w:jc w:val="center"/>
            </w:pPr>
            <w:r>
              <w:t>193 300,00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8 муниципальной программы: укрепление общественной безопасности и снижение уровня преступности на территории муниципального района</w:t>
            </w:r>
          </w:p>
        </w:tc>
      </w:tr>
      <w:tr w:rsidR="0031309F">
        <w:tc>
          <w:tcPr>
            <w:tcW w:w="27496" w:type="dxa"/>
            <w:gridSpan w:val="23"/>
          </w:tcPr>
          <w:p w:rsidR="0031309F" w:rsidRDefault="0031309F">
            <w:pPr>
              <w:pStyle w:val="ConsPlusNormal"/>
            </w:pPr>
            <w:r>
              <w:t>Подпрограмма N 8 "Профилактика правонарушений"</w:t>
            </w:r>
          </w:p>
        </w:tc>
      </w:tr>
      <w:tr w:rsidR="0031309F">
        <w:tc>
          <w:tcPr>
            <w:tcW w:w="27496" w:type="dxa"/>
            <w:gridSpan w:val="23"/>
          </w:tcPr>
          <w:p w:rsidR="0031309F" w:rsidRDefault="0031309F">
            <w:pPr>
              <w:pStyle w:val="ConsPlusNormal"/>
            </w:pPr>
            <w:r>
              <w:t>Цель подпрограммы "Профилактика правонарушений": укрепление общественной безопасности и снижение уровня преступности на территории муниципального района</w:t>
            </w:r>
          </w:p>
        </w:tc>
      </w:tr>
      <w:tr w:rsidR="0031309F">
        <w:tc>
          <w:tcPr>
            <w:tcW w:w="794" w:type="dxa"/>
            <w:vMerge w:val="restart"/>
          </w:tcPr>
          <w:p w:rsidR="0031309F" w:rsidRDefault="0031309F">
            <w:pPr>
              <w:pStyle w:val="ConsPlusNormal"/>
            </w:pPr>
            <w:r>
              <w:t>13.</w:t>
            </w:r>
          </w:p>
        </w:tc>
        <w:tc>
          <w:tcPr>
            <w:tcW w:w="5386" w:type="dxa"/>
            <w:gridSpan w:val="3"/>
            <w:vMerge w:val="restart"/>
          </w:tcPr>
          <w:p w:rsidR="0031309F" w:rsidRDefault="0031309F">
            <w:pPr>
              <w:pStyle w:val="ConsPlusNormal"/>
            </w:pPr>
            <w:r>
              <w:t>Задача N 1: формирование мотивации для ведения здорового образа жизни и профилактика асоциального поведения несовершеннолетних</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10 823 708,00</w:t>
            </w:r>
          </w:p>
        </w:tc>
        <w:tc>
          <w:tcPr>
            <w:tcW w:w="1531" w:type="dxa"/>
          </w:tcPr>
          <w:p w:rsidR="0031309F" w:rsidRDefault="0031309F">
            <w:pPr>
              <w:pStyle w:val="ConsPlusNormal"/>
              <w:jc w:val="center"/>
            </w:pPr>
            <w:r>
              <w:t>1 410 408,00</w:t>
            </w:r>
          </w:p>
        </w:tc>
        <w:tc>
          <w:tcPr>
            <w:tcW w:w="1531" w:type="dxa"/>
          </w:tcPr>
          <w:p w:rsidR="0031309F" w:rsidRDefault="0031309F">
            <w:pPr>
              <w:pStyle w:val="ConsPlusNormal"/>
              <w:jc w:val="center"/>
            </w:pPr>
            <w:r>
              <w:t>1 738 660,00</w:t>
            </w:r>
          </w:p>
        </w:tc>
        <w:tc>
          <w:tcPr>
            <w:tcW w:w="1417" w:type="dxa"/>
          </w:tcPr>
          <w:p w:rsidR="0031309F" w:rsidRDefault="0031309F">
            <w:pPr>
              <w:pStyle w:val="ConsPlusNormal"/>
              <w:jc w:val="center"/>
            </w:pPr>
            <w:r>
              <w:t>1 020 333,00</w:t>
            </w:r>
          </w:p>
        </w:tc>
        <w:tc>
          <w:tcPr>
            <w:tcW w:w="1417" w:type="dxa"/>
          </w:tcPr>
          <w:p w:rsidR="0031309F" w:rsidRDefault="0031309F">
            <w:pPr>
              <w:pStyle w:val="ConsPlusNormal"/>
              <w:jc w:val="center"/>
            </w:pPr>
            <w:r>
              <w:t>1 854 307,00</w:t>
            </w:r>
          </w:p>
        </w:tc>
        <w:tc>
          <w:tcPr>
            <w:tcW w:w="1417" w:type="dxa"/>
          </w:tcPr>
          <w:p w:rsidR="0031309F" w:rsidRDefault="0031309F">
            <w:pPr>
              <w:pStyle w:val="ConsPlusNormal"/>
              <w:jc w:val="center"/>
            </w:pPr>
            <w:r>
              <w:t>1 600 000,00</w:t>
            </w:r>
          </w:p>
        </w:tc>
        <w:tc>
          <w:tcPr>
            <w:tcW w:w="1531" w:type="dxa"/>
          </w:tcPr>
          <w:p w:rsidR="0031309F" w:rsidRDefault="0031309F">
            <w:pPr>
              <w:pStyle w:val="ConsPlusNormal"/>
              <w:jc w:val="center"/>
            </w:pPr>
            <w:r>
              <w:t>1 600 000,00</w:t>
            </w:r>
          </w:p>
        </w:tc>
        <w:tc>
          <w:tcPr>
            <w:tcW w:w="1417" w:type="dxa"/>
          </w:tcPr>
          <w:p w:rsidR="0031309F" w:rsidRDefault="0031309F">
            <w:pPr>
              <w:pStyle w:val="ConsPlusNormal"/>
              <w:jc w:val="center"/>
            </w:pPr>
            <w:r>
              <w:t>1 600 000,00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10 823 708,00</w:t>
            </w:r>
          </w:p>
        </w:tc>
        <w:tc>
          <w:tcPr>
            <w:tcW w:w="1531" w:type="dxa"/>
          </w:tcPr>
          <w:p w:rsidR="0031309F" w:rsidRDefault="0031309F">
            <w:pPr>
              <w:pStyle w:val="ConsPlusNormal"/>
              <w:jc w:val="center"/>
            </w:pPr>
            <w:r>
              <w:t>1 410 408,00</w:t>
            </w:r>
          </w:p>
        </w:tc>
        <w:tc>
          <w:tcPr>
            <w:tcW w:w="1531" w:type="dxa"/>
          </w:tcPr>
          <w:p w:rsidR="0031309F" w:rsidRDefault="0031309F">
            <w:pPr>
              <w:pStyle w:val="ConsPlusNormal"/>
              <w:jc w:val="center"/>
            </w:pPr>
            <w:r>
              <w:t>1 738 660,00</w:t>
            </w:r>
          </w:p>
        </w:tc>
        <w:tc>
          <w:tcPr>
            <w:tcW w:w="1417" w:type="dxa"/>
          </w:tcPr>
          <w:p w:rsidR="0031309F" w:rsidRDefault="0031309F">
            <w:pPr>
              <w:pStyle w:val="ConsPlusNormal"/>
              <w:jc w:val="center"/>
            </w:pPr>
            <w:r>
              <w:t>1 020 333,00</w:t>
            </w:r>
          </w:p>
        </w:tc>
        <w:tc>
          <w:tcPr>
            <w:tcW w:w="1417" w:type="dxa"/>
          </w:tcPr>
          <w:p w:rsidR="0031309F" w:rsidRDefault="0031309F">
            <w:pPr>
              <w:pStyle w:val="ConsPlusNormal"/>
              <w:jc w:val="center"/>
            </w:pPr>
            <w:r>
              <w:t>1 854 307,00</w:t>
            </w:r>
          </w:p>
        </w:tc>
        <w:tc>
          <w:tcPr>
            <w:tcW w:w="1417" w:type="dxa"/>
          </w:tcPr>
          <w:p w:rsidR="0031309F" w:rsidRDefault="0031309F">
            <w:pPr>
              <w:pStyle w:val="ConsPlusNormal"/>
              <w:jc w:val="center"/>
            </w:pPr>
            <w:r>
              <w:t>1 600 000,00</w:t>
            </w:r>
          </w:p>
        </w:tc>
        <w:tc>
          <w:tcPr>
            <w:tcW w:w="1531" w:type="dxa"/>
          </w:tcPr>
          <w:p w:rsidR="0031309F" w:rsidRDefault="0031309F">
            <w:pPr>
              <w:pStyle w:val="ConsPlusNormal"/>
              <w:jc w:val="center"/>
            </w:pPr>
            <w:r>
              <w:t>1 600 000,00</w:t>
            </w:r>
          </w:p>
        </w:tc>
        <w:tc>
          <w:tcPr>
            <w:tcW w:w="1417" w:type="dxa"/>
          </w:tcPr>
          <w:p w:rsidR="0031309F" w:rsidRDefault="0031309F">
            <w:pPr>
              <w:pStyle w:val="ConsPlusNormal"/>
              <w:jc w:val="center"/>
            </w:pPr>
            <w:r>
              <w:t>1 600 000,00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10 823 708,00</w:t>
            </w:r>
          </w:p>
        </w:tc>
        <w:tc>
          <w:tcPr>
            <w:tcW w:w="1531" w:type="dxa"/>
          </w:tcPr>
          <w:p w:rsidR="0031309F" w:rsidRDefault="0031309F">
            <w:pPr>
              <w:pStyle w:val="ConsPlusNormal"/>
              <w:jc w:val="center"/>
            </w:pPr>
            <w:r>
              <w:t>1 410 408,00</w:t>
            </w:r>
          </w:p>
        </w:tc>
        <w:tc>
          <w:tcPr>
            <w:tcW w:w="1531" w:type="dxa"/>
          </w:tcPr>
          <w:p w:rsidR="0031309F" w:rsidRDefault="0031309F">
            <w:pPr>
              <w:pStyle w:val="ConsPlusNormal"/>
              <w:jc w:val="center"/>
            </w:pPr>
            <w:r>
              <w:t>1 738 660,00</w:t>
            </w:r>
          </w:p>
        </w:tc>
        <w:tc>
          <w:tcPr>
            <w:tcW w:w="1417" w:type="dxa"/>
          </w:tcPr>
          <w:p w:rsidR="0031309F" w:rsidRDefault="0031309F">
            <w:pPr>
              <w:pStyle w:val="ConsPlusNormal"/>
              <w:jc w:val="center"/>
            </w:pPr>
            <w:r>
              <w:t>1 020 333,00</w:t>
            </w:r>
          </w:p>
        </w:tc>
        <w:tc>
          <w:tcPr>
            <w:tcW w:w="1417" w:type="dxa"/>
          </w:tcPr>
          <w:p w:rsidR="0031309F" w:rsidRDefault="0031309F">
            <w:pPr>
              <w:pStyle w:val="ConsPlusNormal"/>
              <w:jc w:val="center"/>
            </w:pPr>
            <w:r>
              <w:t>1 854 307,00</w:t>
            </w:r>
          </w:p>
        </w:tc>
        <w:tc>
          <w:tcPr>
            <w:tcW w:w="1417" w:type="dxa"/>
          </w:tcPr>
          <w:p w:rsidR="0031309F" w:rsidRDefault="0031309F">
            <w:pPr>
              <w:pStyle w:val="ConsPlusNormal"/>
              <w:jc w:val="center"/>
            </w:pPr>
            <w:r>
              <w:t>1 600 000,00</w:t>
            </w:r>
          </w:p>
        </w:tc>
        <w:tc>
          <w:tcPr>
            <w:tcW w:w="1531" w:type="dxa"/>
          </w:tcPr>
          <w:p w:rsidR="0031309F" w:rsidRDefault="0031309F">
            <w:pPr>
              <w:pStyle w:val="ConsPlusNormal"/>
              <w:jc w:val="center"/>
            </w:pPr>
            <w:r>
              <w:t>1 600 000,00</w:t>
            </w:r>
          </w:p>
        </w:tc>
        <w:tc>
          <w:tcPr>
            <w:tcW w:w="1417" w:type="dxa"/>
          </w:tcPr>
          <w:p w:rsidR="0031309F" w:rsidRDefault="0031309F">
            <w:pPr>
              <w:pStyle w:val="ConsPlusNormal"/>
              <w:jc w:val="center"/>
            </w:pPr>
            <w:r>
              <w:t>1 600 000,00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 xml:space="preserve">1.2. Целевые средства из </w:t>
            </w:r>
            <w:r>
              <w:lastRenderedPageBreak/>
              <w:t>областного бюджета</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13.1.</w:t>
            </w:r>
          </w:p>
        </w:tc>
        <w:tc>
          <w:tcPr>
            <w:tcW w:w="5386" w:type="dxa"/>
            <w:gridSpan w:val="3"/>
            <w:vMerge w:val="restart"/>
          </w:tcPr>
          <w:p w:rsidR="0031309F" w:rsidRDefault="0031309F">
            <w:pPr>
              <w:pStyle w:val="ConsPlusNormal"/>
            </w:pPr>
            <w:r>
              <w:t>Основное мероприятие: "Реализация мероприятий, направленных на формирование мотивации для ведения здорового образа жизни и профилактику асоциального поведения несовершеннолетних"</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10 823 708,00</w:t>
            </w:r>
          </w:p>
        </w:tc>
        <w:tc>
          <w:tcPr>
            <w:tcW w:w="1531" w:type="dxa"/>
          </w:tcPr>
          <w:p w:rsidR="0031309F" w:rsidRDefault="0031309F">
            <w:pPr>
              <w:pStyle w:val="ConsPlusNormal"/>
              <w:jc w:val="center"/>
            </w:pPr>
            <w:r>
              <w:t>1 410 408,00</w:t>
            </w:r>
          </w:p>
        </w:tc>
        <w:tc>
          <w:tcPr>
            <w:tcW w:w="1531" w:type="dxa"/>
          </w:tcPr>
          <w:p w:rsidR="0031309F" w:rsidRDefault="0031309F">
            <w:pPr>
              <w:pStyle w:val="ConsPlusNormal"/>
              <w:jc w:val="center"/>
            </w:pPr>
            <w:r>
              <w:t>1 738 660,00</w:t>
            </w:r>
          </w:p>
        </w:tc>
        <w:tc>
          <w:tcPr>
            <w:tcW w:w="1417" w:type="dxa"/>
          </w:tcPr>
          <w:p w:rsidR="0031309F" w:rsidRDefault="0031309F">
            <w:pPr>
              <w:pStyle w:val="ConsPlusNormal"/>
              <w:jc w:val="center"/>
            </w:pPr>
            <w:r>
              <w:t>1 020 333,00</w:t>
            </w:r>
          </w:p>
        </w:tc>
        <w:tc>
          <w:tcPr>
            <w:tcW w:w="1417" w:type="dxa"/>
          </w:tcPr>
          <w:p w:rsidR="0031309F" w:rsidRDefault="0031309F">
            <w:pPr>
              <w:pStyle w:val="ConsPlusNormal"/>
              <w:jc w:val="center"/>
            </w:pPr>
            <w:r>
              <w:t>1 854 307,00</w:t>
            </w:r>
          </w:p>
        </w:tc>
        <w:tc>
          <w:tcPr>
            <w:tcW w:w="1417" w:type="dxa"/>
          </w:tcPr>
          <w:p w:rsidR="0031309F" w:rsidRDefault="0031309F">
            <w:pPr>
              <w:pStyle w:val="ConsPlusNormal"/>
              <w:jc w:val="center"/>
            </w:pPr>
            <w:r>
              <w:t>1 600 000,00</w:t>
            </w:r>
          </w:p>
        </w:tc>
        <w:tc>
          <w:tcPr>
            <w:tcW w:w="1531" w:type="dxa"/>
          </w:tcPr>
          <w:p w:rsidR="0031309F" w:rsidRDefault="0031309F">
            <w:pPr>
              <w:pStyle w:val="ConsPlusNormal"/>
              <w:jc w:val="center"/>
            </w:pPr>
            <w:r>
              <w:t>1 600 000,00</w:t>
            </w:r>
          </w:p>
        </w:tc>
        <w:tc>
          <w:tcPr>
            <w:tcW w:w="1417" w:type="dxa"/>
          </w:tcPr>
          <w:p w:rsidR="0031309F" w:rsidRDefault="0031309F">
            <w:pPr>
              <w:pStyle w:val="ConsPlusNormal"/>
              <w:jc w:val="center"/>
            </w:pPr>
            <w:r>
              <w:t>1 600 000,00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10 823 708,00</w:t>
            </w:r>
          </w:p>
        </w:tc>
        <w:tc>
          <w:tcPr>
            <w:tcW w:w="1531" w:type="dxa"/>
          </w:tcPr>
          <w:p w:rsidR="0031309F" w:rsidRDefault="0031309F">
            <w:pPr>
              <w:pStyle w:val="ConsPlusNormal"/>
              <w:jc w:val="center"/>
            </w:pPr>
            <w:r>
              <w:t>1 410 408,00</w:t>
            </w:r>
          </w:p>
        </w:tc>
        <w:tc>
          <w:tcPr>
            <w:tcW w:w="1531" w:type="dxa"/>
          </w:tcPr>
          <w:p w:rsidR="0031309F" w:rsidRDefault="0031309F">
            <w:pPr>
              <w:pStyle w:val="ConsPlusNormal"/>
              <w:jc w:val="center"/>
            </w:pPr>
            <w:r>
              <w:t>1 738 660,00</w:t>
            </w:r>
          </w:p>
        </w:tc>
        <w:tc>
          <w:tcPr>
            <w:tcW w:w="1417" w:type="dxa"/>
          </w:tcPr>
          <w:p w:rsidR="0031309F" w:rsidRDefault="0031309F">
            <w:pPr>
              <w:pStyle w:val="ConsPlusNormal"/>
              <w:jc w:val="center"/>
            </w:pPr>
            <w:r>
              <w:t>1 020 333,00</w:t>
            </w:r>
          </w:p>
        </w:tc>
        <w:tc>
          <w:tcPr>
            <w:tcW w:w="1417" w:type="dxa"/>
          </w:tcPr>
          <w:p w:rsidR="0031309F" w:rsidRDefault="0031309F">
            <w:pPr>
              <w:pStyle w:val="ConsPlusNormal"/>
              <w:jc w:val="center"/>
            </w:pPr>
            <w:r>
              <w:t>1 854 307,00</w:t>
            </w:r>
          </w:p>
        </w:tc>
        <w:tc>
          <w:tcPr>
            <w:tcW w:w="1417" w:type="dxa"/>
          </w:tcPr>
          <w:p w:rsidR="0031309F" w:rsidRDefault="0031309F">
            <w:pPr>
              <w:pStyle w:val="ConsPlusNormal"/>
              <w:jc w:val="center"/>
            </w:pPr>
            <w:r>
              <w:t>1 600 000,00</w:t>
            </w:r>
          </w:p>
        </w:tc>
        <w:tc>
          <w:tcPr>
            <w:tcW w:w="1531" w:type="dxa"/>
          </w:tcPr>
          <w:p w:rsidR="0031309F" w:rsidRDefault="0031309F">
            <w:pPr>
              <w:pStyle w:val="ConsPlusNormal"/>
              <w:jc w:val="center"/>
            </w:pPr>
            <w:r>
              <w:t>1 600 000,00</w:t>
            </w:r>
          </w:p>
        </w:tc>
        <w:tc>
          <w:tcPr>
            <w:tcW w:w="1417" w:type="dxa"/>
          </w:tcPr>
          <w:p w:rsidR="0031309F" w:rsidRDefault="0031309F">
            <w:pPr>
              <w:pStyle w:val="ConsPlusNormal"/>
              <w:jc w:val="center"/>
            </w:pPr>
            <w:r>
              <w:t>1 600 000,00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10 823 708,00</w:t>
            </w:r>
          </w:p>
        </w:tc>
        <w:tc>
          <w:tcPr>
            <w:tcW w:w="1531" w:type="dxa"/>
          </w:tcPr>
          <w:p w:rsidR="0031309F" w:rsidRDefault="0031309F">
            <w:pPr>
              <w:pStyle w:val="ConsPlusNormal"/>
              <w:jc w:val="center"/>
            </w:pPr>
            <w:r>
              <w:t>1 410 408,00</w:t>
            </w:r>
          </w:p>
        </w:tc>
        <w:tc>
          <w:tcPr>
            <w:tcW w:w="1531" w:type="dxa"/>
          </w:tcPr>
          <w:p w:rsidR="0031309F" w:rsidRDefault="0031309F">
            <w:pPr>
              <w:pStyle w:val="ConsPlusNormal"/>
              <w:jc w:val="center"/>
            </w:pPr>
            <w:r>
              <w:t>1 738 660,00</w:t>
            </w:r>
          </w:p>
        </w:tc>
        <w:tc>
          <w:tcPr>
            <w:tcW w:w="1417" w:type="dxa"/>
          </w:tcPr>
          <w:p w:rsidR="0031309F" w:rsidRDefault="0031309F">
            <w:pPr>
              <w:pStyle w:val="ConsPlusNormal"/>
              <w:jc w:val="center"/>
            </w:pPr>
            <w:r>
              <w:t>1 020 333,00</w:t>
            </w:r>
          </w:p>
        </w:tc>
        <w:tc>
          <w:tcPr>
            <w:tcW w:w="1417" w:type="dxa"/>
          </w:tcPr>
          <w:p w:rsidR="0031309F" w:rsidRDefault="0031309F">
            <w:pPr>
              <w:pStyle w:val="ConsPlusNormal"/>
              <w:jc w:val="center"/>
            </w:pPr>
            <w:r>
              <w:t>1 854 307,00</w:t>
            </w:r>
          </w:p>
        </w:tc>
        <w:tc>
          <w:tcPr>
            <w:tcW w:w="1417" w:type="dxa"/>
          </w:tcPr>
          <w:p w:rsidR="0031309F" w:rsidRDefault="0031309F">
            <w:pPr>
              <w:pStyle w:val="ConsPlusNormal"/>
              <w:jc w:val="center"/>
            </w:pPr>
            <w:r>
              <w:t>1 600 000,00</w:t>
            </w:r>
          </w:p>
        </w:tc>
        <w:tc>
          <w:tcPr>
            <w:tcW w:w="1531" w:type="dxa"/>
          </w:tcPr>
          <w:p w:rsidR="0031309F" w:rsidRDefault="0031309F">
            <w:pPr>
              <w:pStyle w:val="ConsPlusNormal"/>
              <w:jc w:val="center"/>
            </w:pPr>
            <w:r>
              <w:t>1 600 000,00</w:t>
            </w:r>
          </w:p>
        </w:tc>
        <w:tc>
          <w:tcPr>
            <w:tcW w:w="1417" w:type="dxa"/>
          </w:tcPr>
          <w:p w:rsidR="0031309F" w:rsidRDefault="0031309F">
            <w:pPr>
              <w:pStyle w:val="ConsPlusNormal"/>
              <w:jc w:val="center"/>
            </w:pPr>
            <w:r>
              <w:t>1 600 000,00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 xml:space="preserve">2. Иные </w:t>
            </w:r>
            <w:r>
              <w:lastRenderedPageBreak/>
              <w:t>источники</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lastRenderedPageBreak/>
              <w:t>13.1.1.</w:t>
            </w:r>
          </w:p>
        </w:tc>
        <w:tc>
          <w:tcPr>
            <w:tcW w:w="2665" w:type="dxa"/>
            <w:vMerge w:val="restart"/>
          </w:tcPr>
          <w:p w:rsidR="0031309F" w:rsidRDefault="0031309F">
            <w:pPr>
              <w:pStyle w:val="ConsPlusNormal"/>
            </w:pPr>
            <w:r>
              <w:t>Организация и проведение просветительско-профилактических акций</w:t>
            </w:r>
          </w:p>
        </w:tc>
        <w:tc>
          <w:tcPr>
            <w:tcW w:w="907" w:type="dxa"/>
            <w:vMerge w:val="restart"/>
          </w:tcPr>
          <w:p w:rsidR="0031309F" w:rsidRDefault="0031309F">
            <w:pPr>
              <w:pStyle w:val="ConsPlusNormal"/>
            </w:pPr>
            <w:r>
              <w:t>2014-2016</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92 000,00</w:t>
            </w:r>
          </w:p>
        </w:tc>
        <w:tc>
          <w:tcPr>
            <w:tcW w:w="1531" w:type="dxa"/>
          </w:tcPr>
          <w:p w:rsidR="0031309F" w:rsidRDefault="0031309F">
            <w:pPr>
              <w:pStyle w:val="ConsPlusNormal"/>
              <w:jc w:val="center"/>
            </w:pPr>
            <w:r>
              <w:t>42 000,00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19</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68</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92 000,00</w:t>
            </w:r>
          </w:p>
        </w:tc>
        <w:tc>
          <w:tcPr>
            <w:tcW w:w="1531" w:type="dxa"/>
          </w:tcPr>
          <w:p w:rsidR="0031309F" w:rsidRDefault="0031309F">
            <w:pPr>
              <w:pStyle w:val="ConsPlusNormal"/>
              <w:jc w:val="center"/>
            </w:pPr>
            <w:r>
              <w:t>42 000,00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19.1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79</w:t>
            </w:r>
          </w:p>
        </w:tc>
        <w:tc>
          <w:tcPr>
            <w:tcW w:w="737" w:type="dxa"/>
          </w:tcPr>
          <w:p w:rsidR="0031309F" w:rsidRDefault="0031309F">
            <w:pPr>
              <w:pStyle w:val="ConsPlusNormal"/>
              <w:jc w:val="center"/>
            </w:pPr>
            <w:r>
              <w:t>78</w:t>
            </w:r>
          </w:p>
        </w:tc>
        <w:tc>
          <w:tcPr>
            <w:tcW w:w="737" w:type="dxa"/>
          </w:tcPr>
          <w:p w:rsidR="0031309F" w:rsidRDefault="0031309F">
            <w:pPr>
              <w:pStyle w:val="ConsPlusNormal"/>
              <w:jc w:val="center"/>
            </w:pPr>
            <w:r>
              <w:t>79</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92 000,00</w:t>
            </w:r>
          </w:p>
        </w:tc>
        <w:tc>
          <w:tcPr>
            <w:tcW w:w="1531" w:type="dxa"/>
          </w:tcPr>
          <w:p w:rsidR="0031309F" w:rsidRDefault="0031309F">
            <w:pPr>
              <w:pStyle w:val="ConsPlusNormal"/>
              <w:jc w:val="center"/>
            </w:pPr>
            <w:r>
              <w:t>42 000,00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13.1.2.</w:t>
            </w:r>
          </w:p>
        </w:tc>
        <w:tc>
          <w:tcPr>
            <w:tcW w:w="2665" w:type="dxa"/>
            <w:vMerge w:val="restart"/>
          </w:tcPr>
          <w:p w:rsidR="0031309F" w:rsidRDefault="0031309F">
            <w:pPr>
              <w:pStyle w:val="ConsPlusNormal"/>
            </w:pPr>
            <w:r>
              <w:t>Организация временного трудоустройства несовершеннолетних граждан</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9 875 708,00</w:t>
            </w:r>
          </w:p>
        </w:tc>
        <w:tc>
          <w:tcPr>
            <w:tcW w:w="1531" w:type="dxa"/>
          </w:tcPr>
          <w:p w:rsidR="0031309F" w:rsidRDefault="0031309F">
            <w:pPr>
              <w:pStyle w:val="ConsPlusNormal"/>
              <w:jc w:val="center"/>
            </w:pPr>
            <w:r>
              <w:t>1 190 408,00</w:t>
            </w:r>
          </w:p>
        </w:tc>
        <w:tc>
          <w:tcPr>
            <w:tcW w:w="1531" w:type="dxa"/>
          </w:tcPr>
          <w:p w:rsidR="0031309F" w:rsidRDefault="0031309F">
            <w:pPr>
              <w:pStyle w:val="ConsPlusNormal"/>
              <w:jc w:val="center"/>
            </w:pPr>
            <w:r>
              <w:t>1 510 660,00</w:t>
            </w:r>
          </w:p>
        </w:tc>
        <w:tc>
          <w:tcPr>
            <w:tcW w:w="1417" w:type="dxa"/>
          </w:tcPr>
          <w:p w:rsidR="0031309F" w:rsidRDefault="0031309F">
            <w:pPr>
              <w:pStyle w:val="ConsPlusNormal"/>
              <w:jc w:val="center"/>
            </w:pPr>
            <w:r>
              <w:t>920 333,00</w:t>
            </w:r>
          </w:p>
        </w:tc>
        <w:tc>
          <w:tcPr>
            <w:tcW w:w="1417" w:type="dxa"/>
          </w:tcPr>
          <w:p w:rsidR="0031309F" w:rsidRDefault="0031309F">
            <w:pPr>
              <w:pStyle w:val="ConsPlusNormal"/>
              <w:jc w:val="center"/>
            </w:pPr>
            <w:r>
              <w:t>1 754 307,00</w:t>
            </w:r>
          </w:p>
        </w:tc>
        <w:tc>
          <w:tcPr>
            <w:tcW w:w="1417" w:type="dxa"/>
          </w:tcPr>
          <w:p w:rsidR="0031309F" w:rsidRDefault="0031309F">
            <w:pPr>
              <w:pStyle w:val="ConsPlusNormal"/>
              <w:jc w:val="center"/>
            </w:pPr>
            <w:r>
              <w:t>1 500 000,00</w:t>
            </w:r>
          </w:p>
        </w:tc>
        <w:tc>
          <w:tcPr>
            <w:tcW w:w="1531" w:type="dxa"/>
          </w:tcPr>
          <w:p w:rsidR="0031309F" w:rsidRDefault="0031309F">
            <w:pPr>
              <w:pStyle w:val="ConsPlusNormal"/>
              <w:jc w:val="center"/>
            </w:pPr>
            <w:r>
              <w:t>1 500 000,00</w:t>
            </w:r>
          </w:p>
        </w:tc>
        <w:tc>
          <w:tcPr>
            <w:tcW w:w="1417" w:type="dxa"/>
          </w:tcPr>
          <w:p w:rsidR="0031309F" w:rsidRDefault="0031309F">
            <w:pPr>
              <w:pStyle w:val="ConsPlusNormal"/>
              <w:jc w:val="center"/>
            </w:pPr>
            <w:r>
              <w:t>1 500 000,00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9 875 708,00</w:t>
            </w:r>
          </w:p>
        </w:tc>
        <w:tc>
          <w:tcPr>
            <w:tcW w:w="1531" w:type="dxa"/>
          </w:tcPr>
          <w:p w:rsidR="0031309F" w:rsidRDefault="0031309F">
            <w:pPr>
              <w:pStyle w:val="ConsPlusNormal"/>
              <w:jc w:val="center"/>
            </w:pPr>
            <w:r>
              <w:t>1 190 408,00</w:t>
            </w:r>
          </w:p>
        </w:tc>
        <w:tc>
          <w:tcPr>
            <w:tcW w:w="1531" w:type="dxa"/>
          </w:tcPr>
          <w:p w:rsidR="0031309F" w:rsidRDefault="0031309F">
            <w:pPr>
              <w:pStyle w:val="ConsPlusNormal"/>
              <w:jc w:val="center"/>
            </w:pPr>
            <w:r>
              <w:t>1 510 660,00</w:t>
            </w:r>
          </w:p>
        </w:tc>
        <w:tc>
          <w:tcPr>
            <w:tcW w:w="1417" w:type="dxa"/>
          </w:tcPr>
          <w:p w:rsidR="0031309F" w:rsidRDefault="0031309F">
            <w:pPr>
              <w:pStyle w:val="ConsPlusNormal"/>
              <w:jc w:val="center"/>
            </w:pPr>
            <w:r>
              <w:t>920 333,00</w:t>
            </w:r>
          </w:p>
        </w:tc>
        <w:tc>
          <w:tcPr>
            <w:tcW w:w="1417" w:type="dxa"/>
          </w:tcPr>
          <w:p w:rsidR="0031309F" w:rsidRDefault="0031309F">
            <w:pPr>
              <w:pStyle w:val="ConsPlusNormal"/>
              <w:jc w:val="center"/>
            </w:pPr>
            <w:r>
              <w:t>1 754 307,00</w:t>
            </w:r>
          </w:p>
        </w:tc>
        <w:tc>
          <w:tcPr>
            <w:tcW w:w="1417" w:type="dxa"/>
          </w:tcPr>
          <w:p w:rsidR="0031309F" w:rsidRDefault="0031309F">
            <w:pPr>
              <w:pStyle w:val="ConsPlusNormal"/>
              <w:jc w:val="center"/>
            </w:pPr>
            <w:r>
              <w:t>1 500 000,00</w:t>
            </w:r>
          </w:p>
        </w:tc>
        <w:tc>
          <w:tcPr>
            <w:tcW w:w="1531" w:type="dxa"/>
          </w:tcPr>
          <w:p w:rsidR="0031309F" w:rsidRDefault="0031309F">
            <w:pPr>
              <w:pStyle w:val="ConsPlusNormal"/>
              <w:jc w:val="center"/>
            </w:pPr>
            <w:r>
              <w:t>1 500 000,00</w:t>
            </w:r>
          </w:p>
        </w:tc>
        <w:tc>
          <w:tcPr>
            <w:tcW w:w="1417" w:type="dxa"/>
          </w:tcPr>
          <w:p w:rsidR="0031309F" w:rsidRDefault="0031309F">
            <w:pPr>
              <w:pStyle w:val="ConsPlusNormal"/>
              <w:jc w:val="center"/>
            </w:pPr>
            <w:r>
              <w:t>1 500 000,00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9 875 708,00</w:t>
            </w:r>
          </w:p>
        </w:tc>
        <w:tc>
          <w:tcPr>
            <w:tcW w:w="1531" w:type="dxa"/>
          </w:tcPr>
          <w:p w:rsidR="0031309F" w:rsidRDefault="0031309F">
            <w:pPr>
              <w:pStyle w:val="ConsPlusNormal"/>
              <w:jc w:val="center"/>
            </w:pPr>
            <w:r>
              <w:t>1 190 408,00</w:t>
            </w:r>
          </w:p>
        </w:tc>
        <w:tc>
          <w:tcPr>
            <w:tcW w:w="1531" w:type="dxa"/>
          </w:tcPr>
          <w:p w:rsidR="0031309F" w:rsidRDefault="0031309F">
            <w:pPr>
              <w:pStyle w:val="ConsPlusNormal"/>
              <w:jc w:val="center"/>
            </w:pPr>
            <w:r>
              <w:t>1 510 660,00</w:t>
            </w:r>
          </w:p>
        </w:tc>
        <w:tc>
          <w:tcPr>
            <w:tcW w:w="1417" w:type="dxa"/>
          </w:tcPr>
          <w:p w:rsidR="0031309F" w:rsidRDefault="0031309F">
            <w:pPr>
              <w:pStyle w:val="ConsPlusNormal"/>
              <w:jc w:val="center"/>
            </w:pPr>
            <w:r>
              <w:t>920 333,00</w:t>
            </w:r>
          </w:p>
        </w:tc>
        <w:tc>
          <w:tcPr>
            <w:tcW w:w="1417" w:type="dxa"/>
          </w:tcPr>
          <w:p w:rsidR="0031309F" w:rsidRDefault="0031309F">
            <w:pPr>
              <w:pStyle w:val="ConsPlusNormal"/>
              <w:jc w:val="center"/>
            </w:pPr>
            <w:r>
              <w:t>1 754 307,00</w:t>
            </w:r>
          </w:p>
        </w:tc>
        <w:tc>
          <w:tcPr>
            <w:tcW w:w="1417" w:type="dxa"/>
          </w:tcPr>
          <w:p w:rsidR="0031309F" w:rsidRDefault="0031309F">
            <w:pPr>
              <w:pStyle w:val="ConsPlusNormal"/>
              <w:jc w:val="center"/>
            </w:pPr>
            <w:r>
              <w:t>1 500 000,00</w:t>
            </w:r>
          </w:p>
        </w:tc>
        <w:tc>
          <w:tcPr>
            <w:tcW w:w="1531" w:type="dxa"/>
          </w:tcPr>
          <w:p w:rsidR="0031309F" w:rsidRDefault="0031309F">
            <w:pPr>
              <w:pStyle w:val="ConsPlusNormal"/>
              <w:jc w:val="center"/>
            </w:pPr>
            <w:r>
              <w:t>1 500 000,00</w:t>
            </w:r>
          </w:p>
        </w:tc>
        <w:tc>
          <w:tcPr>
            <w:tcW w:w="1417" w:type="dxa"/>
          </w:tcPr>
          <w:p w:rsidR="0031309F" w:rsidRDefault="0031309F">
            <w:pPr>
              <w:pStyle w:val="ConsPlusNormal"/>
              <w:jc w:val="center"/>
            </w:pPr>
            <w:r>
              <w:t>1 500 000,00</w:t>
            </w:r>
          </w:p>
        </w:tc>
        <w:tc>
          <w:tcPr>
            <w:tcW w:w="1134" w:type="dxa"/>
          </w:tcPr>
          <w:p w:rsidR="0031309F" w:rsidRDefault="0031309F">
            <w:pPr>
              <w:pStyle w:val="ConsPlusNormal"/>
            </w:pPr>
            <w:r>
              <w:t>И N 19.2</w:t>
            </w:r>
          </w:p>
        </w:tc>
        <w:tc>
          <w:tcPr>
            <w:tcW w:w="737" w:type="dxa"/>
          </w:tcPr>
          <w:p w:rsidR="0031309F" w:rsidRDefault="0031309F">
            <w:pPr>
              <w:pStyle w:val="ConsPlusNormal"/>
              <w:jc w:val="center"/>
            </w:pPr>
            <w:proofErr w:type="gramStart"/>
            <w:r>
              <w:t>человек</w:t>
            </w:r>
            <w:proofErr w:type="gramEnd"/>
          </w:p>
        </w:tc>
        <w:tc>
          <w:tcPr>
            <w:tcW w:w="850" w:type="dxa"/>
          </w:tcPr>
          <w:p w:rsidR="0031309F" w:rsidRDefault="0031309F">
            <w:pPr>
              <w:pStyle w:val="ConsPlusNormal"/>
              <w:jc w:val="center"/>
            </w:pPr>
            <w:r>
              <w:t>600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150</w:t>
            </w:r>
          </w:p>
        </w:tc>
        <w:tc>
          <w:tcPr>
            <w:tcW w:w="737" w:type="dxa"/>
          </w:tcPr>
          <w:p w:rsidR="0031309F" w:rsidRDefault="0031309F">
            <w:pPr>
              <w:pStyle w:val="ConsPlusNormal"/>
              <w:jc w:val="center"/>
            </w:pPr>
            <w:r>
              <w:t>150</w:t>
            </w:r>
          </w:p>
        </w:tc>
        <w:tc>
          <w:tcPr>
            <w:tcW w:w="737" w:type="dxa"/>
          </w:tcPr>
          <w:p w:rsidR="0031309F" w:rsidRDefault="0031309F">
            <w:pPr>
              <w:pStyle w:val="ConsPlusNormal"/>
              <w:jc w:val="center"/>
            </w:pPr>
            <w:r>
              <w:t>150</w:t>
            </w:r>
          </w:p>
        </w:tc>
        <w:tc>
          <w:tcPr>
            <w:tcW w:w="737" w:type="dxa"/>
          </w:tcPr>
          <w:p w:rsidR="0031309F" w:rsidRDefault="0031309F">
            <w:pPr>
              <w:pStyle w:val="ConsPlusNormal"/>
              <w:jc w:val="center"/>
            </w:pPr>
            <w:r>
              <w:t>150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13.1.3.</w:t>
            </w:r>
          </w:p>
        </w:tc>
        <w:tc>
          <w:tcPr>
            <w:tcW w:w="2665" w:type="dxa"/>
            <w:vMerge w:val="restart"/>
          </w:tcPr>
          <w:p w:rsidR="0031309F" w:rsidRDefault="0031309F">
            <w:pPr>
              <w:pStyle w:val="ConsPlusNormal"/>
            </w:pPr>
            <w:r>
              <w:t>Организация оздоровления и отдыха подростков и молодежи, организация занятости несовершеннолетних, находящихся в трудной жизненной ситуации</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820 000,00</w:t>
            </w:r>
          </w:p>
        </w:tc>
        <w:tc>
          <w:tcPr>
            <w:tcW w:w="1531" w:type="dxa"/>
          </w:tcPr>
          <w:p w:rsidR="0031309F" w:rsidRDefault="0031309F">
            <w:pPr>
              <w:pStyle w:val="ConsPlusNormal"/>
              <w:jc w:val="center"/>
            </w:pPr>
            <w:r>
              <w:t>160 000,00</w:t>
            </w:r>
          </w:p>
        </w:tc>
        <w:tc>
          <w:tcPr>
            <w:tcW w:w="1531" w:type="dxa"/>
          </w:tcPr>
          <w:p w:rsidR="0031309F" w:rsidRDefault="0031309F">
            <w:pPr>
              <w:pStyle w:val="ConsPlusNormal"/>
              <w:jc w:val="center"/>
            </w:pPr>
            <w:r>
              <w:t>160 000,00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r>
              <w:t>И N 19</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68</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820 000,00</w:t>
            </w:r>
          </w:p>
        </w:tc>
        <w:tc>
          <w:tcPr>
            <w:tcW w:w="1531" w:type="dxa"/>
          </w:tcPr>
          <w:p w:rsidR="0031309F" w:rsidRDefault="0031309F">
            <w:pPr>
              <w:pStyle w:val="ConsPlusNormal"/>
              <w:jc w:val="center"/>
            </w:pPr>
            <w:r>
              <w:t>160 000,00</w:t>
            </w:r>
          </w:p>
        </w:tc>
        <w:tc>
          <w:tcPr>
            <w:tcW w:w="1531" w:type="dxa"/>
          </w:tcPr>
          <w:p w:rsidR="0031309F" w:rsidRDefault="0031309F">
            <w:pPr>
              <w:pStyle w:val="ConsPlusNormal"/>
              <w:jc w:val="center"/>
            </w:pPr>
            <w:r>
              <w:t>160 000,00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r>
              <w:t>И N 19.1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79</w:t>
            </w:r>
          </w:p>
        </w:tc>
        <w:tc>
          <w:tcPr>
            <w:tcW w:w="737" w:type="dxa"/>
          </w:tcPr>
          <w:p w:rsidR="0031309F" w:rsidRDefault="0031309F">
            <w:pPr>
              <w:pStyle w:val="ConsPlusNormal"/>
              <w:jc w:val="center"/>
            </w:pPr>
            <w:r>
              <w:t>78</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и неналоговые доходы, поступления нецелевого характера из областного </w:t>
            </w:r>
            <w:r>
              <w:lastRenderedPageBreak/>
              <w:t>бюджета</w:t>
            </w:r>
          </w:p>
        </w:tc>
        <w:tc>
          <w:tcPr>
            <w:tcW w:w="1531" w:type="dxa"/>
          </w:tcPr>
          <w:p w:rsidR="0031309F" w:rsidRDefault="0031309F">
            <w:pPr>
              <w:pStyle w:val="ConsPlusNormal"/>
              <w:jc w:val="center"/>
            </w:pPr>
            <w:r>
              <w:lastRenderedPageBreak/>
              <w:t>820 000,00</w:t>
            </w:r>
          </w:p>
        </w:tc>
        <w:tc>
          <w:tcPr>
            <w:tcW w:w="1531" w:type="dxa"/>
          </w:tcPr>
          <w:p w:rsidR="0031309F" w:rsidRDefault="0031309F">
            <w:pPr>
              <w:pStyle w:val="ConsPlusNormal"/>
              <w:jc w:val="center"/>
            </w:pPr>
            <w:r>
              <w:t>160 000,00</w:t>
            </w:r>
          </w:p>
        </w:tc>
        <w:tc>
          <w:tcPr>
            <w:tcW w:w="1531" w:type="dxa"/>
          </w:tcPr>
          <w:p w:rsidR="0031309F" w:rsidRDefault="0031309F">
            <w:pPr>
              <w:pStyle w:val="ConsPlusNormal"/>
              <w:jc w:val="center"/>
            </w:pPr>
            <w:r>
              <w:t>160 000,00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531" w:type="dxa"/>
          </w:tcPr>
          <w:p w:rsidR="0031309F" w:rsidRDefault="0031309F">
            <w:pPr>
              <w:pStyle w:val="ConsPlusNormal"/>
              <w:jc w:val="center"/>
            </w:pPr>
            <w:r>
              <w:t>100 000,00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r>
              <w:t>И N 19.3</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45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45</w:t>
            </w:r>
          </w:p>
        </w:tc>
        <w:tc>
          <w:tcPr>
            <w:tcW w:w="737" w:type="dxa"/>
          </w:tcPr>
          <w:p w:rsidR="0031309F" w:rsidRDefault="0031309F">
            <w:pPr>
              <w:pStyle w:val="ConsPlusNormal"/>
              <w:jc w:val="center"/>
            </w:pPr>
            <w:r>
              <w:t>45</w:t>
            </w:r>
          </w:p>
        </w:tc>
        <w:tc>
          <w:tcPr>
            <w:tcW w:w="737" w:type="dxa"/>
          </w:tcPr>
          <w:p w:rsidR="0031309F" w:rsidRDefault="0031309F">
            <w:pPr>
              <w:pStyle w:val="ConsPlusNormal"/>
              <w:jc w:val="center"/>
            </w:pPr>
            <w:r>
              <w:t>45</w:t>
            </w:r>
          </w:p>
        </w:tc>
        <w:tc>
          <w:tcPr>
            <w:tcW w:w="737" w:type="dxa"/>
          </w:tcPr>
          <w:p w:rsidR="0031309F" w:rsidRDefault="0031309F">
            <w:pPr>
              <w:pStyle w:val="ConsPlusNormal"/>
              <w:jc w:val="center"/>
            </w:pPr>
            <w:r>
              <w:t>45</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13.1.4.</w:t>
            </w:r>
          </w:p>
        </w:tc>
        <w:tc>
          <w:tcPr>
            <w:tcW w:w="2665" w:type="dxa"/>
            <w:vMerge w:val="restart"/>
          </w:tcPr>
          <w:p w:rsidR="0031309F" w:rsidRDefault="0031309F">
            <w:pPr>
              <w:pStyle w:val="ConsPlusNormal"/>
            </w:pPr>
            <w:r>
              <w:t>Организация и проведение фестиваля "Трудовое лето", методического семинара-практикума "Летняя трудовая четверть"</w:t>
            </w:r>
          </w:p>
        </w:tc>
        <w:tc>
          <w:tcPr>
            <w:tcW w:w="907" w:type="dxa"/>
            <w:vMerge w:val="restart"/>
          </w:tcPr>
          <w:p w:rsidR="0031309F" w:rsidRDefault="0031309F">
            <w:pPr>
              <w:pStyle w:val="ConsPlusNormal"/>
            </w:pPr>
            <w:r>
              <w:t>2014 - 2016</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36 000,00</w:t>
            </w:r>
          </w:p>
        </w:tc>
        <w:tc>
          <w:tcPr>
            <w:tcW w:w="1531" w:type="dxa"/>
          </w:tcPr>
          <w:p w:rsidR="0031309F" w:rsidRDefault="0031309F">
            <w:pPr>
              <w:pStyle w:val="ConsPlusNormal"/>
              <w:jc w:val="center"/>
            </w:pPr>
            <w:r>
              <w:t>18 000,00</w:t>
            </w:r>
          </w:p>
        </w:tc>
        <w:tc>
          <w:tcPr>
            <w:tcW w:w="1531" w:type="dxa"/>
          </w:tcPr>
          <w:p w:rsidR="0031309F" w:rsidRDefault="0031309F">
            <w:pPr>
              <w:pStyle w:val="ConsPlusNormal"/>
              <w:jc w:val="center"/>
            </w:pPr>
            <w:r>
              <w:t>18 000,00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19</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68</w:t>
            </w:r>
          </w:p>
        </w:tc>
        <w:tc>
          <w:tcPr>
            <w:tcW w:w="737" w:type="dxa"/>
          </w:tcPr>
          <w:p w:rsidR="0031309F" w:rsidRDefault="0031309F">
            <w:pPr>
              <w:pStyle w:val="ConsPlusNormal"/>
              <w:jc w:val="center"/>
            </w:pPr>
            <w:r>
              <w:t>68</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36 000,00</w:t>
            </w:r>
          </w:p>
        </w:tc>
        <w:tc>
          <w:tcPr>
            <w:tcW w:w="1531" w:type="dxa"/>
          </w:tcPr>
          <w:p w:rsidR="0031309F" w:rsidRDefault="0031309F">
            <w:pPr>
              <w:pStyle w:val="ConsPlusNormal"/>
              <w:jc w:val="center"/>
            </w:pPr>
            <w:r>
              <w:t>18 000,00</w:t>
            </w:r>
          </w:p>
        </w:tc>
        <w:tc>
          <w:tcPr>
            <w:tcW w:w="1531" w:type="dxa"/>
          </w:tcPr>
          <w:p w:rsidR="0031309F" w:rsidRDefault="0031309F">
            <w:pPr>
              <w:pStyle w:val="ConsPlusNormal"/>
              <w:jc w:val="center"/>
            </w:pPr>
            <w:r>
              <w:t>18 000,00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19.1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79</w:t>
            </w:r>
          </w:p>
        </w:tc>
        <w:tc>
          <w:tcPr>
            <w:tcW w:w="737" w:type="dxa"/>
          </w:tcPr>
          <w:p w:rsidR="0031309F" w:rsidRDefault="0031309F">
            <w:pPr>
              <w:pStyle w:val="ConsPlusNormal"/>
              <w:jc w:val="center"/>
            </w:pPr>
            <w:r>
              <w:t>78</w:t>
            </w:r>
          </w:p>
        </w:tc>
        <w:tc>
          <w:tcPr>
            <w:tcW w:w="737" w:type="dxa"/>
          </w:tcPr>
          <w:p w:rsidR="0031309F" w:rsidRDefault="0031309F">
            <w:pPr>
              <w:pStyle w:val="ConsPlusNormal"/>
              <w:jc w:val="center"/>
            </w:pPr>
            <w:r>
              <w:t>79</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36 000,00</w:t>
            </w:r>
          </w:p>
        </w:tc>
        <w:tc>
          <w:tcPr>
            <w:tcW w:w="1531" w:type="dxa"/>
          </w:tcPr>
          <w:p w:rsidR="0031309F" w:rsidRDefault="0031309F">
            <w:pPr>
              <w:pStyle w:val="ConsPlusNormal"/>
              <w:jc w:val="center"/>
            </w:pPr>
            <w:r>
              <w:t>18 000,00</w:t>
            </w:r>
          </w:p>
        </w:tc>
        <w:tc>
          <w:tcPr>
            <w:tcW w:w="1531" w:type="dxa"/>
          </w:tcPr>
          <w:p w:rsidR="0031309F" w:rsidRDefault="0031309F">
            <w:pPr>
              <w:pStyle w:val="ConsPlusNormal"/>
              <w:jc w:val="center"/>
            </w:pPr>
            <w:r>
              <w:t>18 000,00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14.</w:t>
            </w:r>
          </w:p>
        </w:tc>
        <w:tc>
          <w:tcPr>
            <w:tcW w:w="5386" w:type="dxa"/>
            <w:gridSpan w:val="3"/>
            <w:vMerge w:val="restart"/>
          </w:tcPr>
          <w:p w:rsidR="0031309F" w:rsidRDefault="0031309F">
            <w:pPr>
              <w:pStyle w:val="ConsPlusNormal"/>
            </w:pPr>
            <w:r>
              <w:t>Задача N 2: совершенствование системы социальной профилактики правонарушений</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4 949 500,80</w:t>
            </w:r>
          </w:p>
        </w:tc>
        <w:tc>
          <w:tcPr>
            <w:tcW w:w="1531" w:type="dxa"/>
          </w:tcPr>
          <w:p w:rsidR="0031309F" w:rsidRDefault="0031309F">
            <w:pPr>
              <w:pStyle w:val="ConsPlusNormal"/>
              <w:jc w:val="center"/>
            </w:pPr>
            <w:r>
              <w:t>88 460,00</w:t>
            </w:r>
          </w:p>
        </w:tc>
        <w:tc>
          <w:tcPr>
            <w:tcW w:w="1531" w:type="dxa"/>
          </w:tcPr>
          <w:p w:rsidR="0031309F" w:rsidRDefault="0031309F">
            <w:pPr>
              <w:pStyle w:val="ConsPlusNormal"/>
              <w:jc w:val="center"/>
            </w:pPr>
            <w:r>
              <w:t>460 824,80</w:t>
            </w:r>
          </w:p>
        </w:tc>
        <w:tc>
          <w:tcPr>
            <w:tcW w:w="1417" w:type="dxa"/>
          </w:tcPr>
          <w:p w:rsidR="0031309F" w:rsidRDefault="0031309F">
            <w:pPr>
              <w:pStyle w:val="ConsPlusNormal"/>
              <w:jc w:val="center"/>
            </w:pPr>
            <w:r>
              <w:t>489 917,00</w:t>
            </w:r>
          </w:p>
        </w:tc>
        <w:tc>
          <w:tcPr>
            <w:tcW w:w="1417" w:type="dxa"/>
          </w:tcPr>
          <w:p w:rsidR="0031309F" w:rsidRDefault="0031309F">
            <w:pPr>
              <w:pStyle w:val="ConsPlusNormal"/>
              <w:jc w:val="center"/>
            </w:pPr>
            <w:r>
              <w:t>472 666,00</w:t>
            </w:r>
          </w:p>
        </w:tc>
        <w:tc>
          <w:tcPr>
            <w:tcW w:w="1417" w:type="dxa"/>
          </w:tcPr>
          <w:p w:rsidR="0031309F" w:rsidRDefault="0031309F">
            <w:pPr>
              <w:pStyle w:val="ConsPlusNormal"/>
              <w:jc w:val="center"/>
            </w:pPr>
            <w:r>
              <w:t>1 114 351,00</w:t>
            </w:r>
          </w:p>
        </w:tc>
        <w:tc>
          <w:tcPr>
            <w:tcW w:w="1531" w:type="dxa"/>
          </w:tcPr>
          <w:p w:rsidR="0031309F" w:rsidRDefault="0031309F">
            <w:pPr>
              <w:pStyle w:val="ConsPlusNormal"/>
              <w:jc w:val="center"/>
            </w:pPr>
            <w:r>
              <w:t>1 161 645,00</w:t>
            </w:r>
          </w:p>
        </w:tc>
        <w:tc>
          <w:tcPr>
            <w:tcW w:w="1417" w:type="dxa"/>
          </w:tcPr>
          <w:p w:rsidR="0031309F" w:rsidRDefault="0031309F">
            <w:pPr>
              <w:pStyle w:val="ConsPlusNormal"/>
              <w:jc w:val="center"/>
            </w:pPr>
            <w:r>
              <w:t>1 161 645,00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4 949 500,80</w:t>
            </w:r>
          </w:p>
        </w:tc>
        <w:tc>
          <w:tcPr>
            <w:tcW w:w="1531" w:type="dxa"/>
          </w:tcPr>
          <w:p w:rsidR="0031309F" w:rsidRDefault="0031309F">
            <w:pPr>
              <w:pStyle w:val="ConsPlusNormal"/>
              <w:jc w:val="center"/>
            </w:pPr>
            <w:r>
              <w:t>88 460,00</w:t>
            </w:r>
          </w:p>
        </w:tc>
        <w:tc>
          <w:tcPr>
            <w:tcW w:w="1531" w:type="dxa"/>
          </w:tcPr>
          <w:p w:rsidR="0031309F" w:rsidRDefault="0031309F">
            <w:pPr>
              <w:pStyle w:val="ConsPlusNormal"/>
              <w:jc w:val="center"/>
            </w:pPr>
            <w:r>
              <w:t>460 824,80</w:t>
            </w:r>
          </w:p>
        </w:tc>
        <w:tc>
          <w:tcPr>
            <w:tcW w:w="1417" w:type="dxa"/>
          </w:tcPr>
          <w:p w:rsidR="0031309F" w:rsidRDefault="0031309F">
            <w:pPr>
              <w:pStyle w:val="ConsPlusNormal"/>
              <w:jc w:val="center"/>
            </w:pPr>
            <w:r>
              <w:t>489 917,00</w:t>
            </w:r>
          </w:p>
        </w:tc>
        <w:tc>
          <w:tcPr>
            <w:tcW w:w="1417" w:type="dxa"/>
          </w:tcPr>
          <w:p w:rsidR="0031309F" w:rsidRDefault="0031309F">
            <w:pPr>
              <w:pStyle w:val="ConsPlusNormal"/>
              <w:jc w:val="center"/>
            </w:pPr>
            <w:r>
              <w:t>472 666,00</w:t>
            </w:r>
          </w:p>
        </w:tc>
        <w:tc>
          <w:tcPr>
            <w:tcW w:w="1417" w:type="dxa"/>
          </w:tcPr>
          <w:p w:rsidR="0031309F" w:rsidRDefault="0031309F">
            <w:pPr>
              <w:pStyle w:val="ConsPlusNormal"/>
              <w:jc w:val="center"/>
            </w:pPr>
            <w:r>
              <w:t>1 114 351,00</w:t>
            </w:r>
          </w:p>
        </w:tc>
        <w:tc>
          <w:tcPr>
            <w:tcW w:w="1531" w:type="dxa"/>
          </w:tcPr>
          <w:p w:rsidR="0031309F" w:rsidRDefault="0031309F">
            <w:pPr>
              <w:pStyle w:val="ConsPlusNormal"/>
              <w:jc w:val="center"/>
            </w:pPr>
            <w:r>
              <w:t>1 161 645,00</w:t>
            </w:r>
          </w:p>
        </w:tc>
        <w:tc>
          <w:tcPr>
            <w:tcW w:w="1417" w:type="dxa"/>
          </w:tcPr>
          <w:p w:rsidR="0031309F" w:rsidRDefault="0031309F">
            <w:pPr>
              <w:pStyle w:val="ConsPlusNormal"/>
              <w:jc w:val="center"/>
            </w:pPr>
            <w:r>
              <w:t>1 161 645,00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406 909,00</w:t>
            </w:r>
          </w:p>
        </w:tc>
        <w:tc>
          <w:tcPr>
            <w:tcW w:w="1531" w:type="dxa"/>
          </w:tcPr>
          <w:p w:rsidR="0031309F" w:rsidRDefault="0031309F">
            <w:pPr>
              <w:pStyle w:val="ConsPlusNormal"/>
              <w:jc w:val="center"/>
            </w:pPr>
            <w:r>
              <w:t>88 460,00</w:t>
            </w:r>
          </w:p>
        </w:tc>
        <w:tc>
          <w:tcPr>
            <w:tcW w:w="1531" w:type="dxa"/>
          </w:tcPr>
          <w:p w:rsidR="0031309F" w:rsidRDefault="0031309F">
            <w:pPr>
              <w:pStyle w:val="ConsPlusNormal"/>
              <w:jc w:val="center"/>
            </w:pPr>
            <w:r>
              <w:t>67 100,00</w:t>
            </w:r>
          </w:p>
        </w:tc>
        <w:tc>
          <w:tcPr>
            <w:tcW w:w="1417" w:type="dxa"/>
          </w:tcPr>
          <w:p w:rsidR="0031309F" w:rsidRDefault="0031309F">
            <w:pPr>
              <w:pStyle w:val="ConsPlusNormal"/>
              <w:jc w:val="center"/>
            </w:pPr>
            <w:r>
              <w:t>120 800,00</w:t>
            </w:r>
          </w:p>
        </w:tc>
        <w:tc>
          <w:tcPr>
            <w:tcW w:w="1417" w:type="dxa"/>
          </w:tcPr>
          <w:p w:rsidR="0031309F" w:rsidRDefault="0031309F">
            <w:pPr>
              <w:pStyle w:val="ConsPlusNormal"/>
              <w:jc w:val="center"/>
            </w:pPr>
            <w:r>
              <w:t>103 549,00</w:t>
            </w:r>
          </w:p>
        </w:tc>
        <w:tc>
          <w:tcPr>
            <w:tcW w:w="1417" w:type="dxa"/>
          </w:tcPr>
          <w:p w:rsidR="0031309F" w:rsidRDefault="0031309F">
            <w:pPr>
              <w:pStyle w:val="ConsPlusNormal"/>
              <w:jc w:val="center"/>
            </w:pPr>
            <w:r>
              <w:t>7 000,00</w:t>
            </w:r>
          </w:p>
        </w:tc>
        <w:tc>
          <w:tcPr>
            <w:tcW w:w="1531" w:type="dxa"/>
          </w:tcPr>
          <w:p w:rsidR="0031309F" w:rsidRDefault="0031309F">
            <w:pPr>
              <w:pStyle w:val="ConsPlusNormal"/>
              <w:jc w:val="center"/>
            </w:pPr>
            <w:r>
              <w:t>10 000,00</w:t>
            </w:r>
          </w:p>
        </w:tc>
        <w:tc>
          <w:tcPr>
            <w:tcW w:w="1417" w:type="dxa"/>
          </w:tcPr>
          <w:p w:rsidR="0031309F" w:rsidRDefault="0031309F">
            <w:pPr>
              <w:pStyle w:val="ConsPlusNormal"/>
              <w:jc w:val="center"/>
            </w:pPr>
            <w:r>
              <w:t>10 000,00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4 542 599, 80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393 724,80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1 107 351,00</w:t>
            </w:r>
          </w:p>
        </w:tc>
        <w:tc>
          <w:tcPr>
            <w:tcW w:w="1531" w:type="dxa"/>
          </w:tcPr>
          <w:p w:rsidR="0031309F" w:rsidRDefault="0031309F">
            <w:pPr>
              <w:pStyle w:val="ConsPlusNormal"/>
              <w:jc w:val="center"/>
            </w:pPr>
            <w:r>
              <w:t>1 151 645,00</w:t>
            </w:r>
          </w:p>
        </w:tc>
        <w:tc>
          <w:tcPr>
            <w:tcW w:w="1417" w:type="dxa"/>
          </w:tcPr>
          <w:p w:rsidR="0031309F" w:rsidRDefault="0031309F">
            <w:pPr>
              <w:pStyle w:val="ConsPlusNormal"/>
              <w:jc w:val="center"/>
            </w:pPr>
            <w:r>
              <w:t>1 151 645,00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14.1.</w:t>
            </w:r>
          </w:p>
        </w:tc>
        <w:tc>
          <w:tcPr>
            <w:tcW w:w="5386" w:type="dxa"/>
            <w:gridSpan w:val="3"/>
            <w:vMerge w:val="restart"/>
          </w:tcPr>
          <w:p w:rsidR="0031309F" w:rsidRDefault="0031309F">
            <w:pPr>
              <w:pStyle w:val="ConsPlusNormal"/>
            </w:pPr>
            <w:r>
              <w:t xml:space="preserve">Основное мероприятие "Совершенствование системы </w:t>
            </w:r>
            <w:r>
              <w:lastRenderedPageBreak/>
              <w:t>социальной профилактики правонарушений"</w:t>
            </w:r>
          </w:p>
        </w:tc>
        <w:tc>
          <w:tcPr>
            <w:tcW w:w="1644" w:type="dxa"/>
          </w:tcPr>
          <w:p w:rsidR="0031309F" w:rsidRDefault="0031309F">
            <w:pPr>
              <w:pStyle w:val="ConsPlusNormal"/>
            </w:pPr>
            <w:r>
              <w:lastRenderedPageBreak/>
              <w:t>Всего:</w:t>
            </w:r>
          </w:p>
        </w:tc>
        <w:tc>
          <w:tcPr>
            <w:tcW w:w="1531" w:type="dxa"/>
          </w:tcPr>
          <w:p w:rsidR="0031309F" w:rsidRDefault="0031309F">
            <w:pPr>
              <w:pStyle w:val="ConsPlusNormal"/>
              <w:jc w:val="center"/>
            </w:pPr>
            <w:r>
              <w:t>4 949 500,80</w:t>
            </w:r>
          </w:p>
        </w:tc>
        <w:tc>
          <w:tcPr>
            <w:tcW w:w="1531" w:type="dxa"/>
          </w:tcPr>
          <w:p w:rsidR="0031309F" w:rsidRDefault="0031309F">
            <w:pPr>
              <w:pStyle w:val="ConsPlusNormal"/>
              <w:jc w:val="center"/>
            </w:pPr>
            <w:r>
              <w:t>88 460,00</w:t>
            </w:r>
          </w:p>
        </w:tc>
        <w:tc>
          <w:tcPr>
            <w:tcW w:w="1531" w:type="dxa"/>
          </w:tcPr>
          <w:p w:rsidR="0031309F" w:rsidRDefault="0031309F">
            <w:pPr>
              <w:pStyle w:val="ConsPlusNormal"/>
              <w:jc w:val="center"/>
            </w:pPr>
            <w:r>
              <w:t>460 824,80</w:t>
            </w:r>
          </w:p>
        </w:tc>
        <w:tc>
          <w:tcPr>
            <w:tcW w:w="1417" w:type="dxa"/>
          </w:tcPr>
          <w:p w:rsidR="0031309F" w:rsidRDefault="0031309F">
            <w:pPr>
              <w:pStyle w:val="ConsPlusNormal"/>
              <w:jc w:val="center"/>
            </w:pPr>
            <w:r>
              <w:t>489 917,00</w:t>
            </w:r>
          </w:p>
        </w:tc>
        <w:tc>
          <w:tcPr>
            <w:tcW w:w="1417" w:type="dxa"/>
          </w:tcPr>
          <w:p w:rsidR="0031309F" w:rsidRDefault="0031309F">
            <w:pPr>
              <w:pStyle w:val="ConsPlusNormal"/>
              <w:jc w:val="center"/>
            </w:pPr>
            <w:r>
              <w:t>472 666,00</w:t>
            </w:r>
          </w:p>
        </w:tc>
        <w:tc>
          <w:tcPr>
            <w:tcW w:w="1417" w:type="dxa"/>
          </w:tcPr>
          <w:p w:rsidR="0031309F" w:rsidRDefault="0031309F">
            <w:pPr>
              <w:pStyle w:val="ConsPlusNormal"/>
              <w:jc w:val="center"/>
            </w:pPr>
            <w:r>
              <w:t>1 114 351,00</w:t>
            </w:r>
          </w:p>
        </w:tc>
        <w:tc>
          <w:tcPr>
            <w:tcW w:w="1531" w:type="dxa"/>
          </w:tcPr>
          <w:p w:rsidR="0031309F" w:rsidRDefault="0031309F">
            <w:pPr>
              <w:pStyle w:val="ConsPlusNormal"/>
              <w:jc w:val="center"/>
            </w:pPr>
            <w:r>
              <w:t>1 161 645,00</w:t>
            </w:r>
          </w:p>
        </w:tc>
        <w:tc>
          <w:tcPr>
            <w:tcW w:w="1417" w:type="dxa"/>
          </w:tcPr>
          <w:p w:rsidR="0031309F" w:rsidRDefault="0031309F">
            <w:pPr>
              <w:pStyle w:val="ConsPlusNormal"/>
              <w:jc w:val="center"/>
            </w:pPr>
            <w:r>
              <w:t>10 000,00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4 949 500,80</w:t>
            </w:r>
          </w:p>
        </w:tc>
        <w:tc>
          <w:tcPr>
            <w:tcW w:w="1531" w:type="dxa"/>
          </w:tcPr>
          <w:p w:rsidR="0031309F" w:rsidRDefault="0031309F">
            <w:pPr>
              <w:pStyle w:val="ConsPlusNormal"/>
              <w:jc w:val="center"/>
            </w:pPr>
            <w:r>
              <w:t>88 460,00</w:t>
            </w:r>
          </w:p>
        </w:tc>
        <w:tc>
          <w:tcPr>
            <w:tcW w:w="1531" w:type="dxa"/>
          </w:tcPr>
          <w:p w:rsidR="0031309F" w:rsidRDefault="0031309F">
            <w:pPr>
              <w:pStyle w:val="ConsPlusNormal"/>
              <w:jc w:val="center"/>
            </w:pPr>
            <w:r>
              <w:t>460 824,80</w:t>
            </w:r>
          </w:p>
        </w:tc>
        <w:tc>
          <w:tcPr>
            <w:tcW w:w="1417" w:type="dxa"/>
          </w:tcPr>
          <w:p w:rsidR="0031309F" w:rsidRDefault="0031309F">
            <w:pPr>
              <w:pStyle w:val="ConsPlusNormal"/>
              <w:jc w:val="center"/>
            </w:pPr>
            <w:r>
              <w:t>489 917,00</w:t>
            </w:r>
          </w:p>
        </w:tc>
        <w:tc>
          <w:tcPr>
            <w:tcW w:w="1417" w:type="dxa"/>
          </w:tcPr>
          <w:p w:rsidR="0031309F" w:rsidRDefault="0031309F">
            <w:pPr>
              <w:pStyle w:val="ConsPlusNormal"/>
              <w:jc w:val="center"/>
            </w:pPr>
            <w:r>
              <w:t>472 666,00</w:t>
            </w:r>
          </w:p>
        </w:tc>
        <w:tc>
          <w:tcPr>
            <w:tcW w:w="1417" w:type="dxa"/>
          </w:tcPr>
          <w:p w:rsidR="0031309F" w:rsidRDefault="0031309F">
            <w:pPr>
              <w:pStyle w:val="ConsPlusNormal"/>
              <w:jc w:val="center"/>
            </w:pPr>
            <w:r>
              <w:t>1 114 351,00</w:t>
            </w:r>
          </w:p>
        </w:tc>
        <w:tc>
          <w:tcPr>
            <w:tcW w:w="1531" w:type="dxa"/>
          </w:tcPr>
          <w:p w:rsidR="0031309F" w:rsidRDefault="0031309F">
            <w:pPr>
              <w:pStyle w:val="ConsPlusNormal"/>
              <w:jc w:val="center"/>
            </w:pPr>
            <w:r>
              <w:t>1 161 645,00</w:t>
            </w:r>
          </w:p>
        </w:tc>
        <w:tc>
          <w:tcPr>
            <w:tcW w:w="1417" w:type="dxa"/>
          </w:tcPr>
          <w:p w:rsidR="0031309F" w:rsidRDefault="0031309F">
            <w:pPr>
              <w:pStyle w:val="ConsPlusNormal"/>
              <w:jc w:val="center"/>
            </w:pPr>
            <w:r>
              <w:t>10 000,00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406 909,00</w:t>
            </w:r>
          </w:p>
        </w:tc>
        <w:tc>
          <w:tcPr>
            <w:tcW w:w="1531" w:type="dxa"/>
          </w:tcPr>
          <w:p w:rsidR="0031309F" w:rsidRDefault="0031309F">
            <w:pPr>
              <w:pStyle w:val="ConsPlusNormal"/>
              <w:jc w:val="center"/>
            </w:pPr>
            <w:r>
              <w:t>88 460,00</w:t>
            </w:r>
          </w:p>
        </w:tc>
        <w:tc>
          <w:tcPr>
            <w:tcW w:w="1531" w:type="dxa"/>
          </w:tcPr>
          <w:p w:rsidR="0031309F" w:rsidRDefault="0031309F">
            <w:pPr>
              <w:pStyle w:val="ConsPlusNormal"/>
              <w:jc w:val="center"/>
            </w:pPr>
            <w:r>
              <w:t>67 100,00</w:t>
            </w:r>
          </w:p>
        </w:tc>
        <w:tc>
          <w:tcPr>
            <w:tcW w:w="1417" w:type="dxa"/>
          </w:tcPr>
          <w:p w:rsidR="0031309F" w:rsidRDefault="0031309F">
            <w:pPr>
              <w:pStyle w:val="ConsPlusNormal"/>
              <w:jc w:val="center"/>
            </w:pPr>
            <w:r>
              <w:t>120 800,00</w:t>
            </w:r>
          </w:p>
        </w:tc>
        <w:tc>
          <w:tcPr>
            <w:tcW w:w="1417" w:type="dxa"/>
          </w:tcPr>
          <w:p w:rsidR="0031309F" w:rsidRDefault="0031309F">
            <w:pPr>
              <w:pStyle w:val="ConsPlusNormal"/>
              <w:jc w:val="center"/>
            </w:pPr>
            <w:r>
              <w:t>103 549,00</w:t>
            </w:r>
          </w:p>
        </w:tc>
        <w:tc>
          <w:tcPr>
            <w:tcW w:w="1417" w:type="dxa"/>
          </w:tcPr>
          <w:p w:rsidR="0031309F" w:rsidRDefault="0031309F">
            <w:pPr>
              <w:pStyle w:val="ConsPlusNormal"/>
              <w:jc w:val="center"/>
            </w:pPr>
            <w:r>
              <w:t>7 000,00</w:t>
            </w:r>
          </w:p>
        </w:tc>
        <w:tc>
          <w:tcPr>
            <w:tcW w:w="1531" w:type="dxa"/>
          </w:tcPr>
          <w:p w:rsidR="0031309F" w:rsidRDefault="0031309F">
            <w:pPr>
              <w:pStyle w:val="ConsPlusNormal"/>
              <w:jc w:val="center"/>
            </w:pPr>
            <w:r>
              <w:t>10 000,00</w:t>
            </w:r>
          </w:p>
        </w:tc>
        <w:tc>
          <w:tcPr>
            <w:tcW w:w="1417" w:type="dxa"/>
          </w:tcPr>
          <w:p w:rsidR="0031309F" w:rsidRDefault="0031309F">
            <w:pPr>
              <w:pStyle w:val="ConsPlusNormal"/>
              <w:jc w:val="center"/>
            </w:pPr>
            <w:r>
              <w:t>10 000,00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4 542 599, 80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393 724,80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1 107 351,00</w:t>
            </w:r>
          </w:p>
        </w:tc>
        <w:tc>
          <w:tcPr>
            <w:tcW w:w="1531" w:type="dxa"/>
          </w:tcPr>
          <w:p w:rsidR="0031309F" w:rsidRDefault="0031309F">
            <w:pPr>
              <w:pStyle w:val="ConsPlusNormal"/>
              <w:jc w:val="center"/>
            </w:pPr>
            <w:r>
              <w:t>1 151 645,00</w:t>
            </w:r>
          </w:p>
        </w:tc>
        <w:tc>
          <w:tcPr>
            <w:tcW w:w="1417" w:type="dxa"/>
          </w:tcPr>
          <w:p w:rsidR="0031309F" w:rsidRDefault="0031309F">
            <w:pPr>
              <w:pStyle w:val="ConsPlusNormal"/>
              <w:jc w:val="center"/>
            </w:pPr>
            <w:r>
              <w:t>1 151 645,00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14.1.1.</w:t>
            </w:r>
          </w:p>
        </w:tc>
        <w:tc>
          <w:tcPr>
            <w:tcW w:w="2665" w:type="dxa"/>
            <w:vMerge w:val="restart"/>
          </w:tcPr>
          <w:p w:rsidR="0031309F" w:rsidRDefault="0031309F">
            <w:pPr>
              <w:pStyle w:val="ConsPlusNormal"/>
            </w:pPr>
            <w:r>
              <w:t xml:space="preserve">Организация мероприятий, направленных на совершенствование информационно-методического сопровождения социальной профилактики </w:t>
            </w:r>
            <w:r>
              <w:lastRenderedPageBreak/>
              <w:t>правонарушений</w:t>
            </w:r>
          </w:p>
        </w:tc>
        <w:tc>
          <w:tcPr>
            <w:tcW w:w="907" w:type="dxa"/>
            <w:vMerge w:val="restart"/>
          </w:tcPr>
          <w:p w:rsidR="0031309F" w:rsidRDefault="0031309F">
            <w:pPr>
              <w:pStyle w:val="ConsPlusNormal"/>
            </w:pPr>
            <w:r>
              <w:lastRenderedPageBreak/>
              <w:t>2014 - 2020</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144 600,00</w:t>
            </w:r>
          </w:p>
        </w:tc>
        <w:tc>
          <w:tcPr>
            <w:tcW w:w="1531" w:type="dxa"/>
          </w:tcPr>
          <w:p w:rsidR="0031309F" w:rsidRDefault="0031309F">
            <w:pPr>
              <w:pStyle w:val="ConsPlusNormal"/>
              <w:jc w:val="center"/>
            </w:pPr>
            <w:r>
              <w:t>48 000,00</w:t>
            </w:r>
          </w:p>
        </w:tc>
        <w:tc>
          <w:tcPr>
            <w:tcW w:w="1531" w:type="dxa"/>
          </w:tcPr>
          <w:p w:rsidR="0031309F" w:rsidRDefault="0031309F">
            <w:pPr>
              <w:pStyle w:val="ConsPlusNormal"/>
              <w:jc w:val="center"/>
            </w:pPr>
            <w:r>
              <w:t>48 000,00</w:t>
            </w:r>
          </w:p>
        </w:tc>
        <w:tc>
          <w:tcPr>
            <w:tcW w:w="1417" w:type="dxa"/>
          </w:tcPr>
          <w:p w:rsidR="0031309F" w:rsidRDefault="0031309F">
            <w:pPr>
              <w:pStyle w:val="ConsPlusNormal"/>
              <w:jc w:val="center"/>
            </w:pPr>
            <w:r>
              <w:t>10 800,00</w:t>
            </w:r>
          </w:p>
        </w:tc>
        <w:tc>
          <w:tcPr>
            <w:tcW w:w="1417" w:type="dxa"/>
          </w:tcPr>
          <w:p w:rsidR="0031309F" w:rsidRDefault="0031309F">
            <w:pPr>
              <w:pStyle w:val="ConsPlusNormal"/>
              <w:jc w:val="center"/>
            </w:pPr>
            <w:r>
              <w:t>10 800,00</w:t>
            </w:r>
          </w:p>
        </w:tc>
        <w:tc>
          <w:tcPr>
            <w:tcW w:w="1417" w:type="dxa"/>
          </w:tcPr>
          <w:p w:rsidR="0031309F" w:rsidRDefault="0031309F">
            <w:pPr>
              <w:pStyle w:val="ConsPlusNormal"/>
              <w:jc w:val="center"/>
            </w:pPr>
            <w:r>
              <w:t>7 000,00</w:t>
            </w:r>
          </w:p>
        </w:tc>
        <w:tc>
          <w:tcPr>
            <w:tcW w:w="1531" w:type="dxa"/>
          </w:tcPr>
          <w:p w:rsidR="0031309F" w:rsidRDefault="0031309F">
            <w:pPr>
              <w:pStyle w:val="ConsPlusNormal"/>
              <w:jc w:val="center"/>
            </w:pPr>
            <w:r>
              <w:t>10 000,00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r>
              <w:t>И N 20</w:t>
            </w:r>
          </w:p>
        </w:tc>
        <w:tc>
          <w:tcPr>
            <w:tcW w:w="737" w:type="dxa"/>
          </w:tcPr>
          <w:p w:rsidR="0031309F" w:rsidRDefault="0031309F">
            <w:pPr>
              <w:pStyle w:val="ConsPlusNormal"/>
              <w:jc w:val="center"/>
            </w:pPr>
            <w:proofErr w:type="gramStart"/>
            <w:r>
              <w:t>единиц</w:t>
            </w:r>
            <w:proofErr w:type="gramEnd"/>
            <w:r>
              <w:t xml:space="preserve"> на 1 тыс. населения</w:t>
            </w:r>
          </w:p>
        </w:tc>
        <w:tc>
          <w:tcPr>
            <w:tcW w:w="850" w:type="dxa"/>
          </w:tcPr>
          <w:p w:rsidR="0031309F" w:rsidRDefault="0031309F">
            <w:pPr>
              <w:pStyle w:val="ConsPlusNormal"/>
              <w:jc w:val="center"/>
            </w:pPr>
            <w:r>
              <w:t>1,67</w:t>
            </w:r>
          </w:p>
        </w:tc>
        <w:tc>
          <w:tcPr>
            <w:tcW w:w="737" w:type="dxa"/>
          </w:tcPr>
          <w:p w:rsidR="0031309F" w:rsidRDefault="0031309F">
            <w:pPr>
              <w:pStyle w:val="ConsPlusNormal"/>
              <w:jc w:val="center"/>
            </w:pPr>
            <w:r>
              <w:t>1,67</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144 600,00</w:t>
            </w:r>
          </w:p>
        </w:tc>
        <w:tc>
          <w:tcPr>
            <w:tcW w:w="1531" w:type="dxa"/>
          </w:tcPr>
          <w:p w:rsidR="0031309F" w:rsidRDefault="0031309F">
            <w:pPr>
              <w:pStyle w:val="ConsPlusNormal"/>
              <w:jc w:val="center"/>
            </w:pPr>
            <w:r>
              <w:t>48 000,00</w:t>
            </w:r>
          </w:p>
        </w:tc>
        <w:tc>
          <w:tcPr>
            <w:tcW w:w="1531" w:type="dxa"/>
          </w:tcPr>
          <w:p w:rsidR="0031309F" w:rsidRDefault="0031309F">
            <w:pPr>
              <w:pStyle w:val="ConsPlusNormal"/>
              <w:jc w:val="center"/>
            </w:pPr>
            <w:r>
              <w:t>48 000,00</w:t>
            </w:r>
          </w:p>
        </w:tc>
        <w:tc>
          <w:tcPr>
            <w:tcW w:w="1417" w:type="dxa"/>
          </w:tcPr>
          <w:p w:rsidR="0031309F" w:rsidRDefault="0031309F">
            <w:pPr>
              <w:pStyle w:val="ConsPlusNormal"/>
              <w:jc w:val="center"/>
            </w:pPr>
            <w:r>
              <w:t>10 800,00</w:t>
            </w:r>
          </w:p>
        </w:tc>
        <w:tc>
          <w:tcPr>
            <w:tcW w:w="1417" w:type="dxa"/>
          </w:tcPr>
          <w:p w:rsidR="0031309F" w:rsidRDefault="0031309F">
            <w:pPr>
              <w:pStyle w:val="ConsPlusNormal"/>
              <w:jc w:val="center"/>
            </w:pPr>
            <w:r>
              <w:t>10 800,00</w:t>
            </w:r>
          </w:p>
        </w:tc>
        <w:tc>
          <w:tcPr>
            <w:tcW w:w="1417" w:type="dxa"/>
          </w:tcPr>
          <w:p w:rsidR="0031309F" w:rsidRDefault="0031309F">
            <w:pPr>
              <w:pStyle w:val="ConsPlusNormal"/>
              <w:jc w:val="center"/>
            </w:pPr>
            <w:r>
              <w:t>7 000,00</w:t>
            </w:r>
          </w:p>
        </w:tc>
        <w:tc>
          <w:tcPr>
            <w:tcW w:w="1531" w:type="dxa"/>
          </w:tcPr>
          <w:p w:rsidR="0031309F" w:rsidRDefault="0031309F">
            <w:pPr>
              <w:pStyle w:val="ConsPlusNormal"/>
              <w:jc w:val="center"/>
            </w:pPr>
            <w:r>
              <w:t>10 000,00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r>
              <w:t>И N 20.1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85</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80</w:t>
            </w: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r>
              <w:t>85</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144 600,00</w:t>
            </w:r>
          </w:p>
        </w:tc>
        <w:tc>
          <w:tcPr>
            <w:tcW w:w="1531" w:type="dxa"/>
          </w:tcPr>
          <w:p w:rsidR="0031309F" w:rsidRDefault="0031309F">
            <w:pPr>
              <w:pStyle w:val="ConsPlusNormal"/>
              <w:jc w:val="center"/>
            </w:pPr>
            <w:r>
              <w:t>48 000,00</w:t>
            </w:r>
          </w:p>
        </w:tc>
        <w:tc>
          <w:tcPr>
            <w:tcW w:w="1531" w:type="dxa"/>
          </w:tcPr>
          <w:p w:rsidR="0031309F" w:rsidRDefault="0031309F">
            <w:pPr>
              <w:pStyle w:val="ConsPlusNormal"/>
              <w:jc w:val="center"/>
            </w:pPr>
            <w:r>
              <w:t>48 000,00</w:t>
            </w:r>
          </w:p>
        </w:tc>
        <w:tc>
          <w:tcPr>
            <w:tcW w:w="1417" w:type="dxa"/>
          </w:tcPr>
          <w:p w:rsidR="0031309F" w:rsidRDefault="0031309F">
            <w:pPr>
              <w:pStyle w:val="ConsPlusNormal"/>
              <w:jc w:val="center"/>
            </w:pPr>
            <w:r>
              <w:t>10 800,00</w:t>
            </w:r>
          </w:p>
        </w:tc>
        <w:tc>
          <w:tcPr>
            <w:tcW w:w="1417" w:type="dxa"/>
          </w:tcPr>
          <w:p w:rsidR="0031309F" w:rsidRDefault="0031309F">
            <w:pPr>
              <w:pStyle w:val="ConsPlusNormal"/>
              <w:jc w:val="center"/>
            </w:pPr>
            <w:r>
              <w:t>10 800,00</w:t>
            </w:r>
          </w:p>
        </w:tc>
        <w:tc>
          <w:tcPr>
            <w:tcW w:w="1417" w:type="dxa"/>
          </w:tcPr>
          <w:p w:rsidR="0031309F" w:rsidRDefault="0031309F">
            <w:pPr>
              <w:pStyle w:val="ConsPlusNormal"/>
              <w:jc w:val="center"/>
            </w:pPr>
            <w:r>
              <w:t>7 000,00</w:t>
            </w:r>
          </w:p>
        </w:tc>
        <w:tc>
          <w:tcPr>
            <w:tcW w:w="1531" w:type="dxa"/>
          </w:tcPr>
          <w:p w:rsidR="0031309F" w:rsidRDefault="0031309F">
            <w:pPr>
              <w:pStyle w:val="ConsPlusNormal"/>
              <w:jc w:val="center"/>
            </w:pPr>
            <w:r>
              <w:t>10 000,00</w:t>
            </w:r>
          </w:p>
        </w:tc>
        <w:tc>
          <w:tcPr>
            <w:tcW w:w="1417" w:type="dxa"/>
          </w:tcPr>
          <w:p w:rsidR="0031309F" w:rsidRDefault="0031309F">
            <w:pPr>
              <w:pStyle w:val="ConsPlusNormal"/>
              <w:jc w:val="center"/>
            </w:pPr>
            <w:r>
              <w:t>10 000,00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14.1.2.</w:t>
            </w:r>
          </w:p>
        </w:tc>
        <w:tc>
          <w:tcPr>
            <w:tcW w:w="2665" w:type="dxa"/>
            <w:vMerge w:val="restart"/>
          </w:tcPr>
          <w:p w:rsidR="0031309F" w:rsidRDefault="0031309F">
            <w:pPr>
              <w:pStyle w:val="ConsPlusNormal"/>
            </w:pPr>
            <w:r>
              <w:t>Организация и проведение конкурса на лучшую организацию индивидуальной профилактической работы с несовершеннолетними, находящимися в социально опасном положении</w:t>
            </w:r>
          </w:p>
        </w:tc>
        <w:tc>
          <w:tcPr>
            <w:tcW w:w="907" w:type="dxa"/>
            <w:vMerge w:val="restart"/>
          </w:tcPr>
          <w:p w:rsidR="0031309F" w:rsidRDefault="0031309F">
            <w:pPr>
              <w:pStyle w:val="ConsPlusNormal"/>
            </w:pPr>
            <w:r>
              <w:t>2014</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22 300,00</w:t>
            </w:r>
          </w:p>
        </w:tc>
        <w:tc>
          <w:tcPr>
            <w:tcW w:w="1531" w:type="dxa"/>
          </w:tcPr>
          <w:p w:rsidR="0031309F" w:rsidRDefault="0031309F">
            <w:pPr>
              <w:pStyle w:val="ConsPlusNormal"/>
              <w:jc w:val="center"/>
            </w:pPr>
            <w:r>
              <w:t>22 300,00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20</w:t>
            </w:r>
          </w:p>
        </w:tc>
        <w:tc>
          <w:tcPr>
            <w:tcW w:w="737" w:type="dxa"/>
          </w:tcPr>
          <w:p w:rsidR="0031309F" w:rsidRDefault="0031309F">
            <w:pPr>
              <w:pStyle w:val="ConsPlusNormal"/>
              <w:jc w:val="center"/>
            </w:pPr>
            <w:proofErr w:type="gramStart"/>
            <w:r>
              <w:t>единиц</w:t>
            </w:r>
            <w:proofErr w:type="gramEnd"/>
            <w:r>
              <w:t xml:space="preserve"> на 1 тыс. населения</w:t>
            </w:r>
          </w:p>
        </w:tc>
        <w:tc>
          <w:tcPr>
            <w:tcW w:w="850" w:type="dxa"/>
          </w:tcPr>
          <w:p w:rsidR="0031309F" w:rsidRDefault="0031309F">
            <w:pPr>
              <w:pStyle w:val="ConsPlusNormal"/>
              <w:jc w:val="center"/>
            </w:pPr>
            <w:r>
              <w:t>1,67</w:t>
            </w:r>
          </w:p>
        </w:tc>
        <w:tc>
          <w:tcPr>
            <w:tcW w:w="737" w:type="dxa"/>
          </w:tcPr>
          <w:p w:rsidR="0031309F" w:rsidRDefault="0031309F">
            <w:pPr>
              <w:pStyle w:val="ConsPlusNormal"/>
              <w:jc w:val="center"/>
            </w:pPr>
            <w:r>
              <w:t>1,67</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22 300,00</w:t>
            </w:r>
          </w:p>
        </w:tc>
        <w:tc>
          <w:tcPr>
            <w:tcW w:w="1531" w:type="dxa"/>
          </w:tcPr>
          <w:p w:rsidR="0031309F" w:rsidRDefault="0031309F">
            <w:pPr>
              <w:pStyle w:val="ConsPlusNormal"/>
              <w:jc w:val="center"/>
            </w:pPr>
            <w:r>
              <w:t>22 300,00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и неналоговые доходы, поступления </w:t>
            </w:r>
            <w:r>
              <w:lastRenderedPageBreak/>
              <w:t>нецелевого характера из областного бюджета</w:t>
            </w:r>
          </w:p>
        </w:tc>
        <w:tc>
          <w:tcPr>
            <w:tcW w:w="1531" w:type="dxa"/>
          </w:tcPr>
          <w:p w:rsidR="0031309F" w:rsidRDefault="0031309F">
            <w:pPr>
              <w:pStyle w:val="ConsPlusNormal"/>
              <w:jc w:val="center"/>
            </w:pPr>
            <w:r>
              <w:lastRenderedPageBreak/>
              <w:t>22 300,00</w:t>
            </w:r>
          </w:p>
        </w:tc>
        <w:tc>
          <w:tcPr>
            <w:tcW w:w="1531" w:type="dxa"/>
          </w:tcPr>
          <w:p w:rsidR="0031309F" w:rsidRDefault="0031309F">
            <w:pPr>
              <w:pStyle w:val="ConsPlusNormal"/>
              <w:jc w:val="center"/>
            </w:pPr>
            <w:r>
              <w:t>22 300,00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bottom w:val="nil"/>
            </w:tcBorders>
          </w:tcPr>
          <w:p w:rsidR="0031309F" w:rsidRDefault="0031309F">
            <w:pPr>
              <w:pStyle w:val="ConsPlusNormal"/>
            </w:pPr>
            <w:r>
              <w:t>14.1.3.</w:t>
            </w:r>
          </w:p>
        </w:tc>
        <w:tc>
          <w:tcPr>
            <w:tcW w:w="2665" w:type="dxa"/>
            <w:vMerge w:val="restart"/>
            <w:tcBorders>
              <w:bottom w:val="nil"/>
            </w:tcBorders>
          </w:tcPr>
          <w:p w:rsidR="0031309F" w:rsidRDefault="0031309F">
            <w:pPr>
              <w:pStyle w:val="ConsPlusNormal"/>
            </w:pPr>
            <w:r>
              <w:t>Развитие, стимулирование и поддержка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w:t>
            </w:r>
          </w:p>
        </w:tc>
        <w:tc>
          <w:tcPr>
            <w:tcW w:w="907" w:type="dxa"/>
            <w:vMerge w:val="restart"/>
          </w:tcPr>
          <w:p w:rsidR="0031309F" w:rsidRDefault="0031309F">
            <w:pPr>
              <w:pStyle w:val="ConsPlusNormal"/>
            </w:pPr>
            <w:r>
              <w:t>2014</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18 160,00</w:t>
            </w:r>
          </w:p>
        </w:tc>
        <w:tc>
          <w:tcPr>
            <w:tcW w:w="1531" w:type="dxa"/>
          </w:tcPr>
          <w:p w:rsidR="0031309F" w:rsidRDefault="0031309F">
            <w:pPr>
              <w:pStyle w:val="ConsPlusNormal"/>
              <w:jc w:val="center"/>
            </w:pPr>
            <w:r>
              <w:t>18 160,00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20</w:t>
            </w:r>
          </w:p>
        </w:tc>
        <w:tc>
          <w:tcPr>
            <w:tcW w:w="737" w:type="dxa"/>
          </w:tcPr>
          <w:p w:rsidR="0031309F" w:rsidRDefault="0031309F">
            <w:pPr>
              <w:pStyle w:val="ConsPlusNormal"/>
              <w:jc w:val="center"/>
            </w:pPr>
            <w:proofErr w:type="gramStart"/>
            <w:r>
              <w:t>единиц</w:t>
            </w:r>
            <w:proofErr w:type="gramEnd"/>
            <w:r>
              <w:t xml:space="preserve"> на 1 тыс. населения</w:t>
            </w:r>
          </w:p>
        </w:tc>
        <w:tc>
          <w:tcPr>
            <w:tcW w:w="850" w:type="dxa"/>
          </w:tcPr>
          <w:p w:rsidR="0031309F" w:rsidRDefault="0031309F">
            <w:pPr>
              <w:pStyle w:val="ConsPlusNormal"/>
              <w:jc w:val="center"/>
            </w:pPr>
            <w:r>
              <w:t>1,67</w:t>
            </w:r>
          </w:p>
        </w:tc>
        <w:tc>
          <w:tcPr>
            <w:tcW w:w="737" w:type="dxa"/>
          </w:tcPr>
          <w:p w:rsidR="0031309F" w:rsidRDefault="0031309F">
            <w:pPr>
              <w:pStyle w:val="ConsPlusNormal"/>
              <w:jc w:val="center"/>
            </w:pPr>
            <w:r>
              <w:t>1,67</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18 160,00</w:t>
            </w:r>
          </w:p>
        </w:tc>
        <w:tc>
          <w:tcPr>
            <w:tcW w:w="1531" w:type="dxa"/>
          </w:tcPr>
          <w:p w:rsidR="0031309F" w:rsidRDefault="0031309F">
            <w:pPr>
              <w:pStyle w:val="ConsPlusNormal"/>
              <w:jc w:val="center"/>
            </w:pPr>
            <w:r>
              <w:t>18 160,00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18 160,00</w:t>
            </w:r>
          </w:p>
        </w:tc>
        <w:tc>
          <w:tcPr>
            <w:tcW w:w="1531" w:type="dxa"/>
          </w:tcPr>
          <w:p w:rsidR="0031309F" w:rsidRDefault="0031309F">
            <w:pPr>
              <w:pStyle w:val="ConsPlusNormal"/>
              <w:jc w:val="center"/>
            </w:pPr>
            <w:r>
              <w:t>18 160,00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top w:val="nil"/>
            </w:tcBorders>
          </w:tcPr>
          <w:p w:rsidR="0031309F" w:rsidRDefault="0031309F">
            <w:pPr>
              <w:pStyle w:val="ConsPlusNormal"/>
            </w:pPr>
          </w:p>
        </w:tc>
        <w:tc>
          <w:tcPr>
            <w:tcW w:w="2665" w:type="dxa"/>
            <w:vMerge w:val="restart"/>
            <w:tcBorders>
              <w:top w:val="nil"/>
            </w:tcBorders>
          </w:tcPr>
          <w:p w:rsidR="0031309F" w:rsidRDefault="0031309F">
            <w:pPr>
              <w:pStyle w:val="ConsPlusNormal"/>
            </w:pPr>
          </w:p>
        </w:tc>
        <w:tc>
          <w:tcPr>
            <w:tcW w:w="907" w:type="dxa"/>
            <w:vMerge w:val="restart"/>
          </w:tcPr>
          <w:p w:rsidR="0031309F" w:rsidRDefault="0031309F">
            <w:pPr>
              <w:pStyle w:val="ConsPlusNormal"/>
            </w:pPr>
            <w:r>
              <w:t>2015 - 2016</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69 100,00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19 100,00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21</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0,21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0,2</w:t>
            </w:r>
          </w:p>
        </w:tc>
        <w:tc>
          <w:tcPr>
            <w:tcW w:w="737" w:type="dxa"/>
          </w:tcPr>
          <w:p w:rsidR="0031309F" w:rsidRDefault="0031309F">
            <w:pPr>
              <w:pStyle w:val="ConsPlusNormal"/>
              <w:jc w:val="center"/>
            </w:pPr>
            <w:r>
              <w:t>0,21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69 100,00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19 100,00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69 100,00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19 100,00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1.3. Переходящий </w:t>
            </w:r>
            <w:r>
              <w:lastRenderedPageBreak/>
              <w:t>остаток</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14.1.4.</w:t>
            </w:r>
          </w:p>
        </w:tc>
        <w:tc>
          <w:tcPr>
            <w:tcW w:w="2665" w:type="dxa"/>
            <w:vMerge w:val="restart"/>
          </w:tcPr>
          <w:p w:rsidR="0031309F" w:rsidRDefault="0031309F">
            <w:pPr>
              <w:pStyle w:val="ConsPlusNormal"/>
            </w:pPr>
            <w:r>
              <w:t>Осуществление государственных полномочий по созданию и организации, в том числе обеспечение деятельности муниципальных комиссий по делам несовершеннолетних и защите их прав</w:t>
            </w:r>
          </w:p>
        </w:tc>
        <w:tc>
          <w:tcPr>
            <w:tcW w:w="907" w:type="dxa"/>
            <w:vMerge w:val="restart"/>
          </w:tcPr>
          <w:p w:rsidR="0031309F" w:rsidRDefault="0031309F">
            <w:pPr>
              <w:pStyle w:val="ConsPlusNormal"/>
            </w:pPr>
            <w:r>
              <w:t>2015 - 2020</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4 542 599,80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393 724,80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1 107 351,00</w:t>
            </w:r>
          </w:p>
        </w:tc>
        <w:tc>
          <w:tcPr>
            <w:tcW w:w="1531" w:type="dxa"/>
          </w:tcPr>
          <w:p w:rsidR="0031309F" w:rsidRDefault="0031309F">
            <w:pPr>
              <w:pStyle w:val="ConsPlusNormal"/>
              <w:jc w:val="center"/>
            </w:pPr>
            <w:r>
              <w:t>1 151 645,00</w:t>
            </w:r>
          </w:p>
        </w:tc>
        <w:tc>
          <w:tcPr>
            <w:tcW w:w="1417" w:type="dxa"/>
          </w:tcPr>
          <w:p w:rsidR="0031309F" w:rsidRDefault="0031309F">
            <w:pPr>
              <w:pStyle w:val="ConsPlusNormal"/>
              <w:jc w:val="center"/>
            </w:pPr>
            <w:r>
              <w:t>1 151 645,00</w:t>
            </w:r>
          </w:p>
        </w:tc>
        <w:tc>
          <w:tcPr>
            <w:tcW w:w="1134" w:type="dxa"/>
          </w:tcPr>
          <w:p w:rsidR="0031309F" w:rsidRDefault="0031309F">
            <w:pPr>
              <w:pStyle w:val="ConsPlusNormal"/>
            </w:pPr>
            <w:r>
              <w:t>И N 22</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4 542 599,80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393 724,80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1 107 351,00</w:t>
            </w:r>
          </w:p>
        </w:tc>
        <w:tc>
          <w:tcPr>
            <w:tcW w:w="1531" w:type="dxa"/>
          </w:tcPr>
          <w:p w:rsidR="0031309F" w:rsidRDefault="0031309F">
            <w:pPr>
              <w:pStyle w:val="ConsPlusNormal"/>
              <w:jc w:val="center"/>
            </w:pPr>
            <w:r>
              <w:t>1 151 645,00</w:t>
            </w:r>
          </w:p>
        </w:tc>
        <w:tc>
          <w:tcPr>
            <w:tcW w:w="1417" w:type="dxa"/>
          </w:tcPr>
          <w:p w:rsidR="0031309F" w:rsidRDefault="0031309F">
            <w:pPr>
              <w:pStyle w:val="ConsPlusNormal"/>
              <w:jc w:val="center"/>
            </w:pPr>
            <w:r>
              <w:t>1 151 645,00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4 542 599,80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393 724,80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1 107 351,00</w:t>
            </w:r>
          </w:p>
        </w:tc>
        <w:tc>
          <w:tcPr>
            <w:tcW w:w="1531" w:type="dxa"/>
          </w:tcPr>
          <w:p w:rsidR="0031309F" w:rsidRDefault="0031309F">
            <w:pPr>
              <w:pStyle w:val="ConsPlusNormal"/>
              <w:jc w:val="center"/>
            </w:pPr>
            <w:r>
              <w:t>1 151 645,00</w:t>
            </w:r>
          </w:p>
        </w:tc>
        <w:tc>
          <w:tcPr>
            <w:tcW w:w="1417" w:type="dxa"/>
          </w:tcPr>
          <w:p w:rsidR="0031309F" w:rsidRDefault="0031309F">
            <w:pPr>
              <w:pStyle w:val="ConsPlusNormal"/>
              <w:jc w:val="center"/>
            </w:pPr>
            <w:r>
              <w:t>1 151 645,00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bottom w:val="nil"/>
            </w:tcBorders>
          </w:tcPr>
          <w:p w:rsidR="0031309F" w:rsidRDefault="0031309F">
            <w:pPr>
              <w:pStyle w:val="ConsPlusNormal"/>
            </w:pPr>
            <w:r>
              <w:t>14.1.5.</w:t>
            </w:r>
          </w:p>
        </w:tc>
        <w:tc>
          <w:tcPr>
            <w:tcW w:w="2665" w:type="dxa"/>
            <w:vMerge w:val="restart"/>
            <w:tcBorders>
              <w:bottom w:val="nil"/>
            </w:tcBorders>
          </w:tcPr>
          <w:p w:rsidR="0031309F" w:rsidRDefault="0031309F">
            <w:pPr>
              <w:pStyle w:val="ConsPlusNormal"/>
            </w:pPr>
            <w:r>
              <w:t xml:space="preserve">Оборудование общественных мест, </w:t>
            </w:r>
            <w:r>
              <w:lastRenderedPageBreak/>
              <w:t>наиболее подверженных криминогенной обстановке, средствами видеонаблюдения</w:t>
            </w:r>
          </w:p>
        </w:tc>
        <w:tc>
          <w:tcPr>
            <w:tcW w:w="907" w:type="dxa"/>
            <w:vMerge w:val="restart"/>
            <w:tcBorders>
              <w:bottom w:val="nil"/>
            </w:tcBorders>
          </w:tcPr>
          <w:p w:rsidR="0031309F" w:rsidRDefault="0031309F">
            <w:pPr>
              <w:pStyle w:val="ConsPlusNormal"/>
            </w:pPr>
            <w:r>
              <w:lastRenderedPageBreak/>
              <w:t>2016 - 2017</w:t>
            </w:r>
          </w:p>
        </w:tc>
        <w:tc>
          <w:tcPr>
            <w:tcW w:w="1814" w:type="dxa"/>
            <w:vMerge w:val="restart"/>
          </w:tcPr>
          <w:p w:rsidR="0031309F" w:rsidRDefault="0031309F">
            <w:pPr>
              <w:pStyle w:val="ConsPlusNormal"/>
            </w:pPr>
            <w:r>
              <w:t>УК</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117 749,00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60 000,00</w:t>
            </w:r>
          </w:p>
        </w:tc>
        <w:tc>
          <w:tcPr>
            <w:tcW w:w="1417" w:type="dxa"/>
          </w:tcPr>
          <w:p w:rsidR="0031309F" w:rsidRDefault="0031309F">
            <w:pPr>
              <w:pStyle w:val="ConsPlusNormal"/>
              <w:jc w:val="center"/>
            </w:pPr>
            <w:r>
              <w:t>57 749,00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23</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4</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Borders>
              <w:bottom w:val="nil"/>
            </w:tcBorders>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117 749,00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60 000,00</w:t>
            </w:r>
          </w:p>
        </w:tc>
        <w:tc>
          <w:tcPr>
            <w:tcW w:w="1417" w:type="dxa"/>
          </w:tcPr>
          <w:p w:rsidR="0031309F" w:rsidRDefault="0031309F">
            <w:pPr>
              <w:pStyle w:val="ConsPlusNormal"/>
              <w:jc w:val="center"/>
            </w:pPr>
            <w:r>
              <w:t>57 749,00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Borders>
              <w:bottom w:val="nil"/>
            </w:tcBorders>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117 749,00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60 000,00</w:t>
            </w:r>
          </w:p>
        </w:tc>
        <w:tc>
          <w:tcPr>
            <w:tcW w:w="1417" w:type="dxa"/>
          </w:tcPr>
          <w:p w:rsidR="0031309F" w:rsidRDefault="0031309F">
            <w:pPr>
              <w:pStyle w:val="ConsPlusNormal"/>
              <w:jc w:val="center"/>
            </w:pPr>
            <w:r>
              <w:t>57 749,00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Borders>
              <w:bottom w:val="nil"/>
            </w:tcBorders>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Borders>
              <w:bottom w:val="nil"/>
            </w:tcBorders>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Borders>
              <w:bottom w:val="nil"/>
            </w:tcBorders>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top w:val="nil"/>
            </w:tcBorders>
          </w:tcPr>
          <w:p w:rsidR="0031309F" w:rsidRDefault="0031309F">
            <w:pPr>
              <w:pStyle w:val="ConsPlusNormal"/>
            </w:pPr>
          </w:p>
        </w:tc>
        <w:tc>
          <w:tcPr>
            <w:tcW w:w="2665" w:type="dxa"/>
            <w:vMerge w:val="restart"/>
            <w:tcBorders>
              <w:top w:val="nil"/>
            </w:tcBorders>
          </w:tcPr>
          <w:p w:rsidR="0031309F" w:rsidRDefault="0031309F">
            <w:pPr>
              <w:pStyle w:val="ConsPlusNormal"/>
            </w:pPr>
          </w:p>
        </w:tc>
        <w:tc>
          <w:tcPr>
            <w:tcW w:w="907" w:type="dxa"/>
            <w:vMerge w:val="restart"/>
            <w:tcBorders>
              <w:top w:val="nil"/>
            </w:tcBorders>
          </w:tcPr>
          <w:p w:rsidR="0031309F" w:rsidRDefault="0031309F">
            <w:pPr>
              <w:pStyle w:val="ConsPlusNormal"/>
            </w:pP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35 000,00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35 000,00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23</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Borders>
              <w:top w:val="nil"/>
            </w:tcBorders>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35 000,00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35 000,00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Borders>
              <w:top w:val="nil"/>
            </w:tcBorders>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и неналоговые доходы, </w:t>
            </w:r>
            <w:r>
              <w:lastRenderedPageBreak/>
              <w:t>поступления нецелевого характера из областного бюджета</w:t>
            </w:r>
          </w:p>
        </w:tc>
        <w:tc>
          <w:tcPr>
            <w:tcW w:w="1531" w:type="dxa"/>
          </w:tcPr>
          <w:p w:rsidR="0031309F" w:rsidRDefault="0031309F">
            <w:pPr>
              <w:pStyle w:val="ConsPlusNormal"/>
              <w:jc w:val="center"/>
            </w:pPr>
            <w:r>
              <w:lastRenderedPageBreak/>
              <w:t>35 000,00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35 000,00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Borders>
              <w:top w:val="nil"/>
            </w:tcBorders>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Borders>
              <w:top w:val="nil"/>
            </w:tcBorders>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Borders>
              <w:top w:val="nil"/>
            </w:tcBorders>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"Профилактика правонарушений"</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15 773 216,80</w:t>
            </w:r>
          </w:p>
        </w:tc>
        <w:tc>
          <w:tcPr>
            <w:tcW w:w="1531" w:type="dxa"/>
          </w:tcPr>
          <w:p w:rsidR="0031309F" w:rsidRDefault="0031309F">
            <w:pPr>
              <w:pStyle w:val="ConsPlusNormal"/>
              <w:jc w:val="center"/>
            </w:pPr>
            <w:r>
              <w:t>1 498 868,00</w:t>
            </w:r>
          </w:p>
        </w:tc>
        <w:tc>
          <w:tcPr>
            <w:tcW w:w="1531" w:type="dxa"/>
          </w:tcPr>
          <w:p w:rsidR="0031309F" w:rsidRDefault="0031309F">
            <w:pPr>
              <w:pStyle w:val="ConsPlusNormal"/>
              <w:jc w:val="center"/>
            </w:pPr>
            <w:r>
              <w:t>2 199 484,80</w:t>
            </w:r>
          </w:p>
        </w:tc>
        <w:tc>
          <w:tcPr>
            <w:tcW w:w="1417" w:type="dxa"/>
          </w:tcPr>
          <w:p w:rsidR="0031309F" w:rsidRDefault="0031309F">
            <w:pPr>
              <w:pStyle w:val="ConsPlusNormal"/>
              <w:jc w:val="center"/>
            </w:pPr>
            <w:r>
              <w:t>1 510 250,00</w:t>
            </w:r>
          </w:p>
        </w:tc>
        <w:tc>
          <w:tcPr>
            <w:tcW w:w="1417" w:type="dxa"/>
          </w:tcPr>
          <w:p w:rsidR="0031309F" w:rsidRDefault="0031309F">
            <w:pPr>
              <w:pStyle w:val="ConsPlusNormal"/>
              <w:jc w:val="center"/>
            </w:pPr>
            <w:r>
              <w:t>2 326 973,00</w:t>
            </w:r>
          </w:p>
        </w:tc>
        <w:tc>
          <w:tcPr>
            <w:tcW w:w="1417" w:type="dxa"/>
          </w:tcPr>
          <w:p w:rsidR="0031309F" w:rsidRDefault="0031309F">
            <w:pPr>
              <w:pStyle w:val="ConsPlusNormal"/>
              <w:jc w:val="center"/>
            </w:pPr>
            <w:r>
              <w:t>2 714 351,00</w:t>
            </w:r>
          </w:p>
        </w:tc>
        <w:tc>
          <w:tcPr>
            <w:tcW w:w="1531" w:type="dxa"/>
          </w:tcPr>
          <w:p w:rsidR="0031309F" w:rsidRDefault="0031309F">
            <w:pPr>
              <w:pStyle w:val="ConsPlusNormal"/>
              <w:jc w:val="center"/>
            </w:pPr>
            <w:r>
              <w:t>2 761 645,00</w:t>
            </w:r>
          </w:p>
        </w:tc>
        <w:tc>
          <w:tcPr>
            <w:tcW w:w="1417" w:type="dxa"/>
          </w:tcPr>
          <w:p w:rsidR="0031309F" w:rsidRDefault="0031309F">
            <w:pPr>
              <w:pStyle w:val="ConsPlusNormal"/>
              <w:jc w:val="center"/>
            </w:pPr>
            <w:r>
              <w:t>2 761 645,00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p w:rsidR="0031309F" w:rsidRDefault="0031309F">
            <w:pPr>
              <w:pStyle w:val="ConsPlusNormal"/>
            </w:pPr>
            <w:r>
              <w:t>\</w:t>
            </w: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15 773 216,80</w:t>
            </w:r>
          </w:p>
        </w:tc>
        <w:tc>
          <w:tcPr>
            <w:tcW w:w="1531" w:type="dxa"/>
          </w:tcPr>
          <w:p w:rsidR="0031309F" w:rsidRDefault="0031309F">
            <w:pPr>
              <w:pStyle w:val="ConsPlusNormal"/>
              <w:jc w:val="center"/>
            </w:pPr>
            <w:r>
              <w:t>1 498 868,00</w:t>
            </w:r>
          </w:p>
        </w:tc>
        <w:tc>
          <w:tcPr>
            <w:tcW w:w="1531" w:type="dxa"/>
          </w:tcPr>
          <w:p w:rsidR="0031309F" w:rsidRDefault="0031309F">
            <w:pPr>
              <w:pStyle w:val="ConsPlusNormal"/>
              <w:jc w:val="center"/>
            </w:pPr>
            <w:r>
              <w:t>2 199 484,80</w:t>
            </w:r>
          </w:p>
        </w:tc>
        <w:tc>
          <w:tcPr>
            <w:tcW w:w="1417" w:type="dxa"/>
          </w:tcPr>
          <w:p w:rsidR="0031309F" w:rsidRDefault="0031309F">
            <w:pPr>
              <w:pStyle w:val="ConsPlusNormal"/>
              <w:jc w:val="center"/>
            </w:pPr>
            <w:r>
              <w:t>1 510 250,00</w:t>
            </w:r>
          </w:p>
        </w:tc>
        <w:tc>
          <w:tcPr>
            <w:tcW w:w="1417" w:type="dxa"/>
          </w:tcPr>
          <w:p w:rsidR="0031309F" w:rsidRDefault="0031309F">
            <w:pPr>
              <w:pStyle w:val="ConsPlusNormal"/>
              <w:jc w:val="center"/>
            </w:pPr>
            <w:r>
              <w:t>2 326 973,00</w:t>
            </w:r>
          </w:p>
        </w:tc>
        <w:tc>
          <w:tcPr>
            <w:tcW w:w="1417" w:type="dxa"/>
          </w:tcPr>
          <w:p w:rsidR="0031309F" w:rsidRDefault="0031309F">
            <w:pPr>
              <w:pStyle w:val="ConsPlusNormal"/>
              <w:jc w:val="center"/>
            </w:pPr>
            <w:r>
              <w:t>2 714 351,00</w:t>
            </w:r>
          </w:p>
        </w:tc>
        <w:tc>
          <w:tcPr>
            <w:tcW w:w="1531" w:type="dxa"/>
          </w:tcPr>
          <w:p w:rsidR="0031309F" w:rsidRDefault="0031309F">
            <w:pPr>
              <w:pStyle w:val="ConsPlusNormal"/>
              <w:jc w:val="center"/>
            </w:pPr>
            <w:r>
              <w:t>2 761 645,00</w:t>
            </w:r>
          </w:p>
        </w:tc>
        <w:tc>
          <w:tcPr>
            <w:tcW w:w="1417" w:type="dxa"/>
          </w:tcPr>
          <w:p w:rsidR="0031309F" w:rsidRDefault="0031309F">
            <w:pPr>
              <w:pStyle w:val="ConsPlusNormal"/>
              <w:jc w:val="center"/>
            </w:pPr>
            <w:r>
              <w:t>2 761 645,00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11 230 617,00</w:t>
            </w:r>
          </w:p>
        </w:tc>
        <w:tc>
          <w:tcPr>
            <w:tcW w:w="1531" w:type="dxa"/>
          </w:tcPr>
          <w:p w:rsidR="0031309F" w:rsidRDefault="0031309F">
            <w:pPr>
              <w:pStyle w:val="ConsPlusNormal"/>
              <w:jc w:val="center"/>
            </w:pPr>
            <w:r>
              <w:t>1 498 868,00</w:t>
            </w:r>
          </w:p>
        </w:tc>
        <w:tc>
          <w:tcPr>
            <w:tcW w:w="1531" w:type="dxa"/>
          </w:tcPr>
          <w:p w:rsidR="0031309F" w:rsidRDefault="0031309F">
            <w:pPr>
              <w:pStyle w:val="ConsPlusNormal"/>
              <w:jc w:val="center"/>
            </w:pPr>
            <w:r>
              <w:t>1 805 760,00</w:t>
            </w:r>
          </w:p>
        </w:tc>
        <w:tc>
          <w:tcPr>
            <w:tcW w:w="1417" w:type="dxa"/>
          </w:tcPr>
          <w:p w:rsidR="0031309F" w:rsidRDefault="0031309F">
            <w:pPr>
              <w:pStyle w:val="ConsPlusNormal"/>
              <w:jc w:val="center"/>
            </w:pPr>
            <w:r>
              <w:t>1 141 133,00</w:t>
            </w:r>
          </w:p>
        </w:tc>
        <w:tc>
          <w:tcPr>
            <w:tcW w:w="1417" w:type="dxa"/>
          </w:tcPr>
          <w:p w:rsidR="0031309F" w:rsidRDefault="0031309F">
            <w:pPr>
              <w:pStyle w:val="ConsPlusNormal"/>
              <w:jc w:val="center"/>
            </w:pPr>
            <w:r>
              <w:t>1 957 856,00</w:t>
            </w:r>
          </w:p>
        </w:tc>
        <w:tc>
          <w:tcPr>
            <w:tcW w:w="1417" w:type="dxa"/>
          </w:tcPr>
          <w:p w:rsidR="0031309F" w:rsidRDefault="0031309F">
            <w:pPr>
              <w:pStyle w:val="ConsPlusNormal"/>
              <w:jc w:val="center"/>
            </w:pPr>
            <w:r>
              <w:t>1 607 000,00</w:t>
            </w:r>
          </w:p>
        </w:tc>
        <w:tc>
          <w:tcPr>
            <w:tcW w:w="1531" w:type="dxa"/>
          </w:tcPr>
          <w:p w:rsidR="0031309F" w:rsidRDefault="0031309F">
            <w:pPr>
              <w:pStyle w:val="ConsPlusNormal"/>
              <w:jc w:val="center"/>
            </w:pPr>
            <w:r>
              <w:t>1 610 000,00</w:t>
            </w:r>
          </w:p>
        </w:tc>
        <w:tc>
          <w:tcPr>
            <w:tcW w:w="1417" w:type="dxa"/>
          </w:tcPr>
          <w:p w:rsidR="0031309F" w:rsidRDefault="0031309F">
            <w:pPr>
              <w:pStyle w:val="ConsPlusNormal"/>
              <w:jc w:val="center"/>
            </w:pPr>
            <w:r>
              <w:t>1 610 000,00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 xml:space="preserve">1.2. Целевые средства из </w:t>
            </w:r>
            <w:r>
              <w:lastRenderedPageBreak/>
              <w:t>областного бюджета</w:t>
            </w:r>
          </w:p>
        </w:tc>
        <w:tc>
          <w:tcPr>
            <w:tcW w:w="1531" w:type="dxa"/>
          </w:tcPr>
          <w:p w:rsidR="0031309F" w:rsidRDefault="0031309F">
            <w:pPr>
              <w:pStyle w:val="ConsPlusNormal"/>
              <w:jc w:val="center"/>
            </w:pPr>
            <w:r>
              <w:lastRenderedPageBreak/>
              <w:t>4 542 599,80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393 724,80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369 117,00</w:t>
            </w:r>
          </w:p>
        </w:tc>
        <w:tc>
          <w:tcPr>
            <w:tcW w:w="1417" w:type="dxa"/>
          </w:tcPr>
          <w:p w:rsidR="0031309F" w:rsidRDefault="0031309F">
            <w:pPr>
              <w:pStyle w:val="ConsPlusNormal"/>
              <w:jc w:val="center"/>
            </w:pPr>
            <w:r>
              <w:t>1 107 351,00</w:t>
            </w:r>
          </w:p>
        </w:tc>
        <w:tc>
          <w:tcPr>
            <w:tcW w:w="1531" w:type="dxa"/>
          </w:tcPr>
          <w:p w:rsidR="0031309F" w:rsidRDefault="0031309F">
            <w:pPr>
              <w:pStyle w:val="ConsPlusNormal"/>
              <w:jc w:val="center"/>
            </w:pPr>
            <w:r>
              <w:t>1 151 645,00</w:t>
            </w:r>
          </w:p>
        </w:tc>
        <w:tc>
          <w:tcPr>
            <w:tcW w:w="1417" w:type="dxa"/>
          </w:tcPr>
          <w:p w:rsidR="0031309F" w:rsidRDefault="0031309F">
            <w:pPr>
              <w:pStyle w:val="ConsPlusNormal"/>
              <w:jc w:val="center"/>
            </w:pPr>
            <w:r>
              <w:t>1 151 645,00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9 муниципальной программы: предоставление единовременной выплаты на приобретение жилья семьям, в которых одновременно родились трое и более детей</w:t>
            </w:r>
          </w:p>
        </w:tc>
      </w:tr>
      <w:tr w:rsidR="0031309F">
        <w:tc>
          <w:tcPr>
            <w:tcW w:w="27496" w:type="dxa"/>
            <w:gridSpan w:val="23"/>
          </w:tcPr>
          <w:p w:rsidR="0031309F" w:rsidRDefault="0031309F">
            <w:pPr>
              <w:pStyle w:val="ConsPlusNormal"/>
            </w:pPr>
            <w:r>
              <w:t>Подпрограмма N 9 "Обеспечение жильем семей, в которых одновременно родились трое и более детей"</w:t>
            </w:r>
          </w:p>
        </w:tc>
      </w:tr>
      <w:tr w:rsidR="0031309F">
        <w:tc>
          <w:tcPr>
            <w:tcW w:w="27496" w:type="dxa"/>
            <w:gridSpan w:val="23"/>
          </w:tcPr>
          <w:p w:rsidR="0031309F" w:rsidRDefault="0031309F">
            <w:pPr>
              <w:pStyle w:val="ConsPlusNormal"/>
            </w:pPr>
            <w:r>
              <w:t>Цель подпрограммы: предоставление поддержки в форме единовременной выплаты на приобретение жилья не менее чем 1 семье, в которой одновременно родились трое и более детей</w:t>
            </w:r>
          </w:p>
        </w:tc>
      </w:tr>
      <w:tr w:rsidR="0031309F">
        <w:tc>
          <w:tcPr>
            <w:tcW w:w="794" w:type="dxa"/>
            <w:vMerge w:val="restart"/>
          </w:tcPr>
          <w:p w:rsidR="0031309F" w:rsidRDefault="0031309F">
            <w:pPr>
              <w:pStyle w:val="ConsPlusNormal"/>
            </w:pPr>
            <w:r>
              <w:t>15.</w:t>
            </w:r>
          </w:p>
        </w:tc>
        <w:tc>
          <w:tcPr>
            <w:tcW w:w="5386" w:type="dxa"/>
            <w:gridSpan w:val="3"/>
            <w:vMerge w:val="restart"/>
          </w:tcPr>
          <w:p w:rsidR="0031309F" w:rsidRDefault="0031309F">
            <w:pPr>
              <w:pStyle w:val="ConsPlusNormal"/>
            </w:pPr>
            <w:r>
              <w:t>Задача N 1: предоставление единовременной выплаты на приобретение жилья семьям, в которых одновременно родились трое и более детей</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15.1.</w:t>
            </w:r>
          </w:p>
        </w:tc>
        <w:tc>
          <w:tcPr>
            <w:tcW w:w="3572" w:type="dxa"/>
            <w:gridSpan w:val="2"/>
            <w:vMerge w:val="restart"/>
          </w:tcPr>
          <w:p w:rsidR="0031309F" w:rsidRDefault="0031309F">
            <w:pPr>
              <w:pStyle w:val="ConsPlusNormal"/>
            </w:pPr>
            <w:r>
              <w:t>Основное мероприятие: "Предоставление единовременной выплаты на приобретение жилья семьям, в которых одновременно родились трое и более детей"</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15.1.1.</w:t>
            </w:r>
          </w:p>
        </w:tc>
        <w:tc>
          <w:tcPr>
            <w:tcW w:w="2665" w:type="dxa"/>
            <w:vMerge w:val="restart"/>
          </w:tcPr>
          <w:p w:rsidR="0031309F" w:rsidRDefault="0031309F">
            <w:pPr>
              <w:pStyle w:val="ConsPlusNormal"/>
            </w:pPr>
            <w:r>
              <w:t xml:space="preserve">Предоставление </w:t>
            </w:r>
            <w:r>
              <w:lastRenderedPageBreak/>
              <w:t>единовременной выплаты на приобретение жилья семьям, в которых одновременно родились трое и более детей, в том числе на уплату первоначального взноса при получении жилищного кредита, в том числе ипотечного, или жилищного займа на приобретение жилого помещения</w:t>
            </w:r>
          </w:p>
        </w:tc>
        <w:tc>
          <w:tcPr>
            <w:tcW w:w="907" w:type="dxa"/>
            <w:vMerge w:val="restart"/>
          </w:tcPr>
          <w:p w:rsidR="0031309F" w:rsidRDefault="0031309F">
            <w:pPr>
              <w:pStyle w:val="ConsPlusNormal"/>
            </w:pPr>
            <w:r>
              <w:lastRenderedPageBreak/>
              <w:t>2014</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24</w:t>
            </w:r>
          </w:p>
        </w:tc>
        <w:tc>
          <w:tcPr>
            <w:tcW w:w="737" w:type="dxa"/>
          </w:tcPr>
          <w:p w:rsidR="0031309F" w:rsidRDefault="0031309F">
            <w:pPr>
              <w:pStyle w:val="ConsPlusNormal"/>
              <w:jc w:val="center"/>
            </w:pPr>
            <w:proofErr w:type="gramStart"/>
            <w:r>
              <w:t>семей</w:t>
            </w:r>
            <w:proofErr w:type="gramEnd"/>
          </w:p>
        </w:tc>
        <w:tc>
          <w:tcPr>
            <w:tcW w:w="850" w:type="dxa"/>
          </w:tcPr>
          <w:p w:rsidR="0031309F" w:rsidRDefault="0031309F">
            <w:pPr>
              <w:pStyle w:val="ConsPlusNormal"/>
              <w:jc w:val="center"/>
            </w:pPr>
            <w:r>
              <w:t>1</w:t>
            </w: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"Обеспечение жильем семей, в которых одновременно родились трое и более детей"</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 xml:space="preserve">1.1. Налоговые и неналоговые доходы, поступления </w:t>
            </w:r>
            <w:r>
              <w:lastRenderedPageBreak/>
              <w:t>нецелевого характера из областного бюджета</w:t>
            </w:r>
          </w:p>
        </w:tc>
        <w:tc>
          <w:tcPr>
            <w:tcW w:w="1531" w:type="dxa"/>
          </w:tcPr>
          <w:p w:rsidR="0031309F" w:rsidRDefault="0031309F">
            <w:pPr>
              <w:pStyle w:val="ConsPlusNormal"/>
              <w:jc w:val="center"/>
            </w:pPr>
            <w:r>
              <w:lastRenderedPageBreak/>
              <w:t>2 787 750,00</w:t>
            </w:r>
          </w:p>
        </w:tc>
        <w:tc>
          <w:tcPr>
            <w:tcW w:w="1531" w:type="dxa"/>
          </w:tcPr>
          <w:p w:rsidR="0031309F" w:rsidRDefault="0031309F">
            <w:pPr>
              <w:pStyle w:val="ConsPlusNormal"/>
              <w:jc w:val="center"/>
            </w:pPr>
            <w:r>
              <w:t>2 787 750,00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10 муниципальной программы: определение граждан в качестве нуждающихся в жилых помещениях, предоставляемых по договорам социального найма</w:t>
            </w:r>
          </w:p>
        </w:tc>
      </w:tr>
      <w:tr w:rsidR="0031309F">
        <w:tc>
          <w:tcPr>
            <w:tcW w:w="27496" w:type="dxa"/>
            <w:gridSpan w:val="23"/>
          </w:tcPr>
          <w:p w:rsidR="0031309F" w:rsidRDefault="0031309F">
            <w:pPr>
              <w:pStyle w:val="ConsPlusNormal"/>
            </w:pPr>
            <w:r>
              <w:t>Подпрограмма N 10 "Обеспечение предоставления отдельным категориям граждан муниципальных услуг"</w:t>
            </w:r>
          </w:p>
        </w:tc>
      </w:tr>
      <w:tr w:rsidR="0031309F">
        <w:tc>
          <w:tcPr>
            <w:tcW w:w="27496" w:type="dxa"/>
            <w:gridSpan w:val="23"/>
          </w:tcPr>
          <w:p w:rsidR="0031309F" w:rsidRDefault="0031309F">
            <w:pPr>
              <w:pStyle w:val="ConsPlusNormal"/>
            </w:pPr>
            <w:r>
              <w:t>Цель подпрограммы: определение граждан в качестве нуждающихся в жилых помещениях, предоставляемых по договорам социального найма</w:t>
            </w:r>
          </w:p>
        </w:tc>
      </w:tr>
      <w:tr w:rsidR="0031309F">
        <w:tc>
          <w:tcPr>
            <w:tcW w:w="794" w:type="dxa"/>
            <w:vMerge w:val="restart"/>
          </w:tcPr>
          <w:p w:rsidR="0031309F" w:rsidRDefault="0031309F">
            <w:pPr>
              <w:pStyle w:val="ConsPlusNormal"/>
            </w:pPr>
            <w:r>
              <w:t>16.</w:t>
            </w:r>
          </w:p>
        </w:tc>
        <w:tc>
          <w:tcPr>
            <w:tcW w:w="5386" w:type="dxa"/>
            <w:gridSpan w:val="3"/>
            <w:vMerge w:val="restart"/>
          </w:tcPr>
          <w:p w:rsidR="0031309F" w:rsidRDefault="0031309F">
            <w:pPr>
              <w:pStyle w:val="ConsPlusNormal"/>
            </w:pPr>
            <w:r>
              <w:t>Задача N 1: получение архивных справок об отсутствии (наличии) у граждан жилых зданий, помещений и об участии (неучастии) граждан в приватизации по г. Омску и Омской области</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 xml:space="preserve">1.1. Налоговые и неналоговые доходы, поступления нецелевого характера из </w:t>
            </w:r>
            <w:r>
              <w:lastRenderedPageBreak/>
              <w:t>областного бюджета</w:t>
            </w:r>
          </w:p>
        </w:tc>
        <w:tc>
          <w:tcPr>
            <w:tcW w:w="1531" w:type="dxa"/>
          </w:tcPr>
          <w:p w:rsidR="0031309F" w:rsidRDefault="0031309F">
            <w:pPr>
              <w:pStyle w:val="ConsPlusNormal"/>
              <w:jc w:val="center"/>
            </w:pPr>
            <w:r>
              <w:lastRenderedPageBreak/>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16.1.</w:t>
            </w:r>
          </w:p>
        </w:tc>
        <w:tc>
          <w:tcPr>
            <w:tcW w:w="3572" w:type="dxa"/>
            <w:gridSpan w:val="2"/>
            <w:vMerge w:val="restart"/>
          </w:tcPr>
          <w:p w:rsidR="0031309F" w:rsidRDefault="0031309F">
            <w:pPr>
              <w:pStyle w:val="ConsPlusNormal"/>
            </w:pPr>
            <w:r>
              <w:t>Основное мероприятие: "Получение архивных справок об отсутствии (наличии) у граждан жилых зданий, помещений и об участии (неучастии) граждан в приватизации по Омской области"</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16.1.1.</w:t>
            </w:r>
          </w:p>
        </w:tc>
        <w:tc>
          <w:tcPr>
            <w:tcW w:w="2665" w:type="dxa"/>
            <w:vMerge w:val="restart"/>
          </w:tcPr>
          <w:p w:rsidR="0031309F" w:rsidRDefault="0031309F">
            <w:pPr>
              <w:pStyle w:val="ConsPlusNormal"/>
            </w:pPr>
            <w:r>
              <w:t>Получение архивных справок об отсутствии (наличии) у граждан жилых зданий, помещений и об участии (неучастии) граждан в приватизации по г. Омску и Омской области для предоставления муниципальных услуг</w:t>
            </w:r>
          </w:p>
        </w:tc>
        <w:tc>
          <w:tcPr>
            <w:tcW w:w="907" w:type="dxa"/>
            <w:vMerge w:val="restart"/>
          </w:tcPr>
          <w:p w:rsidR="0031309F" w:rsidRDefault="0031309F">
            <w:pPr>
              <w:pStyle w:val="ConsPlusNormal"/>
            </w:pPr>
            <w:r>
              <w:t>2014 - 2020</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25</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470 221,44</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lastRenderedPageBreak/>
              <w:t>17.</w:t>
            </w:r>
          </w:p>
        </w:tc>
        <w:tc>
          <w:tcPr>
            <w:tcW w:w="5386" w:type="dxa"/>
            <w:gridSpan w:val="3"/>
            <w:vMerge w:val="restart"/>
          </w:tcPr>
          <w:p w:rsidR="0031309F" w:rsidRDefault="0031309F">
            <w:pPr>
              <w:pStyle w:val="ConsPlusNormal"/>
            </w:pPr>
            <w:r>
              <w:t>Задача N 2: уведомление граждан</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22 079,00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22 079,00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22 079,00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17.1.</w:t>
            </w:r>
          </w:p>
        </w:tc>
        <w:tc>
          <w:tcPr>
            <w:tcW w:w="3572" w:type="dxa"/>
            <w:gridSpan w:val="2"/>
            <w:vMerge w:val="restart"/>
          </w:tcPr>
          <w:p w:rsidR="0031309F" w:rsidRDefault="0031309F">
            <w:pPr>
              <w:pStyle w:val="ConsPlusNormal"/>
            </w:pPr>
            <w:r>
              <w:t>Основное мероприятие: "Уведомление граждан, обратившихся за предоставлением муниципальной услуги"</w:t>
            </w:r>
          </w:p>
        </w:tc>
        <w:tc>
          <w:tcPr>
            <w:tcW w:w="1814" w:type="dxa"/>
            <w:vMerge w:val="restart"/>
          </w:tcPr>
          <w:p w:rsidR="0031309F" w:rsidRDefault="0031309F">
            <w:pPr>
              <w:pStyle w:val="ConsPlusNormal"/>
            </w:pPr>
            <w:r>
              <w:t>УСП, МКУ "Хозяйственное управление"</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и неналоговые </w:t>
            </w:r>
            <w:r>
              <w:lastRenderedPageBreak/>
              <w:t>доходы, поступления нецелевого характера из областного бюджета</w:t>
            </w:r>
          </w:p>
        </w:tc>
        <w:tc>
          <w:tcPr>
            <w:tcW w:w="1531" w:type="dxa"/>
          </w:tcPr>
          <w:p w:rsidR="0031309F" w:rsidRDefault="0031309F">
            <w:pPr>
              <w:pStyle w:val="ConsPlusNormal"/>
              <w:jc w:val="center"/>
            </w:pPr>
            <w:r>
              <w:lastRenderedPageBreak/>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17.1.1.</w:t>
            </w:r>
          </w:p>
        </w:tc>
        <w:tc>
          <w:tcPr>
            <w:tcW w:w="2665" w:type="dxa"/>
            <w:vMerge w:val="restart"/>
          </w:tcPr>
          <w:p w:rsidR="0031309F" w:rsidRDefault="0031309F">
            <w:pPr>
              <w:pStyle w:val="ConsPlusNormal"/>
            </w:pPr>
            <w:r>
              <w:t>Направление посредством почтовой, телефонной связи, сети "Интернет" уведомлений гражданам, обратившимся за предоставлением муниципальной услуги</w:t>
            </w:r>
          </w:p>
        </w:tc>
        <w:tc>
          <w:tcPr>
            <w:tcW w:w="907" w:type="dxa"/>
            <w:vMerge w:val="restart"/>
          </w:tcPr>
          <w:p w:rsidR="0031309F" w:rsidRDefault="0031309F">
            <w:pPr>
              <w:pStyle w:val="ConsPlusNormal"/>
            </w:pPr>
            <w:r>
              <w:t>2016 - 2020</w:t>
            </w:r>
          </w:p>
        </w:tc>
        <w:tc>
          <w:tcPr>
            <w:tcW w:w="1814" w:type="dxa"/>
            <w:vMerge w:val="restart"/>
          </w:tcPr>
          <w:p w:rsidR="0031309F" w:rsidRDefault="0031309F">
            <w:pPr>
              <w:pStyle w:val="ConsPlusNormal"/>
            </w:pPr>
            <w:r>
              <w:t>УСП, МКУ "Хозяйственное управление"</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r>
              <w:t>И N 25</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c>
          <w:tcPr>
            <w:tcW w:w="737" w:type="dxa"/>
          </w:tcPr>
          <w:p w:rsidR="0031309F" w:rsidRDefault="0031309F">
            <w:pPr>
              <w:pStyle w:val="ConsPlusNormal"/>
              <w:jc w:val="center"/>
            </w:pPr>
            <w:r>
              <w:t>100</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127 472,47</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"Обеспечение предоставления отдельным категориям граждан муниципальных услуг"</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597 693,91</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597 693,91</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597 693,91</w:t>
            </w:r>
          </w:p>
        </w:tc>
        <w:tc>
          <w:tcPr>
            <w:tcW w:w="1531" w:type="dxa"/>
          </w:tcPr>
          <w:p w:rsidR="0031309F" w:rsidRDefault="0031309F">
            <w:pPr>
              <w:pStyle w:val="ConsPlusNormal"/>
              <w:jc w:val="center"/>
            </w:pPr>
            <w:r>
              <w:t>75 356,00</w:t>
            </w:r>
          </w:p>
        </w:tc>
        <w:tc>
          <w:tcPr>
            <w:tcW w:w="1531" w:type="dxa"/>
          </w:tcPr>
          <w:p w:rsidR="0031309F" w:rsidRDefault="0031309F">
            <w:pPr>
              <w:pStyle w:val="ConsPlusNormal"/>
              <w:jc w:val="center"/>
            </w:pPr>
            <w:r>
              <w:t>394 865,44</w:t>
            </w:r>
          </w:p>
        </w:tc>
        <w:tc>
          <w:tcPr>
            <w:tcW w:w="1417" w:type="dxa"/>
          </w:tcPr>
          <w:p w:rsidR="0031309F" w:rsidRDefault="0031309F">
            <w:pPr>
              <w:pStyle w:val="ConsPlusNormal"/>
              <w:jc w:val="center"/>
            </w:pPr>
            <w:r>
              <w:t>14 620,00</w:t>
            </w:r>
          </w:p>
        </w:tc>
        <w:tc>
          <w:tcPr>
            <w:tcW w:w="1417" w:type="dxa"/>
          </w:tcPr>
          <w:p w:rsidR="0031309F" w:rsidRDefault="0031309F">
            <w:pPr>
              <w:pStyle w:val="ConsPlusNormal"/>
              <w:jc w:val="center"/>
            </w:pPr>
            <w:r>
              <w:t>10 292,97</w:t>
            </w:r>
          </w:p>
        </w:tc>
        <w:tc>
          <w:tcPr>
            <w:tcW w:w="1417" w:type="dxa"/>
          </w:tcPr>
          <w:p w:rsidR="0031309F" w:rsidRDefault="0031309F">
            <w:pPr>
              <w:pStyle w:val="ConsPlusNormal"/>
              <w:jc w:val="center"/>
            </w:pPr>
            <w:r>
              <w:t>22 079,50</w:t>
            </w:r>
          </w:p>
        </w:tc>
        <w:tc>
          <w:tcPr>
            <w:tcW w:w="1531" w:type="dxa"/>
          </w:tcPr>
          <w:p w:rsidR="0031309F" w:rsidRDefault="0031309F">
            <w:pPr>
              <w:pStyle w:val="ConsPlusNormal"/>
              <w:jc w:val="center"/>
            </w:pPr>
            <w:r>
              <w:t>30 480,00</w:t>
            </w:r>
          </w:p>
        </w:tc>
        <w:tc>
          <w:tcPr>
            <w:tcW w:w="1417" w:type="dxa"/>
          </w:tcPr>
          <w:p w:rsidR="0031309F" w:rsidRDefault="0031309F">
            <w:pPr>
              <w:pStyle w:val="ConsPlusNormal"/>
              <w:jc w:val="center"/>
            </w:pPr>
            <w:r>
              <w:t>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11 муниципальной программы: создание условий для эффективного участия СОНКО в социально-экономическом развитии муниципального района</w:t>
            </w:r>
          </w:p>
        </w:tc>
      </w:tr>
      <w:tr w:rsidR="0031309F">
        <w:tc>
          <w:tcPr>
            <w:tcW w:w="27496" w:type="dxa"/>
            <w:gridSpan w:val="23"/>
          </w:tcPr>
          <w:p w:rsidR="0031309F" w:rsidRDefault="0031309F">
            <w:pPr>
              <w:pStyle w:val="ConsPlusNormal"/>
            </w:pPr>
            <w:r>
              <w:t>Подпрограмма N 11 "Поддержка СОНКО"</w:t>
            </w:r>
          </w:p>
        </w:tc>
      </w:tr>
      <w:tr w:rsidR="0031309F">
        <w:tc>
          <w:tcPr>
            <w:tcW w:w="27496" w:type="dxa"/>
            <w:gridSpan w:val="23"/>
          </w:tcPr>
          <w:p w:rsidR="0031309F" w:rsidRDefault="0031309F">
            <w:pPr>
              <w:pStyle w:val="ConsPlusNormal"/>
            </w:pPr>
            <w:r>
              <w:t>Цель подпрограммы: создание условий для эффективного участия СОНКО в социально-экономическом развитии муниципального района</w:t>
            </w:r>
          </w:p>
        </w:tc>
      </w:tr>
      <w:tr w:rsidR="0031309F">
        <w:tc>
          <w:tcPr>
            <w:tcW w:w="794" w:type="dxa"/>
            <w:vMerge w:val="restart"/>
          </w:tcPr>
          <w:p w:rsidR="0031309F" w:rsidRDefault="0031309F">
            <w:pPr>
              <w:pStyle w:val="ConsPlusNormal"/>
            </w:pPr>
            <w:r>
              <w:t>18.</w:t>
            </w:r>
          </w:p>
        </w:tc>
        <w:tc>
          <w:tcPr>
            <w:tcW w:w="5386" w:type="dxa"/>
            <w:gridSpan w:val="3"/>
            <w:vMerge w:val="restart"/>
          </w:tcPr>
          <w:p w:rsidR="0031309F" w:rsidRDefault="0031309F">
            <w:pPr>
              <w:pStyle w:val="ConsPlusNormal"/>
            </w:pPr>
            <w:r>
              <w:t>Задача N 1: оказание содействия повышению устойчивости СОНКО, осуществляющим деятельность на территории муниципального района, в целях увеличения объемов услуг, оказываемых ими населению муниципального района</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2 606 935,04</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463 178,02</w:t>
            </w:r>
          </w:p>
        </w:tc>
        <w:tc>
          <w:tcPr>
            <w:tcW w:w="1417" w:type="dxa"/>
          </w:tcPr>
          <w:p w:rsidR="0031309F" w:rsidRDefault="0031309F">
            <w:pPr>
              <w:pStyle w:val="ConsPlusNormal"/>
              <w:jc w:val="center"/>
            </w:pPr>
            <w:r>
              <w:t>686 121,80</w:t>
            </w:r>
          </w:p>
        </w:tc>
        <w:tc>
          <w:tcPr>
            <w:tcW w:w="1531" w:type="dxa"/>
          </w:tcPr>
          <w:p w:rsidR="0031309F" w:rsidRDefault="0031309F">
            <w:pPr>
              <w:pStyle w:val="ConsPlusNormal"/>
              <w:jc w:val="center"/>
            </w:pPr>
            <w:r>
              <w:t>1 111 135,22</w:t>
            </w:r>
          </w:p>
        </w:tc>
        <w:tc>
          <w:tcPr>
            <w:tcW w:w="1417" w:type="dxa"/>
          </w:tcPr>
          <w:p w:rsidR="0031309F" w:rsidRDefault="0031309F">
            <w:pPr>
              <w:pStyle w:val="ConsPlusNormal"/>
              <w:jc w:val="center"/>
            </w:pPr>
            <w:r>
              <w:t>346 500,00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2 606 935,04</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463 178,02</w:t>
            </w:r>
          </w:p>
        </w:tc>
        <w:tc>
          <w:tcPr>
            <w:tcW w:w="1417" w:type="dxa"/>
          </w:tcPr>
          <w:p w:rsidR="0031309F" w:rsidRDefault="0031309F">
            <w:pPr>
              <w:pStyle w:val="ConsPlusNormal"/>
              <w:jc w:val="center"/>
            </w:pPr>
            <w:r>
              <w:t>686 121,80</w:t>
            </w:r>
          </w:p>
        </w:tc>
        <w:tc>
          <w:tcPr>
            <w:tcW w:w="1531" w:type="dxa"/>
          </w:tcPr>
          <w:p w:rsidR="0031309F" w:rsidRDefault="0031309F">
            <w:pPr>
              <w:pStyle w:val="ConsPlusNormal"/>
              <w:jc w:val="center"/>
            </w:pPr>
            <w:r>
              <w:t>1 111 135,22</w:t>
            </w:r>
          </w:p>
        </w:tc>
        <w:tc>
          <w:tcPr>
            <w:tcW w:w="1417" w:type="dxa"/>
          </w:tcPr>
          <w:p w:rsidR="0031309F" w:rsidRDefault="0031309F">
            <w:pPr>
              <w:pStyle w:val="ConsPlusNormal"/>
              <w:jc w:val="center"/>
            </w:pPr>
            <w:r>
              <w:t>346 500,00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1 939 378,59</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300 014,02</w:t>
            </w:r>
          </w:p>
        </w:tc>
        <w:tc>
          <w:tcPr>
            <w:tcW w:w="1417" w:type="dxa"/>
          </w:tcPr>
          <w:p w:rsidR="0031309F" w:rsidRDefault="0031309F">
            <w:pPr>
              <w:pStyle w:val="ConsPlusNormal"/>
              <w:jc w:val="center"/>
            </w:pPr>
            <w:r>
              <w:t>448 920,57</w:t>
            </w:r>
          </w:p>
        </w:tc>
        <w:tc>
          <w:tcPr>
            <w:tcW w:w="1531" w:type="dxa"/>
          </w:tcPr>
          <w:p w:rsidR="0031309F" w:rsidRDefault="0031309F">
            <w:pPr>
              <w:pStyle w:val="ConsPlusNormal"/>
              <w:jc w:val="center"/>
            </w:pPr>
            <w:r>
              <w:t>843 944,00</w:t>
            </w:r>
          </w:p>
        </w:tc>
        <w:tc>
          <w:tcPr>
            <w:tcW w:w="1417" w:type="dxa"/>
          </w:tcPr>
          <w:p w:rsidR="0031309F" w:rsidRDefault="0031309F">
            <w:pPr>
              <w:pStyle w:val="ConsPlusNormal"/>
              <w:jc w:val="center"/>
            </w:pPr>
            <w:r>
              <w:t>346 500,00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667 556,45</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163 164,00</w:t>
            </w:r>
          </w:p>
        </w:tc>
        <w:tc>
          <w:tcPr>
            <w:tcW w:w="1417" w:type="dxa"/>
          </w:tcPr>
          <w:p w:rsidR="0031309F" w:rsidRDefault="0031309F">
            <w:pPr>
              <w:pStyle w:val="ConsPlusNormal"/>
              <w:jc w:val="center"/>
            </w:pPr>
            <w:r>
              <w:t>237 201,23</w:t>
            </w:r>
          </w:p>
        </w:tc>
        <w:tc>
          <w:tcPr>
            <w:tcW w:w="1531" w:type="dxa"/>
          </w:tcPr>
          <w:p w:rsidR="0031309F" w:rsidRDefault="0031309F">
            <w:pPr>
              <w:pStyle w:val="ConsPlusNormal"/>
              <w:jc w:val="center"/>
            </w:pPr>
            <w:r>
              <w:t>267 191,22</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lastRenderedPageBreak/>
              <w:t>18.1.</w:t>
            </w:r>
          </w:p>
        </w:tc>
        <w:tc>
          <w:tcPr>
            <w:tcW w:w="3572" w:type="dxa"/>
            <w:gridSpan w:val="2"/>
            <w:vMerge w:val="restart"/>
          </w:tcPr>
          <w:p w:rsidR="0031309F" w:rsidRDefault="0031309F">
            <w:pPr>
              <w:pStyle w:val="ConsPlusNormal"/>
            </w:pPr>
            <w:r>
              <w:t>Основное мероприятие: "Предоставление СОНКО финансовой и иных видов поддержки"</w:t>
            </w:r>
          </w:p>
        </w:tc>
        <w:tc>
          <w:tcPr>
            <w:tcW w:w="1814" w:type="dxa"/>
            <w:vMerge w:val="restart"/>
          </w:tcPr>
          <w:p w:rsidR="0031309F" w:rsidRDefault="0031309F">
            <w:pPr>
              <w:pStyle w:val="ConsPlusNormal"/>
            </w:pPr>
            <w:r>
              <w:t>УСП, УК, УМП, Управление земельно-имущественных отношений (далее - УЗИО), ОКУ</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2 339 743,82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463 178,02</w:t>
            </w:r>
          </w:p>
        </w:tc>
        <w:tc>
          <w:tcPr>
            <w:tcW w:w="1417" w:type="dxa"/>
          </w:tcPr>
          <w:p w:rsidR="0031309F" w:rsidRDefault="0031309F">
            <w:pPr>
              <w:pStyle w:val="ConsPlusNormal"/>
              <w:jc w:val="center"/>
            </w:pPr>
            <w:r>
              <w:t>686 121,80</w:t>
            </w:r>
          </w:p>
        </w:tc>
        <w:tc>
          <w:tcPr>
            <w:tcW w:w="1531" w:type="dxa"/>
          </w:tcPr>
          <w:p w:rsidR="0031309F" w:rsidRDefault="0031309F">
            <w:pPr>
              <w:pStyle w:val="ConsPlusNormal"/>
              <w:jc w:val="center"/>
            </w:pPr>
            <w:r>
              <w:t>1 111 135,22</w:t>
            </w:r>
          </w:p>
        </w:tc>
        <w:tc>
          <w:tcPr>
            <w:tcW w:w="1417" w:type="dxa"/>
          </w:tcPr>
          <w:p w:rsidR="0031309F" w:rsidRDefault="0031309F">
            <w:pPr>
              <w:pStyle w:val="ConsPlusNormal"/>
              <w:jc w:val="center"/>
            </w:pPr>
            <w:r>
              <w:t>346 500,00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2 339 743,82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463 178,02</w:t>
            </w:r>
          </w:p>
        </w:tc>
        <w:tc>
          <w:tcPr>
            <w:tcW w:w="1417" w:type="dxa"/>
          </w:tcPr>
          <w:p w:rsidR="0031309F" w:rsidRDefault="0031309F">
            <w:pPr>
              <w:pStyle w:val="ConsPlusNormal"/>
              <w:jc w:val="center"/>
            </w:pPr>
            <w:r>
              <w:t>686 121,80</w:t>
            </w:r>
          </w:p>
        </w:tc>
        <w:tc>
          <w:tcPr>
            <w:tcW w:w="1531" w:type="dxa"/>
          </w:tcPr>
          <w:p w:rsidR="0031309F" w:rsidRDefault="0031309F">
            <w:pPr>
              <w:pStyle w:val="ConsPlusNormal"/>
              <w:jc w:val="center"/>
            </w:pPr>
            <w:r>
              <w:t>1 111 135,22</w:t>
            </w:r>
          </w:p>
        </w:tc>
        <w:tc>
          <w:tcPr>
            <w:tcW w:w="1417" w:type="dxa"/>
          </w:tcPr>
          <w:p w:rsidR="0031309F" w:rsidRDefault="0031309F">
            <w:pPr>
              <w:pStyle w:val="ConsPlusNormal"/>
              <w:jc w:val="center"/>
            </w:pPr>
            <w:r>
              <w:t>346 500,00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1 939 378,59</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300 014,02</w:t>
            </w:r>
          </w:p>
        </w:tc>
        <w:tc>
          <w:tcPr>
            <w:tcW w:w="1417" w:type="dxa"/>
          </w:tcPr>
          <w:p w:rsidR="0031309F" w:rsidRDefault="0031309F">
            <w:pPr>
              <w:pStyle w:val="ConsPlusNormal"/>
              <w:jc w:val="center"/>
            </w:pPr>
            <w:r>
              <w:t>448 920,57</w:t>
            </w:r>
          </w:p>
        </w:tc>
        <w:tc>
          <w:tcPr>
            <w:tcW w:w="1531" w:type="dxa"/>
          </w:tcPr>
          <w:p w:rsidR="0031309F" w:rsidRDefault="0031309F">
            <w:pPr>
              <w:pStyle w:val="ConsPlusNormal"/>
              <w:jc w:val="center"/>
            </w:pPr>
            <w:r>
              <w:t>843 944,00</w:t>
            </w:r>
          </w:p>
        </w:tc>
        <w:tc>
          <w:tcPr>
            <w:tcW w:w="1417" w:type="dxa"/>
          </w:tcPr>
          <w:p w:rsidR="0031309F" w:rsidRDefault="0031309F">
            <w:pPr>
              <w:pStyle w:val="ConsPlusNormal"/>
              <w:jc w:val="center"/>
            </w:pPr>
            <w:r>
              <w:t>346 500,00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400 365,23</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163 164,00</w:t>
            </w:r>
          </w:p>
        </w:tc>
        <w:tc>
          <w:tcPr>
            <w:tcW w:w="1417" w:type="dxa"/>
          </w:tcPr>
          <w:p w:rsidR="0031309F" w:rsidRDefault="0031309F">
            <w:pPr>
              <w:pStyle w:val="ConsPlusNormal"/>
              <w:jc w:val="center"/>
            </w:pPr>
            <w:r>
              <w:t>237 201,23</w:t>
            </w:r>
          </w:p>
        </w:tc>
        <w:tc>
          <w:tcPr>
            <w:tcW w:w="1531" w:type="dxa"/>
          </w:tcPr>
          <w:p w:rsidR="0031309F" w:rsidRDefault="0031309F">
            <w:pPr>
              <w:pStyle w:val="ConsPlusNormal"/>
              <w:jc w:val="center"/>
            </w:pPr>
            <w:r>
              <w:t>267 191,22</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7880" w:type="dxa"/>
            <w:gridSpan w:val="10"/>
          </w:tcPr>
          <w:p w:rsidR="0031309F" w:rsidRDefault="0031309F">
            <w:pPr>
              <w:pStyle w:val="ConsPlusNormal"/>
              <w:jc w:val="center"/>
            </w:pPr>
            <w:r>
              <w:t>Целевой индикатор реализации группы мероприятий 18.1.1 - 18.1.2</w:t>
            </w:r>
          </w:p>
        </w:tc>
      </w:tr>
      <w:tr w:rsidR="0031309F">
        <w:tc>
          <w:tcPr>
            <w:tcW w:w="794" w:type="dxa"/>
            <w:vMerge w:val="restart"/>
          </w:tcPr>
          <w:p w:rsidR="0031309F" w:rsidRDefault="0031309F">
            <w:pPr>
              <w:pStyle w:val="ConsPlusNormal"/>
            </w:pPr>
            <w:r>
              <w:t>18.1.1.</w:t>
            </w:r>
          </w:p>
        </w:tc>
        <w:tc>
          <w:tcPr>
            <w:tcW w:w="2665" w:type="dxa"/>
            <w:vMerge w:val="restart"/>
          </w:tcPr>
          <w:p w:rsidR="0031309F" w:rsidRDefault="0031309F">
            <w:pPr>
              <w:pStyle w:val="ConsPlusNormal"/>
            </w:pPr>
            <w:r>
              <w:t xml:space="preserve">Предоставление субсидии для осуществления социально значимых программ, мероприятий и общественно-гражданских инициатив социально ориентированным </w:t>
            </w:r>
            <w:r>
              <w:lastRenderedPageBreak/>
              <w:t>некоммерческим организациям</w:t>
            </w:r>
          </w:p>
        </w:tc>
        <w:tc>
          <w:tcPr>
            <w:tcW w:w="907" w:type="dxa"/>
            <w:vMerge w:val="restart"/>
          </w:tcPr>
          <w:p w:rsidR="0031309F" w:rsidRDefault="0031309F">
            <w:pPr>
              <w:pStyle w:val="ConsPlusNormal"/>
            </w:pPr>
            <w:r>
              <w:lastRenderedPageBreak/>
              <w:t>2017 - 2020</w:t>
            </w:r>
          </w:p>
        </w:tc>
        <w:tc>
          <w:tcPr>
            <w:tcW w:w="1814" w:type="dxa"/>
            <w:vMerge w:val="restart"/>
          </w:tcPr>
          <w:p w:rsidR="0031309F" w:rsidRDefault="0031309F">
            <w:pPr>
              <w:pStyle w:val="ConsPlusNormal"/>
            </w:pPr>
            <w:r>
              <w:t>УСП, МКУ "ЕРЦ"</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430 864,00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190 164,00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240 700,00</w:t>
            </w:r>
          </w:p>
        </w:tc>
        <w:tc>
          <w:tcPr>
            <w:tcW w:w="1134" w:type="dxa"/>
          </w:tcPr>
          <w:p w:rsidR="0031309F" w:rsidRDefault="0031309F">
            <w:pPr>
              <w:pStyle w:val="ConsPlusNormal"/>
            </w:pPr>
            <w:r>
              <w:t>И N 26</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12</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430 864,00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190 164,00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240 700,00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w:t>
            </w:r>
            <w:r>
              <w:lastRenderedPageBreak/>
              <w:t>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lastRenderedPageBreak/>
              <w:t>340 700,00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100 000,00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240 700,00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90 164,00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90 164,00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18.1.2.</w:t>
            </w:r>
          </w:p>
        </w:tc>
        <w:tc>
          <w:tcPr>
            <w:tcW w:w="2665" w:type="dxa"/>
            <w:vMerge w:val="restart"/>
          </w:tcPr>
          <w:p w:rsidR="0031309F" w:rsidRDefault="0031309F">
            <w:pPr>
              <w:pStyle w:val="ConsPlusNormal"/>
            </w:pPr>
            <w:r>
              <w:t>Предоставление поддержки органам местного самоуправления Омской области на реализацию муниципальных программ поддержки социально ориентированных некоммерческих организаций</w:t>
            </w:r>
          </w:p>
        </w:tc>
        <w:tc>
          <w:tcPr>
            <w:tcW w:w="907" w:type="dxa"/>
            <w:vMerge w:val="restart"/>
          </w:tcPr>
          <w:p w:rsidR="0031309F" w:rsidRDefault="0031309F">
            <w:pPr>
              <w:pStyle w:val="ConsPlusNormal"/>
            </w:pPr>
            <w:r>
              <w:t>2018 - 2020</w:t>
            </w:r>
          </w:p>
        </w:tc>
        <w:tc>
          <w:tcPr>
            <w:tcW w:w="1814" w:type="dxa"/>
            <w:vMerge w:val="restart"/>
          </w:tcPr>
          <w:p w:rsidR="0031309F" w:rsidRDefault="0031309F">
            <w:pPr>
              <w:pStyle w:val="ConsPlusNormal"/>
            </w:pPr>
            <w:r>
              <w:t>УСП, МКУ "ЕРЦ"</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1 389 192,45</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581 301,23</w:t>
            </w:r>
          </w:p>
        </w:tc>
        <w:tc>
          <w:tcPr>
            <w:tcW w:w="1531" w:type="dxa"/>
          </w:tcPr>
          <w:p w:rsidR="0031309F" w:rsidRDefault="0031309F">
            <w:pPr>
              <w:pStyle w:val="ConsPlusNormal"/>
              <w:jc w:val="center"/>
            </w:pPr>
            <w:r>
              <w:t>807 891,22</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26</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12</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1 389 192,45</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581 301,23</w:t>
            </w:r>
          </w:p>
        </w:tc>
        <w:tc>
          <w:tcPr>
            <w:tcW w:w="1531" w:type="dxa"/>
          </w:tcPr>
          <w:p w:rsidR="0031309F" w:rsidRDefault="0031309F">
            <w:pPr>
              <w:pStyle w:val="ConsPlusNormal"/>
              <w:jc w:val="center"/>
            </w:pPr>
            <w:r>
              <w:t>807 891,22</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884 800,00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344 100,00</w:t>
            </w:r>
          </w:p>
        </w:tc>
        <w:tc>
          <w:tcPr>
            <w:tcW w:w="1531" w:type="dxa"/>
          </w:tcPr>
          <w:p w:rsidR="0031309F" w:rsidRDefault="0031309F">
            <w:pPr>
              <w:pStyle w:val="ConsPlusNormal"/>
              <w:jc w:val="center"/>
            </w:pPr>
            <w:r>
              <w:t>540 700,00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504 392,45</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237 201,23</w:t>
            </w:r>
          </w:p>
        </w:tc>
        <w:tc>
          <w:tcPr>
            <w:tcW w:w="1531" w:type="dxa"/>
          </w:tcPr>
          <w:p w:rsidR="0031309F" w:rsidRDefault="0031309F">
            <w:pPr>
              <w:pStyle w:val="ConsPlusNormal"/>
              <w:jc w:val="center"/>
            </w:pPr>
            <w:r>
              <w:t>267 191,22</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18.1.3.</w:t>
            </w:r>
          </w:p>
        </w:tc>
        <w:tc>
          <w:tcPr>
            <w:tcW w:w="2665" w:type="dxa"/>
            <w:vMerge w:val="restart"/>
          </w:tcPr>
          <w:p w:rsidR="0031309F" w:rsidRDefault="0031309F">
            <w:pPr>
              <w:pStyle w:val="ConsPlusNormal"/>
            </w:pPr>
            <w:r>
              <w:t>Предоставление субсидий на организацию и проведение мероприятий, направленных на изучение и распространение опыта работы районных общественных организаций в деле патриотического воспитания подрастающего поколения</w:t>
            </w:r>
          </w:p>
        </w:tc>
        <w:tc>
          <w:tcPr>
            <w:tcW w:w="907" w:type="dxa"/>
            <w:vMerge w:val="restart"/>
          </w:tcPr>
          <w:p w:rsidR="0031309F" w:rsidRDefault="0031309F">
            <w:pPr>
              <w:pStyle w:val="ConsPlusNormal"/>
            </w:pPr>
            <w:r>
              <w:t>2017 - 2020</w:t>
            </w:r>
          </w:p>
        </w:tc>
        <w:tc>
          <w:tcPr>
            <w:tcW w:w="1814" w:type="dxa"/>
            <w:vMerge w:val="restart"/>
          </w:tcPr>
          <w:p w:rsidR="0031309F" w:rsidRDefault="0031309F">
            <w:pPr>
              <w:pStyle w:val="ConsPlusNormal"/>
            </w:pPr>
            <w:r>
              <w:t>УК</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223 014,02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223 014,02</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16</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85</w:t>
            </w: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r>
              <w:t>85</w:t>
            </w: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223 014,02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223 014,02</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150 014,02</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150 014,02</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73 000,00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73 000,00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1.3. Переходящий </w:t>
            </w:r>
            <w:r>
              <w:lastRenderedPageBreak/>
              <w:t>остаток</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18.1.4.</w:t>
            </w:r>
          </w:p>
        </w:tc>
        <w:tc>
          <w:tcPr>
            <w:tcW w:w="2665" w:type="dxa"/>
            <w:vMerge w:val="restart"/>
          </w:tcPr>
          <w:p w:rsidR="0031309F" w:rsidRDefault="0031309F">
            <w:pPr>
              <w:pStyle w:val="ConsPlusNormal"/>
            </w:pPr>
            <w:r>
              <w:t>Предоставление СОНКО информационной и консультационной поддержки</w:t>
            </w:r>
          </w:p>
        </w:tc>
        <w:tc>
          <w:tcPr>
            <w:tcW w:w="907" w:type="dxa"/>
            <w:vMerge w:val="restart"/>
          </w:tcPr>
          <w:p w:rsidR="0031309F" w:rsidRDefault="0031309F">
            <w:pPr>
              <w:pStyle w:val="ConsPlusNormal"/>
            </w:pPr>
            <w:r>
              <w:t>2017 - 2020</w:t>
            </w:r>
          </w:p>
        </w:tc>
        <w:tc>
          <w:tcPr>
            <w:tcW w:w="1814" w:type="dxa"/>
            <w:vMerge w:val="restart"/>
          </w:tcPr>
          <w:p w:rsidR="0031309F" w:rsidRDefault="0031309F">
            <w:pPr>
              <w:pStyle w:val="ConsPlusNormal"/>
            </w:pPr>
            <w:r>
              <w:t>УСП, УК, 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r>
              <w:t>И N 27</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8</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jc w:val="center"/>
            </w:pPr>
            <w:r>
              <w:t>4</w:t>
            </w:r>
          </w:p>
        </w:tc>
        <w:tc>
          <w:tcPr>
            <w:tcW w:w="737" w:type="dxa"/>
          </w:tcPr>
          <w:p w:rsidR="0031309F" w:rsidRDefault="0031309F">
            <w:pPr>
              <w:pStyle w:val="ConsPlusNormal"/>
              <w:jc w:val="center"/>
            </w:pPr>
            <w:r>
              <w:t>4</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18.1.5.</w:t>
            </w:r>
          </w:p>
        </w:tc>
        <w:tc>
          <w:tcPr>
            <w:tcW w:w="2665" w:type="dxa"/>
            <w:vMerge w:val="restart"/>
          </w:tcPr>
          <w:p w:rsidR="0031309F" w:rsidRDefault="0031309F">
            <w:pPr>
              <w:pStyle w:val="ConsPlusNormal"/>
            </w:pPr>
            <w:r>
              <w:t xml:space="preserve">Имущественная </w:t>
            </w:r>
            <w:r>
              <w:lastRenderedPageBreak/>
              <w:t>поддержка СОНКО</w:t>
            </w:r>
          </w:p>
        </w:tc>
        <w:tc>
          <w:tcPr>
            <w:tcW w:w="907" w:type="dxa"/>
            <w:vMerge w:val="restart"/>
          </w:tcPr>
          <w:p w:rsidR="0031309F" w:rsidRDefault="0031309F">
            <w:pPr>
              <w:pStyle w:val="ConsPlusNormal"/>
            </w:pPr>
            <w:r>
              <w:lastRenderedPageBreak/>
              <w:t xml:space="preserve">2017 - </w:t>
            </w:r>
            <w:r>
              <w:lastRenderedPageBreak/>
              <w:t>2020</w:t>
            </w:r>
          </w:p>
        </w:tc>
        <w:tc>
          <w:tcPr>
            <w:tcW w:w="1814" w:type="dxa"/>
            <w:vMerge w:val="restart"/>
          </w:tcPr>
          <w:p w:rsidR="0031309F" w:rsidRDefault="0031309F">
            <w:pPr>
              <w:pStyle w:val="ConsPlusNormal"/>
            </w:pPr>
            <w:r>
              <w:lastRenderedPageBreak/>
              <w:t>УЗИО</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18.1.6.</w:t>
            </w:r>
          </w:p>
        </w:tc>
        <w:tc>
          <w:tcPr>
            <w:tcW w:w="2665" w:type="dxa"/>
            <w:vMerge w:val="restart"/>
          </w:tcPr>
          <w:p w:rsidR="0031309F" w:rsidRDefault="0031309F">
            <w:pPr>
              <w:pStyle w:val="ConsPlusNormal"/>
            </w:pPr>
            <w:r>
              <w:t xml:space="preserve">Развитие, стимулирование и поддержка деятельности первичных организаций Омского районного отделения Омского областного отделения общественной организации "Союз женщин России" по </w:t>
            </w:r>
            <w:r>
              <w:lastRenderedPageBreak/>
              <w:t>пропаганде ценностей семьи, материнства и отцовства, формированию ответственности у родителей за воспитание своих детей, охрану и защиту прав детей и подростков</w:t>
            </w:r>
          </w:p>
        </w:tc>
        <w:tc>
          <w:tcPr>
            <w:tcW w:w="907" w:type="dxa"/>
            <w:vMerge w:val="restart"/>
          </w:tcPr>
          <w:p w:rsidR="0031309F" w:rsidRDefault="0031309F">
            <w:pPr>
              <w:pStyle w:val="ConsPlusNormal"/>
            </w:pPr>
            <w:r>
              <w:lastRenderedPageBreak/>
              <w:t>2017 - 2020</w:t>
            </w:r>
          </w:p>
        </w:tc>
        <w:tc>
          <w:tcPr>
            <w:tcW w:w="1814" w:type="dxa"/>
            <w:vMerge w:val="restart"/>
          </w:tcPr>
          <w:p w:rsidR="0031309F" w:rsidRDefault="0031309F">
            <w:pPr>
              <w:pStyle w:val="ConsPlusNormal"/>
            </w:pPr>
            <w:r>
              <w:t>УСП, МКУ "ЕРЦ"</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72 996,49</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24 352,72</w:t>
            </w:r>
          </w:p>
        </w:tc>
        <w:tc>
          <w:tcPr>
            <w:tcW w:w="1531" w:type="dxa"/>
          </w:tcPr>
          <w:p w:rsidR="0031309F" w:rsidRDefault="0031309F">
            <w:pPr>
              <w:pStyle w:val="ConsPlusNormal"/>
              <w:jc w:val="center"/>
            </w:pPr>
            <w:r>
              <w:t>23 643,77</w:t>
            </w:r>
          </w:p>
        </w:tc>
        <w:tc>
          <w:tcPr>
            <w:tcW w:w="1417" w:type="dxa"/>
          </w:tcPr>
          <w:p w:rsidR="0031309F" w:rsidRDefault="0031309F">
            <w:pPr>
              <w:pStyle w:val="ConsPlusNormal"/>
              <w:jc w:val="center"/>
            </w:pPr>
            <w:r>
              <w:t>25 000,00</w:t>
            </w:r>
          </w:p>
        </w:tc>
        <w:tc>
          <w:tcPr>
            <w:tcW w:w="1134" w:type="dxa"/>
          </w:tcPr>
          <w:p w:rsidR="0031309F" w:rsidRDefault="0031309F">
            <w:pPr>
              <w:pStyle w:val="ConsPlusNormal"/>
            </w:pPr>
            <w:r>
              <w:t>И N 28</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17</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jc w:val="center"/>
            </w:pPr>
            <w:r>
              <w:t>5</w:t>
            </w:r>
          </w:p>
        </w:tc>
        <w:tc>
          <w:tcPr>
            <w:tcW w:w="737" w:type="dxa"/>
          </w:tcPr>
          <w:p w:rsidR="0031309F" w:rsidRDefault="0031309F">
            <w:pPr>
              <w:pStyle w:val="ConsPlusNormal"/>
              <w:jc w:val="center"/>
            </w:pPr>
            <w:r>
              <w:t>5</w:t>
            </w:r>
          </w:p>
        </w:tc>
        <w:tc>
          <w:tcPr>
            <w:tcW w:w="737" w:type="dxa"/>
          </w:tcPr>
          <w:p w:rsidR="0031309F" w:rsidRDefault="0031309F">
            <w:pPr>
              <w:pStyle w:val="ConsPlusNormal"/>
              <w:jc w:val="center"/>
            </w:pPr>
            <w:r>
              <w:t>7</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72 996,49</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24 352,72</w:t>
            </w:r>
          </w:p>
        </w:tc>
        <w:tc>
          <w:tcPr>
            <w:tcW w:w="1531" w:type="dxa"/>
          </w:tcPr>
          <w:p w:rsidR="0031309F" w:rsidRDefault="0031309F">
            <w:pPr>
              <w:pStyle w:val="ConsPlusNormal"/>
              <w:jc w:val="center"/>
            </w:pPr>
            <w:r>
              <w:t>23 643,77</w:t>
            </w:r>
          </w:p>
        </w:tc>
        <w:tc>
          <w:tcPr>
            <w:tcW w:w="1417" w:type="dxa"/>
          </w:tcPr>
          <w:p w:rsidR="0031309F" w:rsidRDefault="0031309F">
            <w:pPr>
              <w:pStyle w:val="ConsPlusNormal"/>
              <w:jc w:val="center"/>
            </w:pPr>
            <w:r>
              <w:t>25 000,00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1.1. Налоговые и неналоговые доходы, </w:t>
            </w:r>
            <w:r>
              <w:lastRenderedPageBreak/>
              <w:t>поступления нецелевого характера из областного бюджета</w:t>
            </w:r>
          </w:p>
        </w:tc>
        <w:tc>
          <w:tcPr>
            <w:tcW w:w="1531" w:type="dxa"/>
          </w:tcPr>
          <w:p w:rsidR="0031309F" w:rsidRDefault="0031309F">
            <w:pPr>
              <w:pStyle w:val="ConsPlusNormal"/>
              <w:jc w:val="center"/>
            </w:pPr>
            <w:r>
              <w:lastRenderedPageBreak/>
              <w:t>72 996,49</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24 352,72</w:t>
            </w:r>
          </w:p>
        </w:tc>
        <w:tc>
          <w:tcPr>
            <w:tcW w:w="1531" w:type="dxa"/>
          </w:tcPr>
          <w:p w:rsidR="0031309F" w:rsidRDefault="0031309F">
            <w:pPr>
              <w:pStyle w:val="ConsPlusNormal"/>
              <w:jc w:val="center"/>
            </w:pPr>
            <w:r>
              <w:t>23 643,77</w:t>
            </w:r>
          </w:p>
        </w:tc>
        <w:tc>
          <w:tcPr>
            <w:tcW w:w="1417" w:type="dxa"/>
          </w:tcPr>
          <w:p w:rsidR="0031309F" w:rsidRDefault="0031309F">
            <w:pPr>
              <w:pStyle w:val="ConsPlusNormal"/>
              <w:jc w:val="center"/>
            </w:pPr>
            <w:r>
              <w:t>25 000,00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18.1.7.</w:t>
            </w:r>
          </w:p>
        </w:tc>
        <w:tc>
          <w:tcPr>
            <w:tcW w:w="2665" w:type="dxa"/>
            <w:vMerge w:val="restart"/>
          </w:tcPr>
          <w:p w:rsidR="0031309F" w:rsidRDefault="0031309F">
            <w:pPr>
              <w:pStyle w:val="ConsPlusNormal"/>
            </w:pPr>
            <w:r>
              <w:t>Стимулирование и поддержка организационной работы первичных организаций Омской местной организации Омской областной организации Общероссийской общественной организации "Всероссийское общество инвалидов", выявления и распространения существующего передового опыта</w:t>
            </w:r>
          </w:p>
        </w:tc>
        <w:tc>
          <w:tcPr>
            <w:tcW w:w="907" w:type="dxa"/>
            <w:vMerge w:val="restart"/>
          </w:tcPr>
          <w:p w:rsidR="0031309F" w:rsidRDefault="0031309F">
            <w:pPr>
              <w:pStyle w:val="ConsPlusNormal"/>
            </w:pPr>
            <w:r>
              <w:t>2017 - 2020</w:t>
            </w:r>
          </w:p>
        </w:tc>
        <w:tc>
          <w:tcPr>
            <w:tcW w:w="1814" w:type="dxa"/>
            <w:vMerge w:val="restart"/>
          </w:tcPr>
          <w:p w:rsidR="0031309F" w:rsidRDefault="0031309F">
            <w:pPr>
              <w:pStyle w:val="ConsPlusNormal"/>
            </w:pPr>
            <w:r>
              <w:t>УСП, МКУ "ЕРЦ"</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90 868,08</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30 467,85</w:t>
            </w:r>
          </w:p>
        </w:tc>
        <w:tc>
          <w:tcPr>
            <w:tcW w:w="1531" w:type="dxa"/>
          </w:tcPr>
          <w:p w:rsidR="0031309F" w:rsidRDefault="0031309F">
            <w:pPr>
              <w:pStyle w:val="ConsPlusNormal"/>
              <w:jc w:val="center"/>
            </w:pPr>
            <w:r>
              <w:t>29 600,23</w:t>
            </w:r>
          </w:p>
        </w:tc>
        <w:tc>
          <w:tcPr>
            <w:tcW w:w="1417" w:type="dxa"/>
          </w:tcPr>
          <w:p w:rsidR="0031309F" w:rsidRDefault="0031309F">
            <w:pPr>
              <w:pStyle w:val="ConsPlusNormal"/>
              <w:jc w:val="center"/>
            </w:pPr>
            <w:r>
              <w:t>30 800,00</w:t>
            </w:r>
          </w:p>
        </w:tc>
        <w:tc>
          <w:tcPr>
            <w:tcW w:w="1134" w:type="dxa"/>
          </w:tcPr>
          <w:p w:rsidR="0031309F" w:rsidRDefault="0031309F">
            <w:pPr>
              <w:pStyle w:val="ConsPlusNormal"/>
            </w:pPr>
            <w:r>
              <w:t>И N 29</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36</w:t>
            </w: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jc w:val="center"/>
            </w:pPr>
            <w:r>
              <w:t>11</w:t>
            </w:r>
          </w:p>
        </w:tc>
        <w:tc>
          <w:tcPr>
            <w:tcW w:w="737" w:type="dxa"/>
          </w:tcPr>
          <w:p w:rsidR="0031309F" w:rsidRDefault="0031309F">
            <w:pPr>
              <w:pStyle w:val="ConsPlusNormal"/>
              <w:jc w:val="center"/>
            </w:pPr>
            <w:r>
              <w:t>12</w:t>
            </w:r>
          </w:p>
        </w:tc>
        <w:tc>
          <w:tcPr>
            <w:tcW w:w="737" w:type="dxa"/>
          </w:tcPr>
          <w:p w:rsidR="0031309F" w:rsidRDefault="0031309F">
            <w:pPr>
              <w:pStyle w:val="ConsPlusNormal"/>
              <w:jc w:val="center"/>
            </w:pPr>
            <w:r>
              <w:t>13</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90 868,08</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30 467,85</w:t>
            </w:r>
          </w:p>
        </w:tc>
        <w:tc>
          <w:tcPr>
            <w:tcW w:w="1531" w:type="dxa"/>
          </w:tcPr>
          <w:p w:rsidR="0031309F" w:rsidRDefault="0031309F">
            <w:pPr>
              <w:pStyle w:val="ConsPlusNormal"/>
              <w:jc w:val="center"/>
            </w:pPr>
            <w:r>
              <w:t>29 600,23</w:t>
            </w:r>
          </w:p>
        </w:tc>
        <w:tc>
          <w:tcPr>
            <w:tcW w:w="1417" w:type="dxa"/>
          </w:tcPr>
          <w:p w:rsidR="0031309F" w:rsidRDefault="0031309F">
            <w:pPr>
              <w:pStyle w:val="ConsPlusNormal"/>
              <w:jc w:val="center"/>
            </w:pPr>
            <w:r>
              <w:t>30 800,00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90 868,08</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30 467,85</w:t>
            </w:r>
          </w:p>
        </w:tc>
        <w:tc>
          <w:tcPr>
            <w:tcW w:w="1531" w:type="dxa"/>
          </w:tcPr>
          <w:p w:rsidR="0031309F" w:rsidRDefault="0031309F">
            <w:pPr>
              <w:pStyle w:val="ConsPlusNormal"/>
              <w:jc w:val="center"/>
            </w:pPr>
            <w:r>
              <w:t>29 600,23</w:t>
            </w:r>
          </w:p>
        </w:tc>
        <w:tc>
          <w:tcPr>
            <w:tcW w:w="1417" w:type="dxa"/>
          </w:tcPr>
          <w:p w:rsidR="0031309F" w:rsidRDefault="0031309F">
            <w:pPr>
              <w:pStyle w:val="ConsPlusNormal"/>
              <w:jc w:val="center"/>
            </w:pPr>
            <w:r>
              <w:t>30 800,00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1.2. Целевые </w:t>
            </w:r>
            <w:r>
              <w:lastRenderedPageBreak/>
              <w:t>средства из областного бюджета</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18.1.8.</w:t>
            </w:r>
          </w:p>
        </w:tc>
        <w:tc>
          <w:tcPr>
            <w:tcW w:w="2665" w:type="dxa"/>
            <w:vMerge w:val="restart"/>
          </w:tcPr>
          <w:p w:rsidR="0031309F" w:rsidRDefault="0031309F">
            <w:pPr>
              <w:pStyle w:val="ConsPlusNormal"/>
            </w:pPr>
            <w:r>
              <w:t>Развитие, стимулирование и поддержка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w:t>
            </w:r>
          </w:p>
        </w:tc>
        <w:tc>
          <w:tcPr>
            <w:tcW w:w="907" w:type="dxa"/>
            <w:vMerge w:val="restart"/>
          </w:tcPr>
          <w:p w:rsidR="0031309F" w:rsidRDefault="0031309F">
            <w:pPr>
              <w:pStyle w:val="ConsPlusNormal"/>
            </w:pPr>
            <w:r>
              <w:t>2017 - 2020</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r>
              <w:t>И N 20</w:t>
            </w:r>
          </w:p>
        </w:tc>
        <w:tc>
          <w:tcPr>
            <w:tcW w:w="737" w:type="dxa"/>
          </w:tcPr>
          <w:p w:rsidR="0031309F" w:rsidRDefault="0031309F">
            <w:pPr>
              <w:pStyle w:val="ConsPlusNormal"/>
              <w:jc w:val="center"/>
            </w:pPr>
            <w:proofErr w:type="gramStart"/>
            <w:r>
              <w:t>процентов</w:t>
            </w:r>
            <w:proofErr w:type="gramEnd"/>
          </w:p>
        </w:tc>
        <w:tc>
          <w:tcPr>
            <w:tcW w:w="850" w:type="dxa"/>
          </w:tcPr>
          <w:p w:rsidR="0031309F" w:rsidRDefault="0031309F">
            <w:pPr>
              <w:pStyle w:val="ConsPlusNormal"/>
              <w:jc w:val="center"/>
            </w:pPr>
            <w:r>
              <w:t>0,21</w:t>
            </w: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p>
        </w:tc>
        <w:tc>
          <w:tcPr>
            <w:tcW w:w="737" w:type="dxa"/>
          </w:tcPr>
          <w:p w:rsidR="0031309F" w:rsidRDefault="0031309F">
            <w:pPr>
              <w:pStyle w:val="ConsPlusNormal"/>
              <w:jc w:val="center"/>
            </w:pPr>
            <w:r>
              <w:t>0,2</w:t>
            </w:r>
          </w:p>
        </w:tc>
        <w:tc>
          <w:tcPr>
            <w:tcW w:w="737" w:type="dxa"/>
          </w:tcPr>
          <w:p w:rsidR="0031309F" w:rsidRDefault="0031309F">
            <w:pPr>
              <w:pStyle w:val="ConsPlusNormal"/>
              <w:jc w:val="center"/>
            </w:pPr>
            <w:r>
              <w:t>0,21</w:t>
            </w:r>
          </w:p>
        </w:tc>
        <w:tc>
          <w:tcPr>
            <w:tcW w:w="737" w:type="dxa"/>
          </w:tcPr>
          <w:p w:rsidR="0031309F" w:rsidRDefault="0031309F">
            <w:pPr>
              <w:pStyle w:val="ConsPlusNormal"/>
              <w:jc w:val="center"/>
            </w:pPr>
            <w:r>
              <w:t>0,21</w:t>
            </w:r>
          </w:p>
        </w:tc>
        <w:tc>
          <w:tcPr>
            <w:tcW w:w="737" w:type="dxa"/>
          </w:tcPr>
          <w:p w:rsidR="0031309F" w:rsidRDefault="0031309F">
            <w:pPr>
              <w:pStyle w:val="ConsPlusNormal"/>
              <w:jc w:val="center"/>
            </w:pPr>
            <w:r>
              <w:t>0,21</w:t>
            </w: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Pr>
          <w:p w:rsidR="0031309F" w:rsidRDefault="0031309F">
            <w:pPr>
              <w:pStyle w:val="ConsPlusNormal"/>
            </w:pPr>
            <w:r>
              <w:t>18.1.9.</w:t>
            </w:r>
          </w:p>
        </w:tc>
        <w:tc>
          <w:tcPr>
            <w:tcW w:w="2665" w:type="dxa"/>
            <w:vMerge w:val="restart"/>
          </w:tcPr>
          <w:p w:rsidR="0031309F" w:rsidRDefault="0031309F">
            <w:pPr>
              <w:pStyle w:val="ConsPlusNormal"/>
            </w:pPr>
            <w:r>
              <w:t>Оказание содействия СОНКО в области подготовки, переподготовки и повышения квалификации работников и добровольцев некоммерческих организаций по вопросам оказания услуг в социальной сфере</w:t>
            </w:r>
          </w:p>
        </w:tc>
        <w:tc>
          <w:tcPr>
            <w:tcW w:w="907" w:type="dxa"/>
            <w:vMerge w:val="restart"/>
          </w:tcPr>
          <w:p w:rsidR="0031309F" w:rsidRDefault="0031309F">
            <w:pPr>
              <w:pStyle w:val="ConsPlusNormal"/>
            </w:pPr>
            <w:r>
              <w:t>2017 - 2020</w:t>
            </w:r>
          </w:p>
        </w:tc>
        <w:tc>
          <w:tcPr>
            <w:tcW w:w="1814" w:type="dxa"/>
            <w:vMerge w:val="restart"/>
          </w:tcPr>
          <w:p w:rsidR="0031309F" w:rsidRDefault="0031309F">
            <w:pPr>
              <w:pStyle w:val="ConsPlusNormal"/>
            </w:pPr>
            <w:r>
              <w:t>УСП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Pr>
          <w:p w:rsidR="0031309F" w:rsidRDefault="0031309F"/>
        </w:tc>
        <w:tc>
          <w:tcPr>
            <w:tcW w:w="2665" w:type="dxa"/>
            <w:vMerge/>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"Поддержка СОНКО"</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2 606 935,04</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463 178,02</w:t>
            </w:r>
          </w:p>
        </w:tc>
        <w:tc>
          <w:tcPr>
            <w:tcW w:w="1417" w:type="dxa"/>
          </w:tcPr>
          <w:p w:rsidR="0031309F" w:rsidRDefault="0031309F">
            <w:pPr>
              <w:pStyle w:val="ConsPlusNormal"/>
              <w:jc w:val="center"/>
            </w:pPr>
            <w:r>
              <w:t>686 121,80</w:t>
            </w:r>
          </w:p>
        </w:tc>
        <w:tc>
          <w:tcPr>
            <w:tcW w:w="1531" w:type="dxa"/>
          </w:tcPr>
          <w:p w:rsidR="0031309F" w:rsidRDefault="0031309F">
            <w:pPr>
              <w:pStyle w:val="ConsPlusNormal"/>
              <w:jc w:val="center"/>
            </w:pPr>
            <w:r>
              <w:t>1 111 135,27</w:t>
            </w:r>
          </w:p>
        </w:tc>
        <w:tc>
          <w:tcPr>
            <w:tcW w:w="1417" w:type="dxa"/>
          </w:tcPr>
          <w:p w:rsidR="0031309F" w:rsidRDefault="0031309F">
            <w:pPr>
              <w:pStyle w:val="ConsPlusNormal"/>
              <w:jc w:val="center"/>
            </w:pPr>
            <w:r>
              <w:t>346 500,00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2 606 935,04</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463 178,02</w:t>
            </w:r>
          </w:p>
        </w:tc>
        <w:tc>
          <w:tcPr>
            <w:tcW w:w="1417" w:type="dxa"/>
          </w:tcPr>
          <w:p w:rsidR="0031309F" w:rsidRDefault="0031309F">
            <w:pPr>
              <w:pStyle w:val="ConsPlusNormal"/>
              <w:jc w:val="center"/>
            </w:pPr>
            <w:r>
              <w:t>686 121,80</w:t>
            </w:r>
          </w:p>
        </w:tc>
        <w:tc>
          <w:tcPr>
            <w:tcW w:w="1531" w:type="dxa"/>
          </w:tcPr>
          <w:p w:rsidR="0031309F" w:rsidRDefault="0031309F">
            <w:pPr>
              <w:pStyle w:val="ConsPlusNormal"/>
              <w:jc w:val="center"/>
            </w:pPr>
            <w:r>
              <w:t>1 111 135,27</w:t>
            </w:r>
          </w:p>
        </w:tc>
        <w:tc>
          <w:tcPr>
            <w:tcW w:w="1417" w:type="dxa"/>
          </w:tcPr>
          <w:p w:rsidR="0031309F" w:rsidRDefault="0031309F">
            <w:pPr>
              <w:pStyle w:val="ConsPlusNormal"/>
              <w:jc w:val="center"/>
            </w:pPr>
            <w:r>
              <w:t>346 500,00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1 939 378,59</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300 014,02</w:t>
            </w:r>
          </w:p>
        </w:tc>
        <w:tc>
          <w:tcPr>
            <w:tcW w:w="1417" w:type="dxa"/>
          </w:tcPr>
          <w:p w:rsidR="0031309F" w:rsidRDefault="0031309F">
            <w:pPr>
              <w:pStyle w:val="ConsPlusNormal"/>
              <w:jc w:val="center"/>
            </w:pPr>
            <w:r>
              <w:t>448 920,57</w:t>
            </w:r>
          </w:p>
        </w:tc>
        <w:tc>
          <w:tcPr>
            <w:tcW w:w="1531" w:type="dxa"/>
          </w:tcPr>
          <w:p w:rsidR="0031309F" w:rsidRDefault="0031309F">
            <w:pPr>
              <w:pStyle w:val="ConsPlusNormal"/>
              <w:jc w:val="center"/>
            </w:pPr>
            <w:r>
              <w:t>843 944,00</w:t>
            </w:r>
          </w:p>
        </w:tc>
        <w:tc>
          <w:tcPr>
            <w:tcW w:w="1417" w:type="dxa"/>
          </w:tcPr>
          <w:p w:rsidR="0031309F" w:rsidRDefault="0031309F">
            <w:pPr>
              <w:pStyle w:val="ConsPlusNormal"/>
              <w:jc w:val="center"/>
            </w:pPr>
            <w:r>
              <w:t>346 500,00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667 556,45</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163 164,00</w:t>
            </w:r>
          </w:p>
        </w:tc>
        <w:tc>
          <w:tcPr>
            <w:tcW w:w="1417" w:type="dxa"/>
          </w:tcPr>
          <w:p w:rsidR="0031309F" w:rsidRDefault="0031309F">
            <w:pPr>
              <w:pStyle w:val="ConsPlusNormal"/>
              <w:jc w:val="center"/>
            </w:pPr>
            <w:r>
              <w:t>237 201,23</w:t>
            </w:r>
          </w:p>
        </w:tc>
        <w:tc>
          <w:tcPr>
            <w:tcW w:w="1531" w:type="dxa"/>
          </w:tcPr>
          <w:p w:rsidR="0031309F" w:rsidRDefault="0031309F">
            <w:pPr>
              <w:pStyle w:val="ConsPlusNormal"/>
              <w:jc w:val="center"/>
            </w:pPr>
            <w:r>
              <w:t>267 191,22</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27496" w:type="dxa"/>
            <w:gridSpan w:val="23"/>
          </w:tcPr>
          <w:p w:rsidR="0031309F" w:rsidRDefault="0031309F">
            <w:pPr>
              <w:pStyle w:val="ConsPlusNormal"/>
              <w:outlineLvl w:val="2"/>
            </w:pPr>
            <w:r>
              <w:t>Задача N 12 муниципальной программы: создание условий для комплексной антитеррористической защищенности объектов, находящихся в ведении Омского муниципального района Омской области</w:t>
            </w:r>
          </w:p>
        </w:tc>
      </w:tr>
      <w:tr w:rsidR="0031309F">
        <w:tc>
          <w:tcPr>
            <w:tcW w:w="27496" w:type="dxa"/>
            <w:gridSpan w:val="23"/>
          </w:tcPr>
          <w:p w:rsidR="0031309F" w:rsidRDefault="0031309F">
            <w:pPr>
              <w:pStyle w:val="ConsPlusNormal"/>
            </w:pPr>
            <w:r>
              <w:t>Подпрограмма N 12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w:t>
            </w:r>
          </w:p>
        </w:tc>
      </w:tr>
      <w:tr w:rsidR="0031309F">
        <w:tc>
          <w:tcPr>
            <w:tcW w:w="794" w:type="dxa"/>
            <w:vMerge w:val="restart"/>
          </w:tcPr>
          <w:p w:rsidR="0031309F" w:rsidRDefault="0031309F">
            <w:pPr>
              <w:pStyle w:val="ConsPlusNormal"/>
            </w:pPr>
            <w:r>
              <w:t>19.</w:t>
            </w:r>
          </w:p>
        </w:tc>
        <w:tc>
          <w:tcPr>
            <w:tcW w:w="5386" w:type="dxa"/>
            <w:gridSpan w:val="3"/>
            <w:vMerge w:val="restart"/>
          </w:tcPr>
          <w:p w:rsidR="0031309F" w:rsidRDefault="0031309F">
            <w:pPr>
              <w:pStyle w:val="ConsPlusNormal"/>
            </w:pPr>
            <w:r>
              <w:t>Задача N 1: создание условий для комплексной антитеррористической защищенности объектов, находящихся в ведении Омского муниципального района Омской области</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 xml:space="preserve">1.1. Налоговые и неналоговые доходы, поступления </w:t>
            </w:r>
            <w:r>
              <w:lastRenderedPageBreak/>
              <w:t>нецелевого характера из областного бюджета</w:t>
            </w:r>
          </w:p>
        </w:tc>
        <w:tc>
          <w:tcPr>
            <w:tcW w:w="1531" w:type="dxa"/>
          </w:tcPr>
          <w:p w:rsidR="0031309F" w:rsidRDefault="0031309F">
            <w:pPr>
              <w:pStyle w:val="ConsPlusNormal"/>
              <w:jc w:val="center"/>
            </w:pPr>
            <w:r>
              <w:lastRenderedPageBreak/>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0, 00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5386" w:type="dxa"/>
            <w:gridSpan w:val="3"/>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val="restart"/>
          </w:tcPr>
          <w:p w:rsidR="0031309F" w:rsidRDefault="0031309F">
            <w:pPr>
              <w:pStyle w:val="ConsPlusNormal"/>
            </w:pPr>
            <w:r>
              <w:t>19.1.</w:t>
            </w:r>
          </w:p>
        </w:tc>
        <w:tc>
          <w:tcPr>
            <w:tcW w:w="3572" w:type="dxa"/>
            <w:gridSpan w:val="2"/>
            <w:vMerge w:val="restart"/>
          </w:tcPr>
          <w:p w:rsidR="0031309F" w:rsidRDefault="0031309F">
            <w:pPr>
              <w:pStyle w:val="ConsPlusNormal"/>
            </w:pPr>
            <w:r>
              <w:t>Основное мероприятие: "Оборудование объектов, находящихся в ведении Омского муниципального района Омской области, средствами антитеррористической защищенности"</w:t>
            </w:r>
          </w:p>
        </w:tc>
        <w:tc>
          <w:tcPr>
            <w:tcW w:w="1814" w:type="dxa"/>
            <w:vMerge w:val="restart"/>
          </w:tcPr>
          <w:p w:rsidR="0031309F" w:rsidRDefault="0031309F">
            <w:pPr>
              <w:pStyle w:val="ConsPlusNormal"/>
            </w:pPr>
            <w:r>
              <w:t>КО, УК, 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1.2. Целевые средства из областного </w:t>
            </w:r>
            <w:r>
              <w:lastRenderedPageBreak/>
              <w:t>бюджета</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794" w:type="dxa"/>
            <w:vMerge/>
          </w:tcPr>
          <w:p w:rsidR="0031309F" w:rsidRDefault="0031309F"/>
        </w:tc>
        <w:tc>
          <w:tcPr>
            <w:tcW w:w="3572" w:type="dxa"/>
            <w:gridSpan w:val="2"/>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7880" w:type="dxa"/>
            <w:gridSpan w:val="10"/>
          </w:tcPr>
          <w:p w:rsidR="0031309F" w:rsidRDefault="0031309F">
            <w:pPr>
              <w:pStyle w:val="ConsPlusNormal"/>
              <w:jc w:val="center"/>
            </w:pPr>
          </w:p>
        </w:tc>
      </w:tr>
      <w:tr w:rsidR="0031309F">
        <w:tc>
          <w:tcPr>
            <w:tcW w:w="794" w:type="dxa"/>
            <w:vMerge w:val="restart"/>
            <w:tcBorders>
              <w:bottom w:val="nil"/>
            </w:tcBorders>
          </w:tcPr>
          <w:p w:rsidR="0031309F" w:rsidRDefault="0031309F">
            <w:pPr>
              <w:pStyle w:val="ConsPlusNormal"/>
              <w:jc w:val="center"/>
            </w:pPr>
            <w:r>
              <w:t>19.1.1.</w:t>
            </w:r>
          </w:p>
        </w:tc>
        <w:tc>
          <w:tcPr>
            <w:tcW w:w="2665" w:type="dxa"/>
            <w:vMerge w:val="restart"/>
            <w:tcBorders>
              <w:bottom w:val="nil"/>
            </w:tcBorders>
          </w:tcPr>
          <w:p w:rsidR="0031309F" w:rsidRDefault="0031309F">
            <w:pPr>
              <w:pStyle w:val="ConsPlusNormal"/>
            </w:pPr>
            <w:r>
              <w:t>Оборудование объектов, находящихся в ведении Омского муниципального района Омской области, средствами антитеррористической защищенности</w:t>
            </w:r>
          </w:p>
        </w:tc>
        <w:tc>
          <w:tcPr>
            <w:tcW w:w="907" w:type="dxa"/>
            <w:vMerge w:val="restart"/>
          </w:tcPr>
          <w:p w:rsidR="0031309F" w:rsidRDefault="0031309F">
            <w:pPr>
              <w:pStyle w:val="ConsPlusNormal"/>
            </w:pPr>
            <w:r>
              <w:t>2018 - 2020</w:t>
            </w:r>
          </w:p>
        </w:tc>
        <w:tc>
          <w:tcPr>
            <w:tcW w:w="1814" w:type="dxa"/>
            <w:vMerge w:val="restart"/>
          </w:tcPr>
          <w:p w:rsidR="0031309F" w:rsidRDefault="0031309F">
            <w:pPr>
              <w:pStyle w:val="ConsPlusNormal"/>
            </w:pPr>
            <w:r>
              <w:t>УМП</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227 000,00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r>
              <w:t>И N 27</w:t>
            </w:r>
          </w:p>
        </w:tc>
        <w:tc>
          <w:tcPr>
            <w:tcW w:w="737" w:type="dxa"/>
          </w:tcPr>
          <w:p w:rsidR="0031309F" w:rsidRDefault="0031309F">
            <w:pPr>
              <w:pStyle w:val="ConsPlusNormal"/>
              <w:jc w:val="center"/>
            </w:pPr>
            <w:proofErr w:type="gramStart"/>
            <w:r>
              <w:t>единиц</w:t>
            </w:r>
            <w:proofErr w:type="gramEnd"/>
          </w:p>
        </w:tc>
        <w:tc>
          <w:tcPr>
            <w:tcW w:w="850" w:type="dxa"/>
          </w:tcPr>
          <w:p w:rsidR="0031309F" w:rsidRDefault="0031309F">
            <w:pPr>
              <w:pStyle w:val="ConsPlusNormal"/>
              <w:jc w:val="center"/>
            </w:pPr>
            <w:r>
              <w:t>7</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jc w:val="center"/>
            </w:pPr>
            <w:r>
              <w:t>-</w:t>
            </w:r>
          </w:p>
        </w:tc>
        <w:tc>
          <w:tcPr>
            <w:tcW w:w="737" w:type="dxa"/>
          </w:tcPr>
          <w:p w:rsidR="0031309F" w:rsidRDefault="0031309F">
            <w:pPr>
              <w:pStyle w:val="ConsPlusNormal"/>
            </w:pPr>
          </w:p>
        </w:tc>
        <w:tc>
          <w:tcPr>
            <w:tcW w:w="737" w:type="dxa"/>
          </w:tcPr>
          <w:p w:rsidR="0031309F" w:rsidRDefault="0031309F">
            <w:pPr>
              <w:pStyle w:val="ConsPlusNormal"/>
              <w:jc w:val="center"/>
            </w:pPr>
            <w:r>
              <w:t>1</w:t>
            </w:r>
          </w:p>
        </w:tc>
        <w:tc>
          <w:tcPr>
            <w:tcW w:w="737" w:type="dxa"/>
          </w:tcPr>
          <w:p w:rsidR="0031309F" w:rsidRDefault="0031309F">
            <w:pPr>
              <w:pStyle w:val="ConsPlusNormal"/>
              <w:jc w:val="center"/>
            </w:pPr>
            <w:r>
              <w:t>3</w:t>
            </w:r>
          </w:p>
        </w:tc>
        <w:tc>
          <w:tcPr>
            <w:tcW w:w="737" w:type="dxa"/>
          </w:tcPr>
          <w:p w:rsidR="0031309F" w:rsidRDefault="0031309F">
            <w:pPr>
              <w:pStyle w:val="ConsPlusNormal"/>
              <w:jc w:val="center"/>
            </w:pPr>
            <w:r>
              <w:t>3</w:t>
            </w: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227 000,00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227 000,00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bottom w:val="nil"/>
            </w:tcBorders>
          </w:tcPr>
          <w:p w:rsidR="0031309F" w:rsidRDefault="0031309F"/>
        </w:tc>
        <w:tc>
          <w:tcPr>
            <w:tcW w:w="2665" w:type="dxa"/>
            <w:vMerge/>
            <w:tcBorders>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 xml:space="preserve">2. Иные </w:t>
            </w:r>
            <w:r>
              <w:lastRenderedPageBreak/>
              <w:t>источники</w:t>
            </w:r>
          </w:p>
        </w:tc>
        <w:tc>
          <w:tcPr>
            <w:tcW w:w="1531" w:type="dxa"/>
          </w:tcPr>
          <w:p w:rsidR="0031309F" w:rsidRDefault="0031309F">
            <w:pPr>
              <w:pStyle w:val="ConsPlusNormal"/>
              <w:jc w:val="center"/>
            </w:pPr>
            <w:r>
              <w:lastRenderedPageBreak/>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top w:val="nil"/>
              <w:bottom w:val="nil"/>
            </w:tcBorders>
          </w:tcPr>
          <w:p w:rsidR="0031309F" w:rsidRDefault="0031309F">
            <w:pPr>
              <w:pStyle w:val="ConsPlusNormal"/>
            </w:pPr>
          </w:p>
        </w:tc>
        <w:tc>
          <w:tcPr>
            <w:tcW w:w="2665" w:type="dxa"/>
            <w:vMerge w:val="restart"/>
            <w:tcBorders>
              <w:top w:val="nil"/>
              <w:bottom w:val="nil"/>
            </w:tcBorders>
          </w:tcPr>
          <w:p w:rsidR="0031309F" w:rsidRDefault="0031309F">
            <w:pPr>
              <w:pStyle w:val="ConsPlusNormal"/>
            </w:pPr>
          </w:p>
        </w:tc>
        <w:tc>
          <w:tcPr>
            <w:tcW w:w="907" w:type="dxa"/>
            <w:vMerge w:val="restart"/>
          </w:tcPr>
          <w:p w:rsidR="0031309F" w:rsidRDefault="0031309F">
            <w:pPr>
              <w:pStyle w:val="ConsPlusNormal"/>
            </w:pPr>
            <w:r>
              <w:t>2018 - 2020</w:t>
            </w:r>
          </w:p>
        </w:tc>
        <w:tc>
          <w:tcPr>
            <w:tcW w:w="1814" w:type="dxa"/>
            <w:vMerge w:val="restart"/>
          </w:tcPr>
          <w:p w:rsidR="0031309F" w:rsidRDefault="0031309F">
            <w:pPr>
              <w:pStyle w:val="ConsPlusNormal"/>
            </w:pPr>
            <w:r>
              <w:t>УК</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250 000,00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150 000,00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250 000,00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150 000,00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250 000,00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150 000,00</w:t>
            </w:r>
          </w:p>
        </w:tc>
        <w:tc>
          <w:tcPr>
            <w:tcW w:w="1417" w:type="dxa"/>
          </w:tcPr>
          <w:p w:rsidR="0031309F" w:rsidRDefault="0031309F">
            <w:pPr>
              <w:pStyle w:val="ConsPlusNormal"/>
              <w:jc w:val="center"/>
            </w:pPr>
            <w:r>
              <w:t>100 000,00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bottom w:val="nil"/>
            </w:tcBorders>
          </w:tcPr>
          <w:p w:rsidR="0031309F" w:rsidRDefault="0031309F"/>
        </w:tc>
        <w:tc>
          <w:tcPr>
            <w:tcW w:w="2665" w:type="dxa"/>
            <w:vMerge/>
            <w:tcBorders>
              <w:top w:val="nil"/>
              <w:bottom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val="restart"/>
            <w:tcBorders>
              <w:top w:val="nil"/>
            </w:tcBorders>
          </w:tcPr>
          <w:p w:rsidR="0031309F" w:rsidRDefault="0031309F">
            <w:pPr>
              <w:pStyle w:val="ConsPlusNormal"/>
            </w:pPr>
          </w:p>
        </w:tc>
        <w:tc>
          <w:tcPr>
            <w:tcW w:w="2665" w:type="dxa"/>
            <w:vMerge w:val="restart"/>
            <w:tcBorders>
              <w:top w:val="nil"/>
            </w:tcBorders>
          </w:tcPr>
          <w:p w:rsidR="0031309F" w:rsidRDefault="0031309F">
            <w:pPr>
              <w:pStyle w:val="ConsPlusNormal"/>
            </w:pPr>
          </w:p>
        </w:tc>
        <w:tc>
          <w:tcPr>
            <w:tcW w:w="907" w:type="dxa"/>
            <w:vMerge w:val="restart"/>
          </w:tcPr>
          <w:p w:rsidR="0031309F" w:rsidRDefault="0031309F">
            <w:pPr>
              <w:pStyle w:val="ConsPlusNormal"/>
            </w:pPr>
            <w:r>
              <w:t>2018 - 2020</w:t>
            </w:r>
          </w:p>
        </w:tc>
        <w:tc>
          <w:tcPr>
            <w:tcW w:w="1814" w:type="dxa"/>
            <w:vMerge w:val="restart"/>
          </w:tcPr>
          <w:p w:rsidR="0031309F" w:rsidRDefault="0031309F">
            <w:pPr>
              <w:pStyle w:val="ConsPlusNormal"/>
            </w:pPr>
            <w:r>
              <w:t>КО</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100 000,00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100 000,00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100 000,00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50 000,00</w:t>
            </w:r>
          </w:p>
        </w:tc>
        <w:tc>
          <w:tcPr>
            <w:tcW w:w="1417" w:type="dxa"/>
          </w:tcPr>
          <w:p w:rsidR="0031309F" w:rsidRDefault="0031309F">
            <w:pPr>
              <w:pStyle w:val="ConsPlusNormal"/>
              <w:jc w:val="center"/>
            </w:pPr>
            <w:r>
              <w:t>50 000,00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794" w:type="dxa"/>
            <w:vMerge/>
            <w:tcBorders>
              <w:top w:val="nil"/>
            </w:tcBorders>
          </w:tcPr>
          <w:p w:rsidR="0031309F" w:rsidRDefault="0031309F"/>
        </w:tc>
        <w:tc>
          <w:tcPr>
            <w:tcW w:w="2665" w:type="dxa"/>
            <w:vMerge/>
            <w:tcBorders>
              <w:top w:val="nil"/>
            </w:tcBorders>
          </w:tcPr>
          <w:p w:rsidR="0031309F" w:rsidRDefault="0031309F"/>
        </w:tc>
        <w:tc>
          <w:tcPr>
            <w:tcW w:w="907" w:type="dxa"/>
            <w:vMerge/>
          </w:tcPr>
          <w:p w:rsidR="0031309F" w:rsidRDefault="0031309F"/>
        </w:tc>
        <w:tc>
          <w:tcPr>
            <w:tcW w:w="1814" w:type="dxa"/>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tcPr>
          <w:p w:rsidR="0031309F" w:rsidRDefault="0031309F">
            <w:pPr>
              <w:pStyle w:val="ConsPlusNormal"/>
            </w:pPr>
          </w:p>
        </w:tc>
        <w:tc>
          <w:tcPr>
            <w:tcW w:w="737" w:type="dxa"/>
          </w:tcPr>
          <w:p w:rsidR="0031309F" w:rsidRDefault="0031309F">
            <w:pPr>
              <w:pStyle w:val="ConsPlusNormal"/>
            </w:pPr>
          </w:p>
        </w:tc>
        <w:tc>
          <w:tcPr>
            <w:tcW w:w="850"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c>
          <w:tcPr>
            <w:tcW w:w="737" w:type="dxa"/>
          </w:tcPr>
          <w:p w:rsidR="0031309F" w:rsidRDefault="0031309F">
            <w:pPr>
              <w:pStyle w:val="ConsPlusNormal"/>
            </w:pPr>
          </w:p>
        </w:tc>
      </w:tr>
      <w:tr w:rsidR="0031309F">
        <w:tc>
          <w:tcPr>
            <w:tcW w:w="6180" w:type="dxa"/>
            <w:gridSpan w:val="4"/>
            <w:vMerge w:val="restart"/>
          </w:tcPr>
          <w:p w:rsidR="0031309F" w:rsidRDefault="0031309F">
            <w:pPr>
              <w:pStyle w:val="ConsPlusNormal"/>
            </w:pPr>
            <w:r>
              <w:t>Итого по подпрограмме "Профилактика терроризма и экстремизма, минимизация и (или) ликвидация последствий проявления терроризма и экстремизма на территории Омского муниципального района Омской области"</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250 000,00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577 000,00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127 000,00</w:t>
            </w:r>
          </w:p>
        </w:tc>
        <w:tc>
          <w:tcPr>
            <w:tcW w:w="1531" w:type="dxa"/>
          </w:tcPr>
          <w:p w:rsidR="0031309F" w:rsidRDefault="0031309F">
            <w:pPr>
              <w:pStyle w:val="ConsPlusNormal"/>
              <w:jc w:val="center"/>
            </w:pPr>
            <w:r>
              <w:t>200 000,00</w:t>
            </w:r>
          </w:p>
        </w:tc>
        <w:tc>
          <w:tcPr>
            <w:tcW w:w="1417" w:type="dxa"/>
          </w:tcPr>
          <w:p w:rsidR="0031309F" w:rsidRDefault="0031309F">
            <w:pPr>
              <w:pStyle w:val="ConsPlusNormal"/>
              <w:jc w:val="center"/>
            </w:pPr>
            <w:r>
              <w:t>250 000,00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val="restart"/>
          </w:tcPr>
          <w:p w:rsidR="0031309F" w:rsidRDefault="0031309F">
            <w:pPr>
              <w:pStyle w:val="ConsPlusNormal"/>
            </w:pPr>
            <w:r>
              <w:t>Всего по муниципальной программе</w:t>
            </w:r>
          </w:p>
        </w:tc>
        <w:tc>
          <w:tcPr>
            <w:tcW w:w="1644" w:type="dxa"/>
          </w:tcPr>
          <w:p w:rsidR="0031309F" w:rsidRDefault="0031309F">
            <w:pPr>
              <w:pStyle w:val="ConsPlusNormal"/>
            </w:pPr>
            <w:r>
              <w:t>Всего:</w:t>
            </w:r>
          </w:p>
        </w:tc>
        <w:tc>
          <w:tcPr>
            <w:tcW w:w="1531" w:type="dxa"/>
          </w:tcPr>
          <w:p w:rsidR="0031309F" w:rsidRDefault="0031309F">
            <w:pPr>
              <w:pStyle w:val="ConsPlusNormal"/>
              <w:jc w:val="center"/>
            </w:pPr>
            <w:r>
              <w:t>59 944 963,77</w:t>
            </w:r>
          </w:p>
        </w:tc>
        <w:tc>
          <w:tcPr>
            <w:tcW w:w="1531" w:type="dxa"/>
          </w:tcPr>
          <w:p w:rsidR="0031309F" w:rsidRDefault="0031309F">
            <w:pPr>
              <w:pStyle w:val="ConsPlusNormal"/>
              <w:jc w:val="center"/>
            </w:pPr>
            <w:r>
              <w:t>11 256 970,54</w:t>
            </w:r>
          </w:p>
        </w:tc>
        <w:tc>
          <w:tcPr>
            <w:tcW w:w="1531" w:type="dxa"/>
          </w:tcPr>
          <w:p w:rsidR="0031309F" w:rsidRDefault="0031309F">
            <w:pPr>
              <w:pStyle w:val="ConsPlusNormal"/>
              <w:jc w:val="center"/>
            </w:pPr>
            <w:r>
              <w:t>12 616 927,93</w:t>
            </w:r>
          </w:p>
        </w:tc>
        <w:tc>
          <w:tcPr>
            <w:tcW w:w="1417" w:type="dxa"/>
          </w:tcPr>
          <w:p w:rsidR="0031309F" w:rsidRDefault="0031309F">
            <w:pPr>
              <w:pStyle w:val="ConsPlusNormal"/>
              <w:jc w:val="center"/>
            </w:pPr>
            <w:r>
              <w:t>4 397 636,99</w:t>
            </w:r>
          </w:p>
        </w:tc>
        <w:tc>
          <w:tcPr>
            <w:tcW w:w="1417" w:type="dxa"/>
          </w:tcPr>
          <w:p w:rsidR="0031309F" w:rsidRDefault="0031309F">
            <w:pPr>
              <w:pStyle w:val="ConsPlusNormal"/>
              <w:jc w:val="center"/>
            </w:pPr>
            <w:r>
              <w:t>5 098 933,77</w:t>
            </w:r>
          </w:p>
        </w:tc>
        <w:tc>
          <w:tcPr>
            <w:tcW w:w="1417" w:type="dxa"/>
          </w:tcPr>
          <w:p w:rsidR="0031309F" w:rsidRDefault="0031309F">
            <w:pPr>
              <w:pStyle w:val="ConsPlusNormal"/>
              <w:jc w:val="center"/>
            </w:pPr>
            <w:r>
              <w:t>8 387 770,22</w:t>
            </w:r>
          </w:p>
        </w:tc>
        <w:tc>
          <w:tcPr>
            <w:tcW w:w="1531" w:type="dxa"/>
          </w:tcPr>
          <w:p w:rsidR="0031309F" w:rsidRDefault="0031309F">
            <w:pPr>
              <w:pStyle w:val="ConsPlusNormal"/>
              <w:jc w:val="center"/>
            </w:pPr>
            <w:r>
              <w:t>13 052 079,32</w:t>
            </w:r>
          </w:p>
        </w:tc>
        <w:tc>
          <w:tcPr>
            <w:tcW w:w="1417" w:type="dxa"/>
          </w:tcPr>
          <w:p w:rsidR="0031309F" w:rsidRDefault="0031309F">
            <w:pPr>
              <w:pStyle w:val="ConsPlusNormal"/>
              <w:jc w:val="center"/>
            </w:pPr>
            <w:r>
              <w:t>5 134 645,00</w:t>
            </w:r>
          </w:p>
        </w:tc>
        <w:tc>
          <w:tcPr>
            <w:tcW w:w="1134" w:type="dxa"/>
            <w:vMerge w:val="restart"/>
          </w:tcPr>
          <w:p w:rsidR="0031309F" w:rsidRDefault="0031309F">
            <w:pPr>
              <w:pStyle w:val="ConsPlusNormal"/>
            </w:pPr>
          </w:p>
        </w:tc>
        <w:tc>
          <w:tcPr>
            <w:tcW w:w="737" w:type="dxa"/>
            <w:vMerge w:val="restart"/>
          </w:tcPr>
          <w:p w:rsidR="0031309F" w:rsidRDefault="0031309F">
            <w:pPr>
              <w:pStyle w:val="ConsPlusNormal"/>
            </w:pPr>
          </w:p>
        </w:tc>
        <w:tc>
          <w:tcPr>
            <w:tcW w:w="850"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c>
          <w:tcPr>
            <w:tcW w:w="737" w:type="dxa"/>
            <w:vMerge w:val="restart"/>
          </w:tcPr>
          <w:p w:rsidR="0031309F" w:rsidRDefault="0031309F">
            <w:pPr>
              <w:pStyle w:val="ConsPlusNormal"/>
            </w:pPr>
          </w:p>
        </w:tc>
      </w:tr>
      <w:tr w:rsidR="0031309F">
        <w:tc>
          <w:tcPr>
            <w:tcW w:w="6180" w:type="dxa"/>
            <w:gridSpan w:val="4"/>
            <w:vMerge/>
          </w:tcPr>
          <w:p w:rsidR="0031309F" w:rsidRDefault="0031309F"/>
        </w:tc>
        <w:tc>
          <w:tcPr>
            <w:tcW w:w="1644" w:type="dxa"/>
          </w:tcPr>
          <w:p w:rsidR="0031309F" w:rsidRDefault="0031309F">
            <w:pPr>
              <w:pStyle w:val="ConsPlusNormal"/>
            </w:pPr>
            <w:r>
              <w:t>1. Районный бюджет, в том числе:</w:t>
            </w:r>
          </w:p>
        </w:tc>
        <w:tc>
          <w:tcPr>
            <w:tcW w:w="1531" w:type="dxa"/>
          </w:tcPr>
          <w:p w:rsidR="0031309F" w:rsidRDefault="0031309F">
            <w:pPr>
              <w:pStyle w:val="ConsPlusNormal"/>
              <w:jc w:val="center"/>
            </w:pPr>
            <w:r>
              <w:t>59 944 963,77</w:t>
            </w:r>
          </w:p>
        </w:tc>
        <w:tc>
          <w:tcPr>
            <w:tcW w:w="1531" w:type="dxa"/>
          </w:tcPr>
          <w:p w:rsidR="0031309F" w:rsidRDefault="0031309F">
            <w:pPr>
              <w:pStyle w:val="ConsPlusNormal"/>
              <w:jc w:val="center"/>
            </w:pPr>
            <w:r>
              <w:t>11 256 970,54</w:t>
            </w:r>
          </w:p>
        </w:tc>
        <w:tc>
          <w:tcPr>
            <w:tcW w:w="1531" w:type="dxa"/>
          </w:tcPr>
          <w:p w:rsidR="0031309F" w:rsidRDefault="0031309F">
            <w:pPr>
              <w:pStyle w:val="ConsPlusNormal"/>
              <w:jc w:val="center"/>
            </w:pPr>
            <w:r>
              <w:t>12 616 927,93</w:t>
            </w:r>
          </w:p>
        </w:tc>
        <w:tc>
          <w:tcPr>
            <w:tcW w:w="1417" w:type="dxa"/>
          </w:tcPr>
          <w:p w:rsidR="0031309F" w:rsidRDefault="0031309F">
            <w:pPr>
              <w:pStyle w:val="ConsPlusNormal"/>
              <w:jc w:val="center"/>
            </w:pPr>
            <w:r>
              <w:t>4 397 636,99</w:t>
            </w:r>
          </w:p>
        </w:tc>
        <w:tc>
          <w:tcPr>
            <w:tcW w:w="1417" w:type="dxa"/>
          </w:tcPr>
          <w:p w:rsidR="0031309F" w:rsidRDefault="0031309F">
            <w:pPr>
              <w:pStyle w:val="ConsPlusNormal"/>
              <w:jc w:val="center"/>
            </w:pPr>
            <w:r>
              <w:t>5 098 933,77</w:t>
            </w:r>
          </w:p>
        </w:tc>
        <w:tc>
          <w:tcPr>
            <w:tcW w:w="1417" w:type="dxa"/>
          </w:tcPr>
          <w:p w:rsidR="0031309F" w:rsidRDefault="0031309F">
            <w:pPr>
              <w:pStyle w:val="ConsPlusNormal"/>
              <w:jc w:val="center"/>
            </w:pPr>
            <w:r>
              <w:t>8 387 770,22</w:t>
            </w:r>
          </w:p>
        </w:tc>
        <w:tc>
          <w:tcPr>
            <w:tcW w:w="1531" w:type="dxa"/>
          </w:tcPr>
          <w:p w:rsidR="0031309F" w:rsidRDefault="0031309F">
            <w:pPr>
              <w:pStyle w:val="ConsPlusNormal"/>
              <w:jc w:val="center"/>
            </w:pPr>
            <w:r>
              <w:t>13 052 079,32</w:t>
            </w:r>
          </w:p>
        </w:tc>
        <w:tc>
          <w:tcPr>
            <w:tcW w:w="1417" w:type="dxa"/>
          </w:tcPr>
          <w:p w:rsidR="0031309F" w:rsidRDefault="0031309F">
            <w:pPr>
              <w:pStyle w:val="ConsPlusNormal"/>
              <w:jc w:val="center"/>
            </w:pPr>
            <w:r>
              <w:t>5 134 645,00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1.1. Налоговые и неналоговые доходы, поступления нецелевого характера из областного бюджета</w:t>
            </w:r>
          </w:p>
        </w:tc>
        <w:tc>
          <w:tcPr>
            <w:tcW w:w="1531" w:type="dxa"/>
          </w:tcPr>
          <w:p w:rsidR="0031309F" w:rsidRDefault="0031309F">
            <w:pPr>
              <w:pStyle w:val="ConsPlusNormal"/>
              <w:jc w:val="center"/>
            </w:pPr>
            <w:r>
              <w:t>37 709 660,76</w:t>
            </w:r>
          </w:p>
        </w:tc>
        <w:tc>
          <w:tcPr>
            <w:tcW w:w="1531" w:type="dxa"/>
          </w:tcPr>
          <w:p w:rsidR="0031309F" w:rsidRDefault="0031309F">
            <w:pPr>
              <w:pStyle w:val="ConsPlusNormal"/>
              <w:jc w:val="center"/>
            </w:pPr>
            <w:r>
              <w:t>8 581 154,91</w:t>
            </w:r>
          </w:p>
        </w:tc>
        <w:tc>
          <w:tcPr>
            <w:tcW w:w="1531" w:type="dxa"/>
          </w:tcPr>
          <w:p w:rsidR="0031309F" w:rsidRDefault="0031309F">
            <w:pPr>
              <w:pStyle w:val="ConsPlusNormal"/>
              <w:jc w:val="center"/>
            </w:pPr>
            <w:r>
              <w:t>5 342 272,97</w:t>
            </w:r>
          </w:p>
        </w:tc>
        <w:tc>
          <w:tcPr>
            <w:tcW w:w="1417" w:type="dxa"/>
          </w:tcPr>
          <w:p w:rsidR="0031309F" w:rsidRDefault="0031309F">
            <w:pPr>
              <w:pStyle w:val="ConsPlusNormal"/>
              <w:jc w:val="center"/>
            </w:pPr>
            <w:r>
              <w:t>2 818 370,99</w:t>
            </w:r>
          </w:p>
        </w:tc>
        <w:tc>
          <w:tcPr>
            <w:tcW w:w="1417" w:type="dxa"/>
          </w:tcPr>
          <w:p w:rsidR="0031309F" w:rsidRDefault="0031309F">
            <w:pPr>
              <w:pStyle w:val="ConsPlusNormal"/>
              <w:jc w:val="center"/>
            </w:pPr>
            <w:r>
              <w:t>3 982 144,28</w:t>
            </w:r>
          </w:p>
        </w:tc>
        <w:tc>
          <w:tcPr>
            <w:tcW w:w="1417" w:type="dxa"/>
          </w:tcPr>
          <w:p w:rsidR="0031309F" w:rsidRDefault="0031309F">
            <w:pPr>
              <w:pStyle w:val="ConsPlusNormal"/>
              <w:jc w:val="center"/>
            </w:pPr>
            <w:r>
              <w:t>4 419 990,61</w:t>
            </w:r>
          </w:p>
        </w:tc>
        <w:tc>
          <w:tcPr>
            <w:tcW w:w="1531" w:type="dxa"/>
          </w:tcPr>
          <w:p w:rsidR="0031309F" w:rsidRDefault="0031309F">
            <w:pPr>
              <w:pStyle w:val="ConsPlusNormal"/>
              <w:jc w:val="center"/>
            </w:pPr>
            <w:r>
              <w:t>8 582 727,00</w:t>
            </w:r>
          </w:p>
        </w:tc>
        <w:tc>
          <w:tcPr>
            <w:tcW w:w="1417" w:type="dxa"/>
          </w:tcPr>
          <w:p w:rsidR="0031309F" w:rsidRDefault="0031309F">
            <w:pPr>
              <w:pStyle w:val="ConsPlusNormal"/>
              <w:jc w:val="center"/>
            </w:pPr>
            <w:r>
              <w:t>3 983 000,00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1.2. Целевые средства из областного бюджета</w:t>
            </w:r>
          </w:p>
        </w:tc>
        <w:tc>
          <w:tcPr>
            <w:tcW w:w="1531" w:type="dxa"/>
          </w:tcPr>
          <w:p w:rsidR="0031309F" w:rsidRDefault="0031309F">
            <w:pPr>
              <w:pStyle w:val="ConsPlusNormal"/>
              <w:jc w:val="center"/>
            </w:pPr>
            <w:r>
              <w:t>21 145 794,52</w:t>
            </w:r>
          </w:p>
        </w:tc>
        <w:tc>
          <w:tcPr>
            <w:tcW w:w="1531" w:type="dxa"/>
          </w:tcPr>
          <w:p w:rsidR="0031309F" w:rsidRDefault="0031309F">
            <w:pPr>
              <w:pStyle w:val="ConsPlusNormal"/>
              <w:jc w:val="center"/>
            </w:pPr>
            <w:r>
              <w:t>1 586 307,14</w:t>
            </w:r>
          </w:p>
        </w:tc>
        <w:tc>
          <w:tcPr>
            <w:tcW w:w="1531" w:type="dxa"/>
          </w:tcPr>
          <w:p w:rsidR="0031309F" w:rsidRDefault="0031309F">
            <w:pPr>
              <w:pStyle w:val="ConsPlusNormal"/>
              <w:jc w:val="center"/>
            </w:pPr>
            <w:r>
              <w:t>7 274 654,96</w:t>
            </w:r>
          </w:p>
        </w:tc>
        <w:tc>
          <w:tcPr>
            <w:tcW w:w="1417" w:type="dxa"/>
          </w:tcPr>
          <w:p w:rsidR="0031309F" w:rsidRDefault="0031309F">
            <w:pPr>
              <w:pStyle w:val="ConsPlusNormal"/>
              <w:jc w:val="center"/>
            </w:pPr>
            <w:r>
              <w:t>1 579 266,00</w:t>
            </w:r>
          </w:p>
        </w:tc>
        <w:tc>
          <w:tcPr>
            <w:tcW w:w="1417" w:type="dxa"/>
          </w:tcPr>
          <w:p w:rsidR="0031309F" w:rsidRDefault="0031309F">
            <w:pPr>
              <w:pStyle w:val="ConsPlusNormal"/>
              <w:jc w:val="center"/>
            </w:pPr>
            <w:r>
              <w:t>1 116 789,49</w:t>
            </w:r>
          </w:p>
        </w:tc>
        <w:tc>
          <w:tcPr>
            <w:tcW w:w="1417" w:type="dxa"/>
          </w:tcPr>
          <w:p w:rsidR="0031309F" w:rsidRDefault="0031309F">
            <w:pPr>
              <w:pStyle w:val="ConsPlusNormal"/>
              <w:jc w:val="center"/>
            </w:pPr>
            <w:r>
              <w:t>3 967 779,61</w:t>
            </w:r>
          </w:p>
        </w:tc>
        <w:tc>
          <w:tcPr>
            <w:tcW w:w="1531" w:type="dxa"/>
          </w:tcPr>
          <w:p w:rsidR="0031309F" w:rsidRDefault="0031309F">
            <w:pPr>
              <w:pStyle w:val="ConsPlusNormal"/>
              <w:jc w:val="center"/>
            </w:pPr>
            <w:r>
              <w:t>4 469 352,32</w:t>
            </w:r>
          </w:p>
        </w:tc>
        <w:tc>
          <w:tcPr>
            <w:tcW w:w="1417" w:type="dxa"/>
          </w:tcPr>
          <w:p w:rsidR="0031309F" w:rsidRDefault="0031309F">
            <w:pPr>
              <w:pStyle w:val="ConsPlusNormal"/>
              <w:jc w:val="center"/>
            </w:pPr>
            <w:r>
              <w:t>1 151 645,00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1.3. Переходящий остаток</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1 089 508,49</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r w:rsidR="0031309F">
        <w:tc>
          <w:tcPr>
            <w:tcW w:w="6180" w:type="dxa"/>
            <w:gridSpan w:val="4"/>
            <w:vMerge/>
          </w:tcPr>
          <w:p w:rsidR="0031309F" w:rsidRDefault="0031309F"/>
        </w:tc>
        <w:tc>
          <w:tcPr>
            <w:tcW w:w="1644" w:type="dxa"/>
          </w:tcPr>
          <w:p w:rsidR="0031309F" w:rsidRDefault="0031309F">
            <w:pPr>
              <w:pStyle w:val="ConsPlusNormal"/>
            </w:pPr>
            <w:r>
              <w:t>2. Иные источники</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531" w:type="dxa"/>
          </w:tcPr>
          <w:p w:rsidR="0031309F" w:rsidRDefault="0031309F">
            <w:pPr>
              <w:pStyle w:val="ConsPlusNormal"/>
              <w:jc w:val="center"/>
            </w:pPr>
            <w:r>
              <w:t>0,00</w:t>
            </w:r>
          </w:p>
        </w:tc>
        <w:tc>
          <w:tcPr>
            <w:tcW w:w="1417" w:type="dxa"/>
          </w:tcPr>
          <w:p w:rsidR="0031309F" w:rsidRDefault="0031309F">
            <w:pPr>
              <w:pStyle w:val="ConsPlusNormal"/>
              <w:jc w:val="center"/>
            </w:pPr>
            <w:r>
              <w:t>0,00</w:t>
            </w:r>
          </w:p>
        </w:tc>
        <w:tc>
          <w:tcPr>
            <w:tcW w:w="1134" w:type="dxa"/>
            <w:vMerge/>
          </w:tcPr>
          <w:p w:rsidR="0031309F" w:rsidRDefault="0031309F"/>
        </w:tc>
        <w:tc>
          <w:tcPr>
            <w:tcW w:w="737" w:type="dxa"/>
            <w:vMerge/>
          </w:tcPr>
          <w:p w:rsidR="0031309F" w:rsidRDefault="0031309F"/>
        </w:tc>
        <w:tc>
          <w:tcPr>
            <w:tcW w:w="850"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c>
          <w:tcPr>
            <w:tcW w:w="737" w:type="dxa"/>
            <w:vMerge/>
          </w:tcPr>
          <w:p w:rsidR="0031309F" w:rsidRDefault="0031309F"/>
        </w:tc>
      </w:tr>
    </w:tbl>
    <w:p w:rsidR="0031309F" w:rsidRDefault="0031309F">
      <w:pPr>
        <w:pStyle w:val="ConsPlusNormal"/>
        <w:jc w:val="both"/>
      </w:pPr>
    </w:p>
    <w:p w:rsidR="0031309F" w:rsidRDefault="0031309F">
      <w:pPr>
        <w:pStyle w:val="ConsPlusNormal"/>
        <w:jc w:val="both"/>
      </w:pPr>
    </w:p>
    <w:p w:rsidR="0031309F" w:rsidRDefault="0031309F">
      <w:pPr>
        <w:pStyle w:val="ConsPlusNormal"/>
        <w:pBdr>
          <w:top w:val="single" w:sz="6" w:space="0" w:color="auto"/>
        </w:pBdr>
        <w:spacing w:before="100" w:after="100"/>
        <w:jc w:val="both"/>
        <w:rPr>
          <w:sz w:val="2"/>
          <w:szCs w:val="2"/>
        </w:rPr>
      </w:pPr>
    </w:p>
    <w:p w:rsidR="007C5B92" w:rsidRDefault="007C5B92">
      <w:bookmarkStart w:id="13" w:name="_GoBack"/>
      <w:bookmarkEnd w:id="13"/>
    </w:p>
    <w:sectPr w:rsidR="007C5B92" w:rsidSect="00EC64F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F"/>
    <w:rsid w:val="0031309F"/>
    <w:rsid w:val="007C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933BA-1655-46E8-A385-E6CC7DD9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0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0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0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0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1DECA39AF178619B43E165BADCBD92F8CC1CA618748E983F7A444E6F110F3E278933120F38971E1A4B15FE69F201D3C5BDCC940C78A7D4CA3ADA08bAS2G" TargetMode="External"/><Relationship Id="rId21" Type="http://schemas.openxmlformats.org/officeDocument/2006/relationships/hyperlink" Target="consultantplus://offline/ref=371DECA39AF178619B43E165BADCBD92F8CC1CA61876889E3C75444E6F110F3E278933120F38971E1A4B11F66FF201D3C5BDCC940C78A7D4CA3ADA08bAS2G" TargetMode="External"/><Relationship Id="rId42" Type="http://schemas.openxmlformats.org/officeDocument/2006/relationships/hyperlink" Target="consultantplus://offline/ref=371DECA39AF178619B43E165BADCBD92F8CC1CA61874899F3C77444E6F110F3E278933120F38971E1A4B11F66FF201D3C5BDCC940C78A7D4CA3ADA08bAS2G" TargetMode="External"/><Relationship Id="rId63" Type="http://schemas.openxmlformats.org/officeDocument/2006/relationships/hyperlink" Target="consultantplus://offline/ref=371DECA39AF178619B43E165BADCBD92F8CC1CA61877889B3E77444E6F110F3E278933120F38971E1A4B11F76AF201D3C5BDCC940C78A7D4CA3ADA08bAS2G" TargetMode="External"/><Relationship Id="rId84" Type="http://schemas.openxmlformats.org/officeDocument/2006/relationships/hyperlink" Target="consultantplus://offline/ref=371DECA39AF178619B43E165BADCBD92F8CC1CA618748E983F7A444E6F110F3E278933120F38971E1A4B10F769F201D3C5BDCC940C78A7D4CA3ADA08bAS2G" TargetMode="External"/><Relationship Id="rId138" Type="http://schemas.openxmlformats.org/officeDocument/2006/relationships/hyperlink" Target="consultantplus://offline/ref=371DECA39AF178619B43E165BADCBD92F8CC1CA611728899397819446748033C20866C0508719B1F1A4A15FE62AD04C6D4E5C3931766A4C9D638D8b0SAG" TargetMode="External"/><Relationship Id="rId159" Type="http://schemas.openxmlformats.org/officeDocument/2006/relationships/hyperlink" Target="consultantplus://offline/ref=371DECA39AF178619B43E165BADCBD92F8CC1CA618748E983F7A444E6F110F3E278933120F38971E1A4B19F661F201D3C5BDCC940C78A7D4CA3ADA08bAS2G" TargetMode="External"/><Relationship Id="rId170" Type="http://schemas.openxmlformats.org/officeDocument/2006/relationships/hyperlink" Target="consultantplus://offline/ref=371DECA39AF178619B43E165BADCBD92F8CC1CA618758A9A367A444E6F110F3E278933120F38971E1A4B14F160F201D3C5BDCC940C78A7D4CA3ADA08bAS2G" TargetMode="External"/><Relationship Id="rId191" Type="http://schemas.openxmlformats.org/officeDocument/2006/relationships/hyperlink" Target="consultantplus://offline/ref=371DECA39AF178619B43E165BADCBD92F8CC1CA618758C9E3D72444E6F110F3E278933120F38971E1A4B10F469F201D3C5BDCC940C78A7D4CA3ADA08bAS2G" TargetMode="External"/><Relationship Id="rId205" Type="http://schemas.openxmlformats.org/officeDocument/2006/relationships/hyperlink" Target="consultantplus://offline/ref=371DECA39AF178619B43E165BADCBD92F8CC1CA61877889B3E77444E6F110F3E278933120F38971E1A4B15F16BF201D3C5BDCC940C78A7D4CA3ADA08bAS2G" TargetMode="External"/><Relationship Id="rId226" Type="http://schemas.openxmlformats.org/officeDocument/2006/relationships/hyperlink" Target="consultantplus://offline/ref=371DECA39AF178619B43E165BADCBD92F8CC1CA618748E983F7A444E6F110F3E278933120F38971E1A4A12F268F201D3C5BDCC940C78A7D4CA3ADA08bAS2G" TargetMode="External"/><Relationship Id="rId247" Type="http://schemas.openxmlformats.org/officeDocument/2006/relationships/hyperlink" Target="consultantplus://offline/ref=371DECA39AF178619B43E165BADCBD92F8CC1CA618758E993A7B444E6F110F3E278933120F38971E1A4B11F06BF201D3C5BDCC940C78A7D4CA3ADA08bAS2G" TargetMode="External"/><Relationship Id="rId107" Type="http://schemas.openxmlformats.org/officeDocument/2006/relationships/hyperlink" Target="consultantplus://offline/ref=371DECA39AF178619B43E165BADCBD92F8CC1CA618718D963A7B444E6F110F3E278933120F38971E1A4B10F669F201D3C5BDCC940C78A7D4CA3ADA08bAS2G" TargetMode="External"/><Relationship Id="rId11" Type="http://schemas.openxmlformats.org/officeDocument/2006/relationships/hyperlink" Target="consultantplus://offline/ref=371DECA39AF178619B43E165BADCBD92F8CC1CA6107781963B7819446748033C20866C0508719B1F1A4B11F062AD04C6D4E5C3931766A4C9D638D8b0SAG" TargetMode="External"/><Relationship Id="rId32" Type="http://schemas.openxmlformats.org/officeDocument/2006/relationships/hyperlink" Target="consultantplus://offline/ref=371DECA39AF178619B43E165BADCBD92F8CC1CA611728899397819446748033C20866C0508719B1F1A4B11F062AD04C6D4E5C3931766A4C9D638D8b0SAG" TargetMode="External"/><Relationship Id="rId53" Type="http://schemas.openxmlformats.org/officeDocument/2006/relationships/hyperlink" Target="consultantplus://offline/ref=371DECA39AF178619B43E165BADCBD92F8CC1CA61876889E3C75444E6F110F3E278933120F38971E1A4B11F661F201D3C5BDCC940C78A7D4CA3ADA08bAS2G" TargetMode="External"/><Relationship Id="rId74" Type="http://schemas.openxmlformats.org/officeDocument/2006/relationships/hyperlink" Target="consultantplus://offline/ref=371DECA39AF178619B43E165BADCBD92F8CC1CA618758E993A7B444E6F110F3E278933120F38971E1A4B11F46EF201D3C5BDCC940C78A7D4CA3ADA08bAS2G" TargetMode="External"/><Relationship Id="rId128" Type="http://schemas.openxmlformats.org/officeDocument/2006/relationships/hyperlink" Target="consultantplus://offline/ref=371DECA39AF178619B43E165BADCBD92F8CC1CA618758A9A367A444E6F110F3E278933120F38971E1A4B12F06EF201D3C5BDCC940C78A7D4CA3ADA08bAS2G" TargetMode="External"/><Relationship Id="rId149" Type="http://schemas.openxmlformats.org/officeDocument/2006/relationships/hyperlink" Target="consultantplus://offline/ref=371DECA39AF178619B43E165BADCBD92F8CC1CA618758A9A367A444E6F110F3E278933120F38971E1A4B15F461F201D3C5BDCC940C78A7D4CA3ADA08bAS2G" TargetMode="External"/><Relationship Id="rId5" Type="http://schemas.openxmlformats.org/officeDocument/2006/relationships/hyperlink" Target="consultantplus://offline/ref=371DECA39AF178619B43E165BADCBD92F8CC1CA611768197387819446748033C20866C0508719B1F1A4B11F062AD04C6D4E5C3931766A4C9D638D8b0SAG" TargetMode="External"/><Relationship Id="rId95" Type="http://schemas.openxmlformats.org/officeDocument/2006/relationships/hyperlink" Target="consultantplus://offline/ref=371DECA39AF178619B43E165BADCBD92F8CC1CA618718D963A7B444E6F110F3E278933120F38971E1A4B11F06AF201D3C5BDCC940C78A7D4CA3ADA08bAS2G" TargetMode="External"/><Relationship Id="rId160" Type="http://schemas.openxmlformats.org/officeDocument/2006/relationships/hyperlink" Target="consultantplus://offline/ref=371DECA39AF178619B43E165BADCBD92F8CC1CA618718F9A3B76444E6F110F3E278933120F38971E1A4B11F56DF201D3C5BDCC940C78A7D4CA3ADA08bAS2G" TargetMode="External"/><Relationship Id="rId181" Type="http://schemas.openxmlformats.org/officeDocument/2006/relationships/hyperlink" Target="consultantplus://offline/ref=371DECA39AF178619B43E165BADCBD92F8CC1CA618748E983F7A444E6F110F3E278933120F38971E1A4A11F468F201D3C5BDCC940C78A7D4CA3ADA08bAS2G" TargetMode="External"/><Relationship Id="rId216" Type="http://schemas.openxmlformats.org/officeDocument/2006/relationships/hyperlink" Target="consultantplus://offline/ref=371DECA39AF178619B43E165BADCBD92F8CC1CA61877889B3E77444E6F110F3E278933120F38971E1A4B14F261F201D3C5BDCC940C78A7D4CA3ADA08bAS2G" TargetMode="External"/><Relationship Id="rId237" Type="http://schemas.openxmlformats.org/officeDocument/2006/relationships/hyperlink" Target="consultantplus://offline/ref=371DECA39AF178619B43E165BADCBD92F8CC1CA618718D963A7B444E6F110F3E278933120F38971E1A4B12FE61F201D3C5BDCC940C78A7D4CA3ADA08bAS2G" TargetMode="External"/><Relationship Id="rId258" Type="http://schemas.openxmlformats.org/officeDocument/2006/relationships/hyperlink" Target="consultantplus://offline/ref=371DECA39AF178619B43E165BADCBD92F8CC1CA61876809F3775444E6F110F3E278933120F38971E1A4B14F668F201D3C5BDCC940C78A7D4CA3ADA08bAS2G" TargetMode="External"/><Relationship Id="rId22" Type="http://schemas.openxmlformats.org/officeDocument/2006/relationships/hyperlink" Target="consultantplus://offline/ref=371DECA39AF178619B43E165BADCBD92F8CC1CA618768A9F3874444E6F110F3E278933120F38971E1A4B11F66FF201D3C5BDCC940C78A7D4CA3ADA08bAS2G" TargetMode="External"/><Relationship Id="rId43" Type="http://schemas.openxmlformats.org/officeDocument/2006/relationships/hyperlink" Target="consultantplus://offline/ref=371DECA39AF178619B43E165BADCBD92F8CC1CA618748E983F7A444E6F110F3E278933120F38971E1A4B11F66FF201D3C5BDCC940C78A7D4CA3ADA08bAS2G" TargetMode="External"/><Relationship Id="rId64" Type="http://schemas.openxmlformats.org/officeDocument/2006/relationships/hyperlink" Target="consultantplus://offline/ref=371DECA39AF178619B43E165BADCBD92F8CC1CA618778A983C7A444E6F110F3E278933120F38971E1A4B11F76BF201D3C5BDCC940C78A7D4CA3ADA08bAS2G" TargetMode="External"/><Relationship Id="rId118" Type="http://schemas.openxmlformats.org/officeDocument/2006/relationships/hyperlink" Target="consultantplus://offline/ref=371DECA39AF178619B43E165BADCBD92F8CC1CA618718D963A7B444E6F110F3E278933120F38971E1A4B10F56EF201D3C5BDCC940C78A7D4CA3ADA08bAS2G" TargetMode="External"/><Relationship Id="rId139" Type="http://schemas.openxmlformats.org/officeDocument/2006/relationships/hyperlink" Target="consultantplus://offline/ref=371DECA39AF178619B43E165BADCBD92F8CC1CA611728899397819446748033C20866C0508719B1F1A4A14F662AD04C6D4E5C3931766A4C9D638D8b0SAG" TargetMode="External"/><Relationship Id="rId85" Type="http://schemas.openxmlformats.org/officeDocument/2006/relationships/hyperlink" Target="consultantplus://offline/ref=371DECA39AF178619B43E165BADCBD92F8CC1CA618718D963A7B444E6F110F3E278933120F38971E1A4B11F56CF201D3C5BDCC940C78A7D4CA3ADA08bAS2G" TargetMode="External"/><Relationship Id="rId150" Type="http://schemas.openxmlformats.org/officeDocument/2006/relationships/hyperlink" Target="consultantplus://offline/ref=371DECA39AF178619B43E165BADCBD92F8CC1CA618718D963A7B444E6F110F3E278933120F38971E1A4B13F76FF201D3C5BDCC940C78A7D4CA3ADA08bAS2G" TargetMode="External"/><Relationship Id="rId171" Type="http://schemas.openxmlformats.org/officeDocument/2006/relationships/hyperlink" Target="consultantplus://offline/ref=371DECA39AF178619B43E165BADCBD92F8CC1CA618758A9A367A444E6F110F3E278933120F38971E1A4B14FE68F201D3C5BDCC940C78A7D4CA3ADA08bAS2G" TargetMode="External"/><Relationship Id="rId192" Type="http://schemas.openxmlformats.org/officeDocument/2006/relationships/hyperlink" Target="consultantplus://offline/ref=371DECA39AF178619B43E165BADCBD92F8CC1CA611728899397819446748033C20866C0508719B1F1A4918FE62AD04C6D4E5C3931766A4C9D638D8b0SAG" TargetMode="External"/><Relationship Id="rId206" Type="http://schemas.openxmlformats.org/officeDocument/2006/relationships/hyperlink" Target="consultantplus://offline/ref=371DECA39AF178619B43E165BADCBD92F8CC1CA618758A9A367A444E6F110F3E278933120F38971E1A4B16F56EF201D3C5BDCC940C78A7D4CA3ADA08bAS2G" TargetMode="External"/><Relationship Id="rId227" Type="http://schemas.openxmlformats.org/officeDocument/2006/relationships/hyperlink" Target="consultantplus://offline/ref=371DECA39AF178619B43E165BADCBD92F8CC1CA61171809D367819446748033C20866C0508719B1F1A4A10F762AD04C6D4E5C3931766A4C9D638D8b0SAG" TargetMode="External"/><Relationship Id="rId248" Type="http://schemas.openxmlformats.org/officeDocument/2006/relationships/hyperlink" Target="consultantplus://offline/ref=371DECA39AF178619B43E165BADCBD92F8CC1CA618758E993A7B444E6F110F3E278933120F38971E1A4B11F06BF201D3C5BDCC940C78A7D4CA3ADA08bAS2G" TargetMode="External"/><Relationship Id="rId12" Type="http://schemas.openxmlformats.org/officeDocument/2006/relationships/hyperlink" Target="consultantplus://offline/ref=371DECA39AF178619B43E165BADCBD92F8CC1CA610728097377819446748033C20866C0508719B1F1A4B11F062AD04C6D4E5C3931766A4C9D638D8b0SAG" TargetMode="External"/><Relationship Id="rId33" Type="http://schemas.openxmlformats.org/officeDocument/2006/relationships/hyperlink" Target="consultantplus://offline/ref=371DECA39AF178619B43E165BADCBD92F8CC1CA6117D8E973E7819446748033C20866C0508719B1F1A4B11F062AD04C6D4E5C3931766A4C9D638D8b0SAG" TargetMode="External"/><Relationship Id="rId108" Type="http://schemas.openxmlformats.org/officeDocument/2006/relationships/hyperlink" Target="consultantplus://offline/ref=371DECA39AF178619B43E165BADCBD92F8CC1CA618748E983F7A444E6F110F3E278933120F38971E1A4B12F560F201D3C5BDCC940C78A7D4CA3ADA08bAS2G" TargetMode="External"/><Relationship Id="rId129" Type="http://schemas.openxmlformats.org/officeDocument/2006/relationships/hyperlink" Target="consultantplus://offline/ref=371DECA39AF178619B43E165BADCBD92F8CC1CA610728097377819446748033C20866C0508719B1F1A4913FF62AD04C6D4E5C3931766A4C9D638D8b0SAG" TargetMode="External"/><Relationship Id="rId54" Type="http://schemas.openxmlformats.org/officeDocument/2006/relationships/hyperlink" Target="consultantplus://offline/ref=371DECA39AF178619B43E165BADCBD92F8CC1CA618748E983F7A444E6F110F3E278933120F38971E1A4B11F661F201D3C5BDCC940C78A7D4CA3ADA08bAS2G" TargetMode="External"/><Relationship Id="rId75" Type="http://schemas.openxmlformats.org/officeDocument/2006/relationships/hyperlink" Target="consultantplus://offline/ref=371DECA39AF178619B43E165BADCBD92F8CC1CA61877889B3E77444E6F110F3E278933120F38971E1A4B11F06AF201D3C5BDCC940C78A7D4CA3ADA08bAS2G" TargetMode="External"/><Relationship Id="rId96" Type="http://schemas.openxmlformats.org/officeDocument/2006/relationships/hyperlink" Target="consultantplus://offline/ref=371DECA39AF178619B43E165BADCBD92F8CC1CA61877889B3E77444E6F110F3E278933120F38971E1A4B10F569F201D3C5BDCC940C78A7D4CA3ADA08bAS2G" TargetMode="External"/><Relationship Id="rId140" Type="http://schemas.openxmlformats.org/officeDocument/2006/relationships/hyperlink" Target="consultantplus://offline/ref=371DECA39AF178619B43E165BADCBD92F8CC1CA618748E983F7A444E6F110F3E278933120F38971E1A4B17F06BF201D3C5BDCC940C78A7D4CA3ADA08bAS2G" TargetMode="External"/><Relationship Id="rId161" Type="http://schemas.openxmlformats.org/officeDocument/2006/relationships/hyperlink" Target="consultantplus://offline/ref=371DECA39AF178619B43E165BADCBD92F8CC1CA618748E983F7A444E6F110F3E278933120F38971E1A4B19F56CF201D3C5BDCC940C78A7D4CA3ADA08bAS2G" TargetMode="External"/><Relationship Id="rId182" Type="http://schemas.openxmlformats.org/officeDocument/2006/relationships/hyperlink" Target="consultantplus://offline/ref=371DECA39AF178619B43E165BADCBD92F8CC1CA618758E993A7B444E6F110F3E278933120F38971E1A4B11F26CF201D3C5BDCC940C78A7D4CA3ADA08bAS2G" TargetMode="External"/><Relationship Id="rId217" Type="http://schemas.openxmlformats.org/officeDocument/2006/relationships/hyperlink" Target="consultantplus://offline/ref=371DECA39AF178619B43E165BADCBD92F8CC1CA618758C9E3D72444E6F110F3E278933120F38971E1A4B10F468F201D3C5BDCC940C78A7D4CA3ADA08bAS2G" TargetMode="External"/><Relationship Id="rId6" Type="http://schemas.openxmlformats.org/officeDocument/2006/relationships/hyperlink" Target="consultantplus://offline/ref=371DECA39AF178619B43E165BADCBD92F8CC1CA61171809D367819446748033C20866C0508719B1F1A4B11F062AD04C6D4E5C3931766A4C9D638D8b0SAG" TargetMode="External"/><Relationship Id="rId238" Type="http://schemas.openxmlformats.org/officeDocument/2006/relationships/hyperlink" Target="consultantplus://offline/ref=371DECA39AF178619B43E165BADCBD92F8CC1CA618758E993A7B444E6F110F3E278933120F38971E1A4B11F161F201D3C5BDCC940C78A7D4CA3ADA08bAS2G" TargetMode="External"/><Relationship Id="rId259" Type="http://schemas.openxmlformats.org/officeDocument/2006/relationships/hyperlink" Target="consultantplus://offline/ref=371DECA39AF178619B43E165BADCBD92F8CC1CA61876809F3775444E6F110F3E278933120F38971E1A4B14F66AF201D3C5BDCC940C78A7D4CA3ADA08bAS2G" TargetMode="External"/><Relationship Id="rId23" Type="http://schemas.openxmlformats.org/officeDocument/2006/relationships/hyperlink" Target="consultantplus://offline/ref=371DECA39AF178619B43E165BADCBD92F8CC1CA61876809F3775444E6F110F3E278933120F38971E1A4B11F66FF201D3C5BDCC940C78A7D4CA3ADA08bAS2G" TargetMode="External"/><Relationship Id="rId28" Type="http://schemas.openxmlformats.org/officeDocument/2006/relationships/hyperlink" Target="consultantplus://offline/ref=371DECA39AF178619B43FF68ACB0E29BF3C340AB1A7283C8632742193041096B75C96D4B4E79841F195513F66BbFS9G" TargetMode="External"/><Relationship Id="rId49" Type="http://schemas.openxmlformats.org/officeDocument/2006/relationships/hyperlink" Target="consultantplus://offline/ref=371DECA39AF178619B43E165BADCBD92F8CC1CA61871889B3F73444E6F110F3E278933120F38971E1A4B11F66FF201D3C5BDCC940C78A7D4CA3ADA08bAS2G" TargetMode="External"/><Relationship Id="rId114" Type="http://schemas.openxmlformats.org/officeDocument/2006/relationships/hyperlink" Target="consultantplus://offline/ref=371DECA39AF178619B43E165BADCBD92F8CC1CA61876889E3C75444E6F110F3E278933120F38971E1A4B10F369F201D3C5BDCC940C78A7D4CA3ADA08bAS2G" TargetMode="External"/><Relationship Id="rId119" Type="http://schemas.openxmlformats.org/officeDocument/2006/relationships/hyperlink" Target="consultantplus://offline/ref=371DECA39AF178619B43E165BADCBD92F8CC1CA618748E983F7A444E6F110F3E278933120F38971E1A4B14F660F201D3C5BDCC940C78A7D4CA3ADA08bAS2G" TargetMode="External"/><Relationship Id="rId44" Type="http://schemas.openxmlformats.org/officeDocument/2006/relationships/hyperlink" Target="consultantplus://offline/ref=371DECA39AF178619B43E165BADCBD92F8CC1CA61877889B3E77444E6F110F3E278933120F38971E1A4B11F66FF201D3C5BDCC940C78A7D4CA3ADA08bAS2G" TargetMode="External"/><Relationship Id="rId60" Type="http://schemas.openxmlformats.org/officeDocument/2006/relationships/hyperlink" Target="consultantplus://offline/ref=371DECA39AF178619B43E165BADCBD92F8CC1CA618778A983C7A444E6F110F3E278933120F38971E1A4B11F661F201D3C5BDCC940C78A7D4CA3ADA08bAS2G" TargetMode="External"/><Relationship Id="rId65" Type="http://schemas.openxmlformats.org/officeDocument/2006/relationships/hyperlink" Target="consultantplus://offline/ref=371DECA39AF178619B43E165BADCBD92F8CC1CA618718D963A7B444E6F110F3E278933120F38971E1A4B11F661F201D3C5BDCC940C78A7D4CA3ADA08bAS2G" TargetMode="External"/><Relationship Id="rId81" Type="http://schemas.openxmlformats.org/officeDocument/2006/relationships/hyperlink" Target="consultantplus://offline/ref=371DECA39AF178619B43E165BADCBD92F8CC1CA61877889B3E77444E6F110F3E278933120F38971E1A4B11F06FF201D3C5BDCC940C78A7D4CA3ADA08bAS2G" TargetMode="External"/><Relationship Id="rId86" Type="http://schemas.openxmlformats.org/officeDocument/2006/relationships/hyperlink" Target="consultantplus://offline/ref=371DECA39AF178619B43E165BADCBD92F8CC1CA618718D9A3870444E6F110F3E278933120F38971E1A4B10F069F201D3C5BDCC940C78A7D4CA3ADA08bAS2G" TargetMode="External"/><Relationship Id="rId130" Type="http://schemas.openxmlformats.org/officeDocument/2006/relationships/hyperlink" Target="consultantplus://offline/ref=371DECA39AF178619B43E165BADCBD92F8CC1CA618758A9A367A444E6F110F3E278933120F38971E1A4B12F061F201D3C5BDCC940C78A7D4CA3ADA08bAS2G" TargetMode="External"/><Relationship Id="rId135" Type="http://schemas.openxmlformats.org/officeDocument/2006/relationships/hyperlink" Target="consultantplus://offline/ref=371DECA39AF178619B43E165BADCBD92F8CC1CA618748E983F7A444E6F110F3E278933120F38971E1A4B14FE69F201D3C5BDCC940C78A7D4CA3ADA08bAS2G" TargetMode="External"/><Relationship Id="rId151" Type="http://schemas.openxmlformats.org/officeDocument/2006/relationships/hyperlink" Target="consultantplus://offline/ref=371DECA39AF178619B43E165BADCBD92F8CC1CA618748E983F7A444E6F110F3E278933120F38971E1A4B16F569F201D3C5BDCC940C78A7D4CA3ADA08bAS2G" TargetMode="External"/><Relationship Id="rId156" Type="http://schemas.openxmlformats.org/officeDocument/2006/relationships/hyperlink" Target="consultantplus://offline/ref=371DECA39AF178619B43E165BADCBD92F8CC1CA618748E983F7A444E6F110F3E278933120F38971E1A4B16F06EF201D3C5BDCC940C78A7D4CA3ADA08bAS2G" TargetMode="External"/><Relationship Id="rId177" Type="http://schemas.openxmlformats.org/officeDocument/2006/relationships/hyperlink" Target="consultantplus://offline/ref=371DECA39AF178619B43E165BADCBD92F8CC1CA611728899397819446748033C20866C0508719B1F1A4914FF62AD04C6D4E5C3931766A4C9D638D8b0SAG" TargetMode="External"/><Relationship Id="rId198" Type="http://schemas.openxmlformats.org/officeDocument/2006/relationships/hyperlink" Target="consultantplus://offline/ref=371DECA39AF178619B43E165BADCBD92F8CC1CA618758A9A367A444E6F110F3E278933120F38971E1A4B16F661F201D3C5BDCC940C78A7D4CA3ADA08bAS2G" TargetMode="External"/><Relationship Id="rId172" Type="http://schemas.openxmlformats.org/officeDocument/2006/relationships/hyperlink" Target="consultantplus://offline/ref=371DECA39AF178619B43E165BADCBD92F8CC1CA618718F9A3B76444E6F110F3E278933120F38971E1A4B11FE61F201D3C5BDCC940C78A7D4CA3ADA08bAS2G" TargetMode="External"/><Relationship Id="rId193" Type="http://schemas.openxmlformats.org/officeDocument/2006/relationships/hyperlink" Target="consultantplus://offline/ref=371DECA39AF178619B43E165BADCBD92F8CC1CA611728899397819446748033C20866C0508719B1F1A4811F462AD04C6D4E5C3931766A4C9D638D8b0SAG" TargetMode="External"/><Relationship Id="rId202" Type="http://schemas.openxmlformats.org/officeDocument/2006/relationships/hyperlink" Target="consultantplus://offline/ref=371DECA39AF178619B43E165BADCBD92F8CC1CA610728097377819446748033C20866C0508719B1F1A4812F162AD04C6D4E5C3931766A4C9D638D8b0SAG" TargetMode="External"/><Relationship Id="rId207" Type="http://schemas.openxmlformats.org/officeDocument/2006/relationships/hyperlink" Target="consultantplus://offline/ref=371DECA39AF178619B43E165BADCBD92F8CC1CA618748E983F7A444E6F110F3E278933120F38971E1A4A10F368F201D3C5BDCC940C78A7D4CA3ADA08bAS2G" TargetMode="External"/><Relationship Id="rId223" Type="http://schemas.openxmlformats.org/officeDocument/2006/relationships/hyperlink" Target="consultantplus://offline/ref=371DECA39AF178619B43E165BADCBD92F8CC1CA618748E983F7A444E6F110F3E278933120F38971E1A4A12F66BF201D3C5BDCC940C78A7D4CA3ADA08bAS2G" TargetMode="External"/><Relationship Id="rId228" Type="http://schemas.openxmlformats.org/officeDocument/2006/relationships/hyperlink" Target="consultantplus://offline/ref=371DECA39AF178619B43E165BADCBD92F8CC1CA618758E993A7B444E6F110F3E278933120F38971E1A4B11F06BF201D3C5BDCC940C78A7D4CA3ADA08bAS2G" TargetMode="External"/><Relationship Id="rId244" Type="http://schemas.openxmlformats.org/officeDocument/2006/relationships/hyperlink" Target="consultantplus://offline/ref=371DECA39AF178619B43E165BADCBD92F8CC1CA618758E993A7B444E6F110F3E278933120F38971E1A4B11FF6BF201D3C5BDCC940C78A7D4CA3ADA08bAS2G" TargetMode="External"/><Relationship Id="rId249" Type="http://schemas.openxmlformats.org/officeDocument/2006/relationships/hyperlink" Target="consultantplus://offline/ref=371DECA39AF178619B43E165BADCBD92F8CC1CA618758C9E3D72444E6F110F3E278933120F38971E1A4B10F46BF201D3C5BDCC940C78A7D4CA3ADA08bAS2G" TargetMode="External"/><Relationship Id="rId13" Type="http://schemas.openxmlformats.org/officeDocument/2006/relationships/hyperlink" Target="consultantplus://offline/ref=371DECA39AF178619B43E165BADCBD92F8CC1CA618758A9A367A444E6F110F3E278933120F38971E1A4B11F66FF201D3C5BDCC940C78A7D4CA3ADA08bAS2G" TargetMode="External"/><Relationship Id="rId18" Type="http://schemas.openxmlformats.org/officeDocument/2006/relationships/hyperlink" Target="consultantplus://offline/ref=371DECA39AF178619B43E165BADCBD92F8CC1CA618748E983F7A444E6F110F3E278933120F38971E1A4B11F66FF201D3C5BDCC940C78A7D4CA3ADA08bAS2G" TargetMode="External"/><Relationship Id="rId39" Type="http://schemas.openxmlformats.org/officeDocument/2006/relationships/hyperlink" Target="consultantplus://offline/ref=371DECA39AF178619B43E165BADCBD92F8CC1CA618758C9E3D72444E6F110F3E278933120F38971E1A4B11F66FF201D3C5BDCC940C78A7D4CA3ADA08bAS2G" TargetMode="External"/><Relationship Id="rId109" Type="http://schemas.openxmlformats.org/officeDocument/2006/relationships/hyperlink" Target="consultantplus://offline/ref=371DECA39AF178619B43E165BADCBD92F8CC1CA618748E983F7A444E6F110F3E278933120F38971E1A4B12F060F201D3C5BDCC940C78A7D4CA3ADA08bAS2G" TargetMode="External"/><Relationship Id="rId260" Type="http://schemas.openxmlformats.org/officeDocument/2006/relationships/hyperlink" Target="consultantplus://offline/ref=371DECA39AF178619B43E165BADCBD92F8CC1CA618718D963A7B444E6F110F3E278933120F38971E1A4B15F26BF201D3C5BDCC940C78A7D4CA3ADA08bAS2G" TargetMode="External"/><Relationship Id="rId265" Type="http://schemas.openxmlformats.org/officeDocument/2006/relationships/fontTable" Target="fontTable.xml"/><Relationship Id="rId34" Type="http://schemas.openxmlformats.org/officeDocument/2006/relationships/hyperlink" Target="consultantplus://offline/ref=371DECA39AF178619B43E165BADCBD92F8CC1CA6107589973D7819446748033C20866C0508719B1F1A4B11F062AD04C6D4E5C3931766A4C9D638D8b0SAG" TargetMode="External"/><Relationship Id="rId50" Type="http://schemas.openxmlformats.org/officeDocument/2006/relationships/hyperlink" Target="consultantplus://offline/ref=371DECA39AF178619B43E165BADCBD92F8CC1CA618718D963A7B444E6F110F3E278933120F38971E1A4B11F66FF201D3C5BDCC940C78A7D4CA3ADA08bAS2G" TargetMode="External"/><Relationship Id="rId55" Type="http://schemas.openxmlformats.org/officeDocument/2006/relationships/hyperlink" Target="consultantplus://offline/ref=371DECA39AF178619B43E165BADCBD92F8CC1CA618758A9A367A444E6F110F3E278933120F38971E1A4B11F661F201D3C5BDCC940C78A7D4CA3ADA08bAS2G" TargetMode="External"/><Relationship Id="rId76" Type="http://schemas.openxmlformats.org/officeDocument/2006/relationships/hyperlink" Target="consultantplus://offline/ref=371DECA39AF178619B43FF68ACB0E29BF3C44BA9187283C8632742193041096B67C93547487A914B4B0F44FB6BFC4B8282F6C3960Bb6S6G" TargetMode="External"/><Relationship Id="rId97" Type="http://schemas.openxmlformats.org/officeDocument/2006/relationships/hyperlink" Target="consultantplus://offline/ref=371DECA39AF178619B43E165BADCBD92F8CC1CA618758A9A367A444E6F110F3E278933120F38971E1A4B10F36FF201D3C5BDCC940C78A7D4CA3ADA08bAS2G" TargetMode="External"/><Relationship Id="rId104" Type="http://schemas.openxmlformats.org/officeDocument/2006/relationships/hyperlink" Target="consultantplus://offline/ref=371DECA39AF178619B43E165BADCBD92F8CC1CA611728899397819446748033C20866C0508719B1F1A4A11F762AD04C6D4E5C3931766A4C9D638D8b0SAG" TargetMode="External"/><Relationship Id="rId120" Type="http://schemas.openxmlformats.org/officeDocument/2006/relationships/hyperlink" Target="consultantplus://offline/ref=371DECA39AF178619B43E165BADCBD92F8CC1CA618748E983F7A444E6F110F3E278933120F38971E1A4B14F36AF201D3C5BDCC940C78A7D4CA3ADA08bAS2G" TargetMode="External"/><Relationship Id="rId125" Type="http://schemas.openxmlformats.org/officeDocument/2006/relationships/hyperlink" Target="consultantplus://offline/ref=371DECA39AF178619B43E165BADCBD92F8CC1CA61875819D3777444E6F110F3E278933120F38971E1A4B11F261F201D3C5BDCC940C78A7D4CA3ADA08bAS2G" TargetMode="External"/><Relationship Id="rId141" Type="http://schemas.openxmlformats.org/officeDocument/2006/relationships/hyperlink" Target="consultantplus://offline/ref=371DECA39AF178619B43E165BADCBD92F8CC1CA618718D963A7B444E6F110F3E278933120F38971E1A4B10FF69F201D3C5BDCC940C78A7D4CA3ADA08bAS2G" TargetMode="External"/><Relationship Id="rId146" Type="http://schemas.openxmlformats.org/officeDocument/2006/relationships/hyperlink" Target="consultantplus://offline/ref=371DECA39AF178619B43E165BADCBD92F8CC1CA618758A9A367A444E6F110F3E278933120F38971E1A4B15F46DF201D3C5BDCC940C78A7D4CA3ADA08bAS2G" TargetMode="External"/><Relationship Id="rId167" Type="http://schemas.openxmlformats.org/officeDocument/2006/relationships/hyperlink" Target="consultantplus://offline/ref=371DECA39AF178619B43E165BADCBD92F8CC1CA618718F9A3B76444E6F110F3E278933120F38971E1A4B11F068F201D3C5BDCC940C78A7D4CA3ADA08bAS2G" TargetMode="External"/><Relationship Id="rId188" Type="http://schemas.openxmlformats.org/officeDocument/2006/relationships/hyperlink" Target="consultantplus://offline/ref=371DECA39AF178619B43E165BADCBD92F8CC1CA618758A9A367A444E6F110F3E278933120F38971E1A4B17F36CF201D3C5BDCC940C78A7D4CA3ADA08bAS2G" TargetMode="External"/><Relationship Id="rId7" Type="http://schemas.openxmlformats.org/officeDocument/2006/relationships/hyperlink" Target="consultantplus://offline/ref=371DECA39AF178619B43E165BADCBD92F8CC1CA611728899397819446748033C20866C0508719B1F1A4B11F062AD04C6D4E5C3931766A4C9D638D8b0SAG" TargetMode="External"/><Relationship Id="rId71" Type="http://schemas.openxmlformats.org/officeDocument/2006/relationships/hyperlink" Target="consultantplus://offline/ref=371DECA39AF178619B43E165BADCBD92F8CC1CA61171809D367819446748033C20866C0508719B1F1A4B13FF62AD04C6D4E5C3931766A4C9D638D8b0SAG" TargetMode="External"/><Relationship Id="rId92" Type="http://schemas.openxmlformats.org/officeDocument/2006/relationships/hyperlink" Target="consultantplus://offline/ref=371DECA39AF178619B43E165BADCBD92F8CC1CA611728899397819446748033C20866C0508719B1F1A4B17F362AD04C6D4E5C3931766A4C9D638D8b0SAG" TargetMode="External"/><Relationship Id="rId162" Type="http://schemas.openxmlformats.org/officeDocument/2006/relationships/hyperlink" Target="consultantplus://offline/ref=371DECA39AF178619B43E165BADCBD92F8CC1CA618758C9E3D72444E6F110F3E278933120F38971E1A4B11FF68F201D3C5BDCC940C78A7D4CA3ADA08bAS2G" TargetMode="External"/><Relationship Id="rId183" Type="http://schemas.openxmlformats.org/officeDocument/2006/relationships/hyperlink" Target="consultantplus://offline/ref=371DECA39AF178619B43E165BADCBD92F8CC1CA61877889B3E77444E6F110F3E278933120F38971E1A4B15F46AF201D3C5BDCC940C78A7D4CA3ADA08bAS2G" TargetMode="External"/><Relationship Id="rId213" Type="http://schemas.openxmlformats.org/officeDocument/2006/relationships/hyperlink" Target="consultantplus://offline/ref=371DECA39AF178619B43E165BADCBD92F8CC1CA61876809F3775444E6F110F3E278933120F38971E1A4B15F76CF201D3C5BDCC940C78A7D4CA3ADA08bAS2G" TargetMode="External"/><Relationship Id="rId218" Type="http://schemas.openxmlformats.org/officeDocument/2006/relationships/hyperlink" Target="consultantplus://offline/ref=371DECA39AF178619B43E165BADCBD92F8CC1CA61171809D367819446748033C20866C0508719B1F1A4A10F662AD04C6D4E5C3931766A4C9D638D8b0SAG" TargetMode="External"/><Relationship Id="rId234" Type="http://schemas.openxmlformats.org/officeDocument/2006/relationships/hyperlink" Target="consultantplus://offline/ref=371DECA39AF178619B43E165BADCBD92F8CC1CA618758E993A7B444E6F110F3E278933120F38971E1A4B11F060F201D3C5BDCC940C78A7D4CA3ADA08bAS2G" TargetMode="External"/><Relationship Id="rId239" Type="http://schemas.openxmlformats.org/officeDocument/2006/relationships/hyperlink" Target="consultantplus://offline/ref=371DECA39AF178619B43E165BADCBD92F8CC1CA618758E993A7B444E6F110F3E278933120F38971E1A4B11FE68F201D3C5BDCC940C78A7D4CA3ADA08bAS2G" TargetMode="External"/><Relationship Id="rId2" Type="http://schemas.openxmlformats.org/officeDocument/2006/relationships/settings" Target="settings.xml"/><Relationship Id="rId29" Type="http://schemas.openxmlformats.org/officeDocument/2006/relationships/hyperlink" Target="consultantplus://offline/ref=371DECA39AF178619B43E165BADCBD92F8CC1CA618718D9A3870444E6F110F3E278933120F38971E1A4B11F568F201D3C5BDCC940C78A7D4CA3ADA08bAS2G" TargetMode="External"/><Relationship Id="rId250" Type="http://schemas.openxmlformats.org/officeDocument/2006/relationships/hyperlink" Target="consultantplus://offline/ref=371DECA39AF178619B43E165BADCBD92F8CC1CA618758E993A7B444E6F110F3E278933120F38971E1A4B11F06BF201D3C5BDCC940C78A7D4CA3ADA08bAS2G" TargetMode="External"/><Relationship Id="rId255" Type="http://schemas.openxmlformats.org/officeDocument/2006/relationships/hyperlink" Target="consultantplus://offline/ref=371DECA39AF178619B43E165BADCBD92F8CC1CA618718D963A7B444E6F110F3E278933120F38971E1A4B15F46CF201D3C5BDCC940C78A7D4CA3ADA08bAS2G" TargetMode="External"/><Relationship Id="rId24" Type="http://schemas.openxmlformats.org/officeDocument/2006/relationships/hyperlink" Target="consultantplus://offline/ref=371DECA39AF178619B43E165BADCBD92F8CC1CA61871889B3F73444E6F110F3E278933120F38971E1A4B11F66FF201D3C5BDCC940C78A7D4CA3ADA08bAS2G" TargetMode="External"/><Relationship Id="rId40" Type="http://schemas.openxmlformats.org/officeDocument/2006/relationships/hyperlink" Target="consultantplus://offline/ref=371DECA39AF178619B43E165BADCBD92F8CC1CA618758E993A7B444E6F110F3E278933120F38971E1A4B11F66FF201D3C5BDCC940C78A7D4CA3ADA08bAS2G" TargetMode="External"/><Relationship Id="rId45" Type="http://schemas.openxmlformats.org/officeDocument/2006/relationships/hyperlink" Target="consultantplus://offline/ref=371DECA39AF178619B43E165BADCBD92F8CC1CA618778A983C7A444E6F110F3E278933120F38971E1A4B11F66FF201D3C5BDCC940C78A7D4CA3ADA08bAS2G" TargetMode="External"/><Relationship Id="rId66" Type="http://schemas.openxmlformats.org/officeDocument/2006/relationships/hyperlink" Target="consultantplus://offline/ref=371DECA39AF178619B43E165BADCBD92F8CC1CA61877889B3E77444E6F110F3E278933120F38971E1A4B11F468F201D3C5BDCC940C78A7D4CA3ADA08bAS2G" TargetMode="External"/><Relationship Id="rId87" Type="http://schemas.openxmlformats.org/officeDocument/2006/relationships/hyperlink" Target="consultantplus://offline/ref=371DECA39AF178619B43E165BADCBD92F8CC1CA618758C9E3D72444E6F110F3E278933120F38971E1A4B11F461F201D3C5BDCC940C78A7D4CA3ADA08bAS2G" TargetMode="External"/><Relationship Id="rId110" Type="http://schemas.openxmlformats.org/officeDocument/2006/relationships/hyperlink" Target="consultantplus://offline/ref=371DECA39AF178619B43E165BADCBD92F8CC1CA610728097377819446748033C20866C0508719B1F1A4A17F362AD04C6D4E5C3931766A4C9D638D8b0SAG" TargetMode="External"/><Relationship Id="rId115" Type="http://schemas.openxmlformats.org/officeDocument/2006/relationships/hyperlink" Target="consultantplus://offline/ref=371DECA39AF178619B43E165BADCBD92F8CC1CA611728899397819446748033C20866C0508719B1F1A4A12FE62AD04C6D4E5C3931766A4C9D638D8b0SAG" TargetMode="External"/><Relationship Id="rId131" Type="http://schemas.openxmlformats.org/officeDocument/2006/relationships/hyperlink" Target="consultantplus://offline/ref=371DECA39AF178619B43E165BADCBD92F8CC1CA618758A9A367A444E6F110F3E278933120F38971E1A4B12F169F201D3C5BDCC940C78A7D4CA3ADA08bAS2G" TargetMode="External"/><Relationship Id="rId136" Type="http://schemas.openxmlformats.org/officeDocument/2006/relationships/hyperlink" Target="consultantplus://offline/ref=371DECA39AF178619B43E165BADCBD92F8CC1CA618758C9E3D72444E6F110F3E278933120F38971E1A4B11F160F201D3C5BDCC940C78A7D4CA3ADA08bAS2G" TargetMode="External"/><Relationship Id="rId157" Type="http://schemas.openxmlformats.org/officeDocument/2006/relationships/hyperlink" Target="consultantplus://offline/ref=371DECA39AF178619B43E165BADCBD92F8CC1CA618718F9A3B76444E6F110F3E278933120F38971E1A4B11F661F201D3C5BDCC940C78A7D4CA3ADA08bAS2G" TargetMode="External"/><Relationship Id="rId178" Type="http://schemas.openxmlformats.org/officeDocument/2006/relationships/hyperlink" Target="consultantplus://offline/ref=371DECA39AF178619B43E165BADCBD92F8CC1CA618748E983F7A444E6F110F3E278933120F38971E1A4B18F16EF201D3C5BDCC940C78A7D4CA3ADA08bAS2G" TargetMode="External"/><Relationship Id="rId61" Type="http://schemas.openxmlformats.org/officeDocument/2006/relationships/hyperlink" Target="consultantplus://offline/ref=371DECA39AF178619B43E165BADCBD92F8CC1CA61171809D367819446748033C20866C0508719B1F1A4B10F562AD04C6D4E5C3931766A4C9D638D8b0SAG" TargetMode="External"/><Relationship Id="rId82" Type="http://schemas.openxmlformats.org/officeDocument/2006/relationships/hyperlink" Target="consultantplus://offline/ref=371DECA39AF178619B43E165BADCBD92F8CC1CA618778A983C7A444E6F110F3E278933120F38971E1A4B11F569F201D3C5BDCC940C78A7D4CA3ADA08bAS2G" TargetMode="External"/><Relationship Id="rId152" Type="http://schemas.openxmlformats.org/officeDocument/2006/relationships/hyperlink" Target="consultantplus://offline/ref=371DECA39AF178619B43E165BADCBD92F8CC1CA618758C9E3D72444E6F110F3E278933120F38971E1A4B11FF69F201D3C5BDCC940C78A7D4CA3ADA08bAS2G" TargetMode="External"/><Relationship Id="rId173" Type="http://schemas.openxmlformats.org/officeDocument/2006/relationships/hyperlink" Target="consultantplus://offline/ref=371DECA39AF178619B43E165BADCBD92F8CC1CA618748E983F7A444E6F110F3E278933120F38971E1A4B18F269F201D3C5BDCC940C78A7D4CA3ADA08bAS2G" TargetMode="External"/><Relationship Id="rId194" Type="http://schemas.openxmlformats.org/officeDocument/2006/relationships/hyperlink" Target="consultantplus://offline/ref=371DECA39AF178619B43E165BADCBD92F8CC1CA618758E993A7B444E6F110F3E278933120F38971E1A4B11F260F201D3C5BDCC940C78A7D4CA3ADA08bAS2G" TargetMode="External"/><Relationship Id="rId199" Type="http://schemas.openxmlformats.org/officeDocument/2006/relationships/hyperlink" Target="consultantplus://offline/ref=371DECA39AF178619B43E165BADCBD92F8CC1CA610728097377819446748033C20866C0508719B1F1A4812F462AD04C6D4E5C3931766A4C9D638D8b0SAG" TargetMode="External"/><Relationship Id="rId203" Type="http://schemas.openxmlformats.org/officeDocument/2006/relationships/hyperlink" Target="consultantplus://offline/ref=371DECA39AF178619B43E165BADCBD92F8CC1CA618758A9A367A444E6F110F3E278933120F38971E1A4B16F660F201D3C5BDCC940C78A7D4CA3ADA08bAS2G" TargetMode="External"/><Relationship Id="rId208" Type="http://schemas.openxmlformats.org/officeDocument/2006/relationships/hyperlink" Target="consultantplus://offline/ref=371DECA39AF178619B43E165BADCBD92F8CC1CA618758A9A367A444E6F110F3E278933120F38971E1A4B16F560F201D3C5BDCC940C78A7D4CA3ADA08bAS2G" TargetMode="External"/><Relationship Id="rId229" Type="http://schemas.openxmlformats.org/officeDocument/2006/relationships/hyperlink" Target="consultantplus://offline/ref=371DECA39AF178619B43E165BADCBD92F8CC1CA618758E993A7B444E6F110F3E278933120F38971E1A4B11F06DF201D3C5BDCC940C78A7D4CA3ADA08bAS2G" TargetMode="External"/><Relationship Id="rId19" Type="http://schemas.openxmlformats.org/officeDocument/2006/relationships/hyperlink" Target="consultantplus://offline/ref=371DECA39AF178619B43E165BADCBD92F8CC1CA61877889B3E77444E6F110F3E278933120F38971E1A4B11F66FF201D3C5BDCC940C78A7D4CA3ADA08bAS2G" TargetMode="External"/><Relationship Id="rId224" Type="http://schemas.openxmlformats.org/officeDocument/2006/relationships/hyperlink" Target="consultantplus://offline/ref=371DECA39AF178619B43E165BADCBD92F8CC1CA618748E983F7A444E6F110F3E278933120F38971E1A4A12F46BF201D3C5BDCC940C78A7D4CA3ADA08bAS2G" TargetMode="External"/><Relationship Id="rId240" Type="http://schemas.openxmlformats.org/officeDocument/2006/relationships/hyperlink" Target="consultantplus://offline/ref=371DECA39AF178619B43E165BADCBD92F8CC1CA618758E993A7B444E6F110F3E278933120F38971E1A4B11F06BF201D3C5BDCC940C78A7D4CA3ADA08bAS2G" TargetMode="External"/><Relationship Id="rId245" Type="http://schemas.openxmlformats.org/officeDocument/2006/relationships/hyperlink" Target="consultantplus://offline/ref=371DECA39AF178619B43E165BADCBD92F8CC1CA618718D963A7B444E6F110F3E278933120F38971E1A4B15F66FF201D3C5BDCC940C78A7D4CA3ADA08bAS2G" TargetMode="External"/><Relationship Id="rId261" Type="http://schemas.openxmlformats.org/officeDocument/2006/relationships/hyperlink" Target="consultantplus://offline/ref=371DECA39AF178619B43E165BADCBD92F8CC1CA618778A983C7A444E6F110F3E278933120F38971E1A4B13F068F201D3C5BDCC940C78A7D4CA3ADA08bAS2G" TargetMode="External"/><Relationship Id="rId266" Type="http://schemas.openxmlformats.org/officeDocument/2006/relationships/theme" Target="theme/theme1.xml"/><Relationship Id="rId14" Type="http://schemas.openxmlformats.org/officeDocument/2006/relationships/hyperlink" Target="consultantplus://offline/ref=371DECA39AF178619B43E165BADCBD92F8CC1CA618758C9E3D72444E6F110F3E278933120F38971E1A4B11F66FF201D3C5BDCC940C78A7D4CA3ADA08bAS2G" TargetMode="External"/><Relationship Id="rId30" Type="http://schemas.openxmlformats.org/officeDocument/2006/relationships/hyperlink" Target="consultantplus://offline/ref=371DECA39AF178619B43E165BADCBD92F8CC1CA611768197387819446748033C20866C0508719B1F1A4B11F162AD04C6D4E5C3931766A4C9D638D8b0SAG" TargetMode="External"/><Relationship Id="rId35" Type="http://schemas.openxmlformats.org/officeDocument/2006/relationships/hyperlink" Target="consultantplus://offline/ref=371DECA39AF178619B43E165BADCBD92F8CC1CA610778B9C3C7819446748033C20866C0508719B1F1A4B11F062AD04C6D4E5C3931766A4C9D638D8b0SAG" TargetMode="External"/><Relationship Id="rId56" Type="http://schemas.openxmlformats.org/officeDocument/2006/relationships/hyperlink" Target="consultantplus://offline/ref=371DECA39AF178619B43E165BADCBD92F8CC1CA61171809D367819446748033C20866C0508719B1F1A4B11FE62AD04C6D4E5C3931766A4C9D638D8b0SAG" TargetMode="External"/><Relationship Id="rId77" Type="http://schemas.openxmlformats.org/officeDocument/2006/relationships/hyperlink" Target="consultantplus://offline/ref=371DECA39AF178619B43E165BADCBD92F8CC1CA61877889B3E77444E6F110F3E278933120F38971E1A4B11F06CF201D3C5BDCC940C78A7D4CA3ADA08bAS2G" TargetMode="External"/><Relationship Id="rId100" Type="http://schemas.openxmlformats.org/officeDocument/2006/relationships/hyperlink" Target="consultantplus://offline/ref=371DECA39AF178619B43E165BADCBD92F8CC1CA618718D963A7B444E6F110F3E278933120F38971E1A4B11FE68F201D3C5BDCC940C78A7D4CA3ADA08bAS2G" TargetMode="External"/><Relationship Id="rId105" Type="http://schemas.openxmlformats.org/officeDocument/2006/relationships/hyperlink" Target="consultantplus://offline/ref=371DECA39AF178619B43E165BADCBD92F8CC1CA611728899397819446748033C20866C0508719B1F1A4A11F562AD04C6D4E5C3931766A4C9D638D8b0SAG" TargetMode="External"/><Relationship Id="rId126" Type="http://schemas.openxmlformats.org/officeDocument/2006/relationships/hyperlink" Target="consultantplus://offline/ref=371DECA39AF178619B43E165BADCBD92F8CC1CA61874899F3C77444E6F110F3E278933120F38971E1A4B11F46AF201D3C5BDCC940C78A7D4CA3ADA08bAS2G" TargetMode="External"/><Relationship Id="rId147" Type="http://schemas.openxmlformats.org/officeDocument/2006/relationships/hyperlink" Target="consultantplus://offline/ref=371DECA39AF178619B43E165BADCBD92F8CC1CA610728097377819446748033C20866C0508719B1F1A4919F262AD04C6D4E5C3931766A4C9D638D8b0SAG" TargetMode="External"/><Relationship Id="rId168" Type="http://schemas.openxmlformats.org/officeDocument/2006/relationships/hyperlink" Target="consultantplus://offline/ref=371DECA39AF178619B43E165BADCBD92F8CC1CA618748E983F7A444E6F110F3E278933120F38971E1A4B19FF6BF201D3C5BDCC940C78A7D4CA3ADA08bAS2G" TargetMode="External"/><Relationship Id="rId8" Type="http://schemas.openxmlformats.org/officeDocument/2006/relationships/hyperlink" Target="consultantplus://offline/ref=371DECA39AF178619B43E165BADCBD92F8CC1CA6117D8E973E7819446748033C20866C0508719B1F1A4B11F062AD04C6D4E5C3931766A4C9D638D8b0SAG" TargetMode="External"/><Relationship Id="rId51" Type="http://schemas.openxmlformats.org/officeDocument/2006/relationships/hyperlink" Target="consultantplus://offline/ref=371DECA39AF178619B43E165BADCBD92F8CC1CA618718F9A3B76444E6F110F3E278933120F38971E1A4B11F66FF201D3C5BDCC940C78A7D4CA3ADA08bAS2G" TargetMode="External"/><Relationship Id="rId72" Type="http://schemas.openxmlformats.org/officeDocument/2006/relationships/hyperlink" Target="consultantplus://offline/ref=371DECA39AF178619B43E165BADCBD92F8CC1CA61171809D367819446748033C20866C0508719B1F1A4B12F762AD04C6D4E5C3931766A4C9D638D8b0SAG" TargetMode="External"/><Relationship Id="rId93" Type="http://schemas.openxmlformats.org/officeDocument/2006/relationships/hyperlink" Target="consultantplus://offline/ref=371DECA39AF178619B43E165BADCBD92F8CC1CA618748E983F7A444E6F110F3E278933120F38971E1A4B10F560F201D3C5BDCC940C78A7D4CA3ADA08bAS2G" TargetMode="External"/><Relationship Id="rId98" Type="http://schemas.openxmlformats.org/officeDocument/2006/relationships/hyperlink" Target="consultantplus://offline/ref=371DECA39AF178619B43E165BADCBD92F8CC1CA618748E983F7A444E6F110F3E278933120F38971E1A4B10F16FF201D3C5BDCC940C78A7D4CA3ADA08bAS2G" TargetMode="External"/><Relationship Id="rId121" Type="http://schemas.openxmlformats.org/officeDocument/2006/relationships/hyperlink" Target="consultantplus://offline/ref=371DECA39AF178619B43E165BADCBD92F8CC1CA61877889B3E77444E6F110F3E278933120F38971E1A4B12F06AF201D3C5BDCC940C78A7D4CA3ADA08bAS2G" TargetMode="External"/><Relationship Id="rId142" Type="http://schemas.openxmlformats.org/officeDocument/2006/relationships/hyperlink" Target="consultantplus://offline/ref=371DECA39AF178619B43E165BADCBD92F8CC1CA618748E983F7A444E6F110F3E278933120F38971E1A4B17FF68F201D3C5BDCC940C78A7D4CA3ADA08bAS2G" TargetMode="External"/><Relationship Id="rId163" Type="http://schemas.openxmlformats.org/officeDocument/2006/relationships/hyperlink" Target="consultantplus://offline/ref=371DECA39AF178619B43E165BADCBD92F8CC1CA618768A9F3874444E6F110F3E278933120F38971E1A4B11F06AF201D3C5BDCC940C78A7D4CA3ADA08bAS2G" TargetMode="External"/><Relationship Id="rId184" Type="http://schemas.openxmlformats.org/officeDocument/2006/relationships/hyperlink" Target="consultantplus://offline/ref=371DECA39AF178619B43E165BADCBD92F8CC1CA618758E993A7B444E6F110F3E278933120F38971E1A4B11F26EF201D3C5BDCC940C78A7D4CA3ADA08bAS2G" TargetMode="External"/><Relationship Id="rId189" Type="http://schemas.openxmlformats.org/officeDocument/2006/relationships/hyperlink" Target="consultantplus://offline/ref=371DECA39AF178619B43E165BADCBD92F8CC1CA618718D963A7B444E6F110F3E278933120F38971E1A4B12F76FF201D3C5BDCC940C78A7D4CA3ADA08bAS2G" TargetMode="External"/><Relationship Id="rId219" Type="http://schemas.openxmlformats.org/officeDocument/2006/relationships/hyperlink" Target="consultantplus://offline/ref=371DECA39AF178619B43E165BADCBD92F8CC1CA611728899397819446748033C20866C0508719B1F1A4812F362AD04C6D4E5C3931766A4C9D638D8b0SAG" TargetMode="External"/><Relationship Id="rId3" Type="http://schemas.openxmlformats.org/officeDocument/2006/relationships/webSettings" Target="webSettings.xml"/><Relationship Id="rId214" Type="http://schemas.openxmlformats.org/officeDocument/2006/relationships/hyperlink" Target="consultantplus://offline/ref=371DECA39AF178619B43E165BADCBD92F8CC1CA61876809F3775444E6F110F3E278933120F38971E1A4B15F76CF201D3C5BDCC940C78A7D4CA3ADA08bAS2G" TargetMode="External"/><Relationship Id="rId230" Type="http://schemas.openxmlformats.org/officeDocument/2006/relationships/hyperlink" Target="consultantplus://offline/ref=371DECA39AF178619B43E165BADCBD92F8CC1CA61876889E3C75444E6F110F3E278933120F38971E1A4B15F168F201D3C5BDCC940C78A7D4CA3ADA08bAS2G" TargetMode="External"/><Relationship Id="rId235" Type="http://schemas.openxmlformats.org/officeDocument/2006/relationships/hyperlink" Target="consultantplus://offline/ref=371DECA39AF178619B43E165BADCBD92F8CC1CA618758E993A7B444E6F110F3E278933120F38971E1A4B11F060F201D3C5BDCC940C78A7D4CA3ADA08bAS2G" TargetMode="External"/><Relationship Id="rId251" Type="http://schemas.openxmlformats.org/officeDocument/2006/relationships/hyperlink" Target="consultantplus://offline/ref=371DECA39AF178619B43E165BADCBD92F8CC1CA618758E993A7B444E6F110F3E278933120F38971E1A4B11F06BF201D3C5BDCC940C78A7D4CA3ADA08bAS2G" TargetMode="External"/><Relationship Id="rId256" Type="http://schemas.openxmlformats.org/officeDocument/2006/relationships/hyperlink" Target="consultantplus://offline/ref=371DECA39AF178619B43FF68ACB0E29BF1CF4BA3107D83C8632742193041096B75C96D4B4E79841F195513F66BbFS9G" TargetMode="External"/><Relationship Id="rId25" Type="http://schemas.openxmlformats.org/officeDocument/2006/relationships/hyperlink" Target="consultantplus://offline/ref=371DECA39AF178619B43E165BADCBD92F8CC1CA618718D963A7B444E6F110F3E278933120F38971E1A4B11F66FF201D3C5BDCC940C78A7D4CA3ADA08bAS2G" TargetMode="External"/><Relationship Id="rId46" Type="http://schemas.openxmlformats.org/officeDocument/2006/relationships/hyperlink" Target="consultantplus://offline/ref=371DECA39AF178619B43E165BADCBD92F8CC1CA61876889E3C75444E6F110F3E278933120F38971E1A4B11F66FF201D3C5BDCC940C78A7D4CA3ADA08bAS2G" TargetMode="External"/><Relationship Id="rId67" Type="http://schemas.openxmlformats.org/officeDocument/2006/relationships/hyperlink" Target="consultantplus://offline/ref=371DECA39AF178619B43E165BADCBD92F8CC1CA618778A983C7A444E6F110F3E278933120F38971E1A4B11F468F201D3C5BDCC940C78A7D4CA3ADA08bAS2G" TargetMode="External"/><Relationship Id="rId116" Type="http://schemas.openxmlformats.org/officeDocument/2006/relationships/hyperlink" Target="consultantplus://offline/ref=371DECA39AF178619B43E165BADCBD92F8CC1CA611728899397819446748033C20866C0508719B1F1A4A15F662AD04C6D4E5C3931766A4C9D638D8b0SAG" TargetMode="External"/><Relationship Id="rId137" Type="http://schemas.openxmlformats.org/officeDocument/2006/relationships/hyperlink" Target="consultantplus://offline/ref=371DECA39AF178619B43E165BADCBD92F8CC1CA611728899397819446748033C20866C0508719B1F1A4A15F262AD04C6D4E5C3931766A4C9D638D8b0SAG" TargetMode="External"/><Relationship Id="rId158" Type="http://schemas.openxmlformats.org/officeDocument/2006/relationships/hyperlink" Target="consultantplus://offline/ref=371DECA39AF178619B43E165BADCBD92F8CC1CA618748E983F7A444E6F110F3E278933120F38971E1A4B16FF6FF201D3C5BDCC940C78A7D4CA3ADA08bAS2G" TargetMode="External"/><Relationship Id="rId20" Type="http://schemas.openxmlformats.org/officeDocument/2006/relationships/hyperlink" Target="consultantplus://offline/ref=371DECA39AF178619B43E165BADCBD92F8CC1CA618778A983C7A444E6F110F3E278933120F38971E1A4B11F66FF201D3C5BDCC940C78A7D4CA3ADA08bAS2G" TargetMode="External"/><Relationship Id="rId41" Type="http://schemas.openxmlformats.org/officeDocument/2006/relationships/hyperlink" Target="consultantplus://offline/ref=371DECA39AF178619B43E165BADCBD92F8CC1CA61875819D3777444E6F110F3E278933120F38971E1A4B11F66FF201D3C5BDCC940C78A7D4CA3ADA08bAS2G" TargetMode="External"/><Relationship Id="rId62" Type="http://schemas.openxmlformats.org/officeDocument/2006/relationships/hyperlink" Target="consultantplus://offline/ref=371DECA39AF178619B43E165BADCBD92F8CC1CA618758E993A7B444E6F110F3E278933120F38971E1A4B11F76AF201D3C5BDCC940C78A7D4CA3ADA08bAS2G" TargetMode="External"/><Relationship Id="rId83" Type="http://schemas.openxmlformats.org/officeDocument/2006/relationships/hyperlink" Target="consultantplus://offline/ref=371DECA39AF178619B43E165BADCBD92F8CC1CA618778A983C7A444E6F110F3E278933120F38971E1A4B11F56BF201D3C5BDCC940C78A7D4CA3ADA08bAS2G" TargetMode="External"/><Relationship Id="rId88" Type="http://schemas.openxmlformats.org/officeDocument/2006/relationships/hyperlink" Target="consultantplus://offline/ref=371DECA39AF178619B43E165BADCBD92F8CC1CA618758C9E3D72444E6F110F3E278933120F38971E1A4B11F569F201D3C5BDCC940C78A7D4CA3ADA08bAS2G" TargetMode="External"/><Relationship Id="rId111" Type="http://schemas.openxmlformats.org/officeDocument/2006/relationships/hyperlink" Target="consultantplus://offline/ref=371DECA39AF178619B43E165BADCBD92F8CC1CA618718D963A7B444E6F110F3E278933120F38971E1A4B10F761F201D3C5BDCC940C78A7D4CA3ADA08bAS2G" TargetMode="External"/><Relationship Id="rId132" Type="http://schemas.openxmlformats.org/officeDocument/2006/relationships/hyperlink" Target="consultantplus://offline/ref=371DECA39AF178619B43E165BADCBD92F8CC1CA61875819D3777444E6F110F3E278933120F38971E1A4B11F368F201D3C5BDCC940C78A7D4CA3ADA08bAS2G" TargetMode="External"/><Relationship Id="rId153" Type="http://schemas.openxmlformats.org/officeDocument/2006/relationships/hyperlink" Target="consultantplus://offline/ref=371DECA39AF178619B43E165BADCBD92F8CC1CA61876889E3C75444E6F110F3E278933120F38971E1A4B13F069F201D3C5BDCC940C78A7D4CA3ADA08bAS2G" TargetMode="External"/><Relationship Id="rId174" Type="http://schemas.openxmlformats.org/officeDocument/2006/relationships/hyperlink" Target="consultantplus://offline/ref=371DECA39AF178619B43E165BADCBD92F8CC1CA618758C9E3D72444E6F110F3E278933120F38971E1A4B10F760F201D3C5BDCC940C78A7D4CA3ADA08bAS2G" TargetMode="External"/><Relationship Id="rId179" Type="http://schemas.openxmlformats.org/officeDocument/2006/relationships/hyperlink" Target="consultantplus://offline/ref=371DECA39AF178619B43E165BADCBD92F8CC1CA618718D963A7B444E6F110F3E278933120F38971E1A4B13FF61F201D3C5BDCC940C78A7D4CA3ADA08bAS2G" TargetMode="External"/><Relationship Id="rId195" Type="http://schemas.openxmlformats.org/officeDocument/2006/relationships/hyperlink" Target="consultantplus://offline/ref=371DECA39AF178619B43E165BADCBD92F8CC1CA611728899397819446748033C20866C0508719B1F1A4811F262AD04C6D4E5C3931766A4C9D638D8b0SAG" TargetMode="External"/><Relationship Id="rId209" Type="http://schemas.openxmlformats.org/officeDocument/2006/relationships/hyperlink" Target="consultantplus://offline/ref=371DECA39AF178619B43E165BADCBD92F8CC1CA61877889B3E77444E6F110F3E278933120F38971E1A4B15FF6BF201D3C5BDCC940C78A7D4CA3ADA08bAS2G" TargetMode="External"/><Relationship Id="rId190" Type="http://schemas.openxmlformats.org/officeDocument/2006/relationships/hyperlink" Target="consultantplus://offline/ref=371DECA39AF178619B43E165BADCBD92F8CC1CA618748E983F7A444E6F110F3E278933120F38971E1A4A11F269F201D3C5BDCC940C78A7D4CA3ADA08bAS2G" TargetMode="External"/><Relationship Id="rId204" Type="http://schemas.openxmlformats.org/officeDocument/2006/relationships/hyperlink" Target="consultantplus://offline/ref=371DECA39AF178619B43E165BADCBD92F8CC1CA618718D963A7B444E6F110F3E278933120F38971E1A4B12F56CF201D3C5BDCC940C78A7D4CA3ADA08bAS2G" TargetMode="External"/><Relationship Id="rId220" Type="http://schemas.openxmlformats.org/officeDocument/2006/relationships/hyperlink" Target="consultantplus://offline/ref=371DECA39AF178619B43E165BADCBD92F8CC1CA611728899397819446748033C20866C0508719B1F1A4812FF62AD04C6D4E5C3931766A4C9D638D8b0SAG" TargetMode="External"/><Relationship Id="rId225" Type="http://schemas.openxmlformats.org/officeDocument/2006/relationships/hyperlink" Target="consultantplus://offline/ref=371DECA39AF178619B43E165BADCBD92F8CC1CA618748E983F7A444E6F110F3E278933120F38971E1A4A12F46AF201D3C5BDCC940C78A7D4CA3ADA08bAS2G" TargetMode="External"/><Relationship Id="rId241" Type="http://schemas.openxmlformats.org/officeDocument/2006/relationships/hyperlink" Target="consultantplus://offline/ref=371DECA39AF178619B43E165BADCBD92F8CC1CA618758E993A7B444E6F110F3E278933120F38971E1A4B11F06BF201D3C5BDCC940C78A7D4CA3ADA08bAS2G" TargetMode="External"/><Relationship Id="rId246" Type="http://schemas.openxmlformats.org/officeDocument/2006/relationships/hyperlink" Target="consultantplus://offline/ref=371DECA39AF178619B43E165BADCBD92F8CC1CA618748E983F7A444E6F110F3E278933120F38971E1A4A15F661F201D3C5BDCC940C78A7D4CA3ADA08bAS2G" TargetMode="External"/><Relationship Id="rId15" Type="http://schemas.openxmlformats.org/officeDocument/2006/relationships/hyperlink" Target="consultantplus://offline/ref=371DECA39AF178619B43E165BADCBD92F8CC1CA618758E993A7B444E6F110F3E278933120F38971E1A4B11F66FF201D3C5BDCC940C78A7D4CA3ADA08bAS2G" TargetMode="External"/><Relationship Id="rId36" Type="http://schemas.openxmlformats.org/officeDocument/2006/relationships/hyperlink" Target="consultantplus://offline/ref=371DECA39AF178619B43E165BADCBD92F8CC1CA6107781963B7819446748033C20866C0508719B1F1A4B11F062AD04C6D4E5C3931766A4C9D638D8b0SAG" TargetMode="External"/><Relationship Id="rId57" Type="http://schemas.openxmlformats.org/officeDocument/2006/relationships/hyperlink" Target="consultantplus://offline/ref=371DECA39AF178619B43E165BADCBD92F8CC1CA618758A9A367A444E6F110F3E278933120F38971E1A4B11F76AF201D3C5BDCC940C78A7D4CA3ADA08bAS2G" TargetMode="External"/><Relationship Id="rId106" Type="http://schemas.openxmlformats.org/officeDocument/2006/relationships/hyperlink" Target="consultantplus://offline/ref=371DECA39AF178619B43E165BADCBD92F8CC1CA618748E983F7A444E6F110F3E278933120F38971E1A4B12F761F201D3C5BDCC940C78A7D4CA3ADA08bAS2G" TargetMode="External"/><Relationship Id="rId127" Type="http://schemas.openxmlformats.org/officeDocument/2006/relationships/hyperlink" Target="consultantplus://offline/ref=371DECA39AF178619B43E165BADCBD92F8CC1CA61875819D3777444E6F110F3E278933120F38971E1A4B11F369F201D3C5BDCC940C78A7D4CA3ADA08bAS2G" TargetMode="External"/><Relationship Id="rId262" Type="http://schemas.openxmlformats.org/officeDocument/2006/relationships/hyperlink" Target="consultantplus://offline/ref=371DECA39AF178619B43E165BADCBD92F8CC1CA61871889B3F73444E6F110F3E278933120F38971E1A4B13F161F201D3C5BDCC940C78A7D4CA3ADA08bAS2G" TargetMode="External"/><Relationship Id="rId10" Type="http://schemas.openxmlformats.org/officeDocument/2006/relationships/hyperlink" Target="consultantplus://offline/ref=371DECA39AF178619B43E165BADCBD92F8CC1CA610778B9C3C7819446748033C20866C0508719B1F1A4B11F062AD04C6D4E5C3931766A4C9D638D8b0SAG" TargetMode="External"/><Relationship Id="rId31" Type="http://schemas.openxmlformats.org/officeDocument/2006/relationships/hyperlink" Target="consultantplus://offline/ref=371DECA39AF178619B43E165BADCBD92F8CC1CA61171809D367819446748033C20866C0508719B1F1A4B11F062AD04C6D4E5C3931766A4C9D638D8b0SAG" TargetMode="External"/><Relationship Id="rId52" Type="http://schemas.openxmlformats.org/officeDocument/2006/relationships/hyperlink" Target="consultantplus://offline/ref=371DECA39AF178619B43E165BADCBD92F8CC1CA611728899397819446748033C20866C0508719B1F1A4B11FE62AD04C6D4E5C3931766A4C9D638D8b0SAG" TargetMode="External"/><Relationship Id="rId73" Type="http://schemas.openxmlformats.org/officeDocument/2006/relationships/hyperlink" Target="consultantplus://offline/ref=371DECA39AF178619B43E165BADCBD92F8CC1CA618758E993A7B444E6F110F3E278933120F38971E1A4B11F46CF201D3C5BDCC940C78A7D4CA3ADA08bAS2G" TargetMode="External"/><Relationship Id="rId78" Type="http://schemas.openxmlformats.org/officeDocument/2006/relationships/hyperlink" Target="consultantplus://offline/ref=371DECA39AF178619B43E165BADCBD92F8CC1CA618778A983C7A444E6F110F3E278933120F38971E1A4B11F46EF201D3C5BDCC940C78A7D4CA3ADA08bAS2G" TargetMode="External"/><Relationship Id="rId94" Type="http://schemas.openxmlformats.org/officeDocument/2006/relationships/hyperlink" Target="consultantplus://offline/ref=371DECA39AF178619B43E165BADCBD92F8CC1CA618758A9A367A444E6F110F3E278933120F38971E1A4B10F569F201D3C5BDCC940C78A7D4CA3ADA08bAS2G" TargetMode="External"/><Relationship Id="rId99" Type="http://schemas.openxmlformats.org/officeDocument/2006/relationships/hyperlink" Target="consultantplus://offline/ref=371DECA39AF178619B43E165BADCBD92F8CC1CA61877889B3E77444E6F110F3E278933120F38971E1A4B10F26EF201D3C5BDCC940C78A7D4CA3ADA08bAS2G" TargetMode="External"/><Relationship Id="rId101" Type="http://schemas.openxmlformats.org/officeDocument/2006/relationships/hyperlink" Target="consultantplus://offline/ref=371DECA39AF178619B43E165BADCBD92F8CC1CA61877889B3E77444E6F110F3E278933120F38971E1A4B13F66BF201D3C5BDCC940C78A7D4CA3ADA08bAS2G" TargetMode="External"/><Relationship Id="rId122" Type="http://schemas.openxmlformats.org/officeDocument/2006/relationships/hyperlink" Target="consultantplus://offline/ref=371DECA39AF178619B43E165BADCBD92F8CC1CA61875819D3777444E6F110F3E278933120F38971E1A4B11F26CF201D3C5BDCC940C78A7D4CA3ADA08bAS2G" TargetMode="External"/><Relationship Id="rId143" Type="http://schemas.openxmlformats.org/officeDocument/2006/relationships/hyperlink" Target="consultantplus://offline/ref=371DECA39AF178619B43E165BADCBD92F8CC1CA618748E983F7A444E6F110F3E278933120F38971E1A4B16F66AF201D3C5BDCC940C78A7D4CA3ADA08bAS2G" TargetMode="External"/><Relationship Id="rId148" Type="http://schemas.openxmlformats.org/officeDocument/2006/relationships/hyperlink" Target="consultantplus://offline/ref=371DECA39AF178619B43E165BADCBD92F8CC1CA618758A9A367A444E6F110F3E278933120F38971E1A4B15F46FF201D3C5BDCC940C78A7D4CA3ADA08bAS2G" TargetMode="External"/><Relationship Id="rId164" Type="http://schemas.openxmlformats.org/officeDocument/2006/relationships/hyperlink" Target="consultantplus://offline/ref=371DECA39AF178619B43E165BADCBD92F8CC1CA611728899397819446748033C20866C0508719B1F1A4911F162AD04C6D4E5C3931766A4C9D638D8b0SAG" TargetMode="External"/><Relationship Id="rId169" Type="http://schemas.openxmlformats.org/officeDocument/2006/relationships/hyperlink" Target="consultantplus://offline/ref=371DECA39AF178619B43E165BADCBD92F8CC1CA618748E983F7A444E6F110F3E278933120F38971E1A4B18F76BF201D3C5BDCC940C78A7D4CA3ADA08bAS2G" TargetMode="External"/><Relationship Id="rId185" Type="http://schemas.openxmlformats.org/officeDocument/2006/relationships/hyperlink" Target="consultantplus://offline/ref=371DECA39AF178619B43E165BADCBD92F8CC1CA61877889B3E77444E6F110F3E278933120F38971E1A4B15F46DF201D3C5BDCC940C78A7D4CA3ADA08bAS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1DECA39AF178619B43E165BADCBD92F8CC1CA6107589973D7819446748033C20866C0508719B1F1A4B11F062AD04C6D4E5C3931766A4C9D638D8b0SAG" TargetMode="External"/><Relationship Id="rId180" Type="http://schemas.openxmlformats.org/officeDocument/2006/relationships/hyperlink" Target="consultantplus://offline/ref=371DECA39AF178619B43E165BADCBD92F8CC1CA618748E983F7A444E6F110F3E278933120F38971E1A4B18FF61F201D3C5BDCC940C78A7D4CA3ADA08bAS2G" TargetMode="External"/><Relationship Id="rId210" Type="http://schemas.openxmlformats.org/officeDocument/2006/relationships/hyperlink" Target="consultantplus://offline/ref=371DECA39AF178619B43E165BADCBD92F8CC1CA61876809F3775444E6F110F3E278933120F38971E1A4B15F76DF201D3C5BDCC940C78A7D4CA3ADA08bAS2G" TargetMode="External"/><Relationship Id="rId215" Type="http://schemas.openxmlformats.org/officeDocument/2006/relationships/hyperlink" Target="consultantplus://offline/ref=371DECA39AF178619B43E165BADCBD92F8CC1CA618718D963A7B444E6F110F3E278933120F38971E1A4B12F068F201D3C5BDCC940C78A7D4CA3ADA08bAS2G" TargetMode="External"/><Relationship Id="rId236" Type="http://schemas.openxmlformats.org/officeDocument/2006/relationships/hyperlink" Target="consultantplus://offline/ref=371DECA39AF178619B43E165BADCBD92F8CC1CA618758E993A7B444E6F110F3E278933120F38971E1A4B11F060F201D3C5BDCC940C78A7D4CA3ADA08bAS2G" TargetMode="External"/><Relationship Id="rId257" Type="http://schemas.openxmlformats.org/officeDocument/2006/relationships/hyperlink" Target="consultantplus://offline/ref=371DECA39AF178619B43E165BADCBD92F8CC1CA61876809F3775444E6F110F3E278933120F38971E1A4B15FF6EF201D3C5BDCC940C78A7D4CA3ADA08bAS2G" TargetMode="External"/><Relationship Id="rId26" Type="http://schemas.openxmlformats.org/officeDocument/2006/relationships/hyperlink" Target="consultantplus://offline/ref=371DECA39AF178619B43E165BADCBD92F8CC1CA618718F9A3B76444E6F110F3E278933120F38971E1A4B11F66FF201D3C5BDCC940C78A7D4CA3ADA08bAS2G" TargetMode="External"/><Relationship Id="rId231" Type="http://schemas.openxmlformats.org/officeDocument/2006/relationships/hyperlink" Target="consultantplus://offline/ref=371DECA39AF178619B43E165BADCBD92F8CC1CA611728899397819446748033C20866C0508719B1F1A4815FF62AD04C6D4E5C3931766A4C9D638D8b0SAG" TargetMode="External"/><Relationship Id="rId252" Type="http://schemas.openxmlformats.org/officeDocument/2006/relationships/hyperlink" Target="consultantplus://offline/ref=371DECA39AF178619B43E165BADCBD92F8CC1CA618758E993A7B444E6F110F3E278933120F38971E1A4B11F06BF201D3C5BDCC940C78A7D4CA3ADA08bAS2G" TargetMode="External"/><Relationship Id="rId47" Type="http://schemas.openxmlformats.org/officeDocument/2006/relationships/hyperlink" Target="consultantplus://offline/ref=371DECA39AF178619B43E165BADCBD92F8CC1CA618768A9F3874444E6F110F3E278933120F38971E1A4B11F66FF201D3C5BDCC940C78A7D4CA3ADA08bAS2G" TargetMode="External"/><Relationship Id="rId68" Type="http://schemas.openxmlformats.org/officeDocument/2006/relationships/hyperlink" Target="consultantplus://offline/ref=371DECA39AF178619B43E165BADCBD92F8CC1CA618758A9A367A444E6F110F3E278933120F38971E1A4B11F169F201D3C5BDCC940C78A7D4CA3ADA08bAS2G" TargetMode="External"/><Relationship Id="rId89" Type="http://schemas.openxmlformats.org/officeDocument/2006/relationships/hyperlink" Target="consultantplus://offline/ref=371DECA39AF178619B43E165BADCBD92F8CC1CA611728899397819446748033C20866C0508719B1F1A4B14F162AD04C6D4E5C3931766A4C9D638D8b0SAG" TargetMode="External"/><Relationship Id="rId112" Type="http://schemas.openxmlformats.org/officeDocument/2006/relationships/hyperlink" Target="consultantplus://offline/ref=371DECA39AF178619B43E165BADCBD92F8CC1CA618748E983F7A444E6F110F3E278933120F38971E1A4B12FE61F201D3C5BDCC940C78A7D4CA3ADA08bAS2G" TargetMode="External"/><Relationship Id="rId133" Type="http://schemas.openxmlformats.org/officeDocument/2006/relationships/hyperlink" Target="consultantplus://offline/ref=371DECA39AF178619B43E165BADCBD92F8CC1CA61875819D3777444E6F110F3E278933120F38971E1A4B11F36AF201D3C5BDCC940C78A7D4CA3ADA08bAS2G" TargetMode="External"/><Relationship Id="rId154" Type="http://schemas.openxmlformats.org/officeDocument/2006/relationships/hyperlink" Target="consultantplus://offline/ref=371DECA39AF178619B43E165BADCBD92F8CC1CA611728899397819446748033C20866C0508719B1F1A4A18F162AD04C6D4E5C3931766A4C9D638D8b0SAG" TargetMode="External"/><Relationship Id="rId175" Type="http://schemas.openxmlformats.org/officeDocument/2006/relationships/hyperlink" Target="consultantplus://offline/ref=371DECA39AF178619B43E165BADCBD92F8CC1CA61876889E3C75444E6F110F3E278933120F38971E1A4B12F16FF201D3C5BDCC940C78A7D4CA3ADA08bAS2G" TargetMode="External"/><Relationship Id="rId196" Type="http://schemas.openxmlformats.org/officeDocument/2006/relationships/hyperlink" Target="consultantplus://offline/ref=371DECA39AF178619B43E165BADCBD92F8CC1CA618758E993A7B444E6F110F3E278933120F38971E1A4B11F260F201D3C5BDCC940C78A7D4CA3ADA08bAS2G" TargetMode="External"/><Relationship Id="rId200" Type="http://schemas.openxmlformats.org/officeDocument/2006/relationships/hyperlink" Target="consultantplus://offline/ref=371DECA39AF178619B43E165BADCBD92F8CC1CA618758A9A367A444E6F110F3E278933120F38971E1A4B16F661F201D3C5BDCC940C78A7D4CA3ADA08bAS2G" TargetMode="External"/><Relationship Id="rId16" Type="http://schemas.openxmlformats.org/officeDocument/2006/relationships/hyperlink" Target="consultantplus://offline/ref=371DECA39AF178619B43E165BADCBD92F8CC1CA61875819D3777444E6F110F3E278933120F38971E1A4B11F66FF201D3C5BDCC940C78A7D4CA3ADA08bAS2G" TargetMode="External"/><Relationship Id="rId221" Type="http://schemas.openxmlformats.org/officeDocument/2006/relationships/hyperlink" Target="consultantplus://offline/ref=371DECA39AF178619B43E165BADCBD92F8CC1CA611728899397819446748033C20866C0508719B1F1A4815F762AD04C6D4E5C3931766A4C9D638D8b0SAG" TargetMode="External"/><Relationship Id="rId242" Type="http://schemas.openxmlformats.org/officeDocument/2006/relationships/hyperlink" Target="consultantplus://offline/ref=371DECA39AF178619B43E165BADCBD92F8CC1CA618748E983F7A444E6F110F3E278933120F38971E1A4A12FE60F201D3C5BDCC940C78A7D4CA3ADA08bAS2G" TargetMode="External"/><Relationship Id="rId263" Type="http://schemas.openxmlformats.org/officeDocument/2006/relationships/hyperlink" Target="consultantplus://offline/ref=371DECA39AF178619B43E165BADCBD92F8CC1CA61871889B3F73444E6F110F3E278933120F38971E1A4B13FE61F201D3C5BDCC940C78A7D4CA3ADA08bAS2G" TargetMode="External"/><Relationship Id="rId37" Type="http://schemas.openxmlformats.org/officeDocument/2006/relationships/hyperlink" Target="consultantplus://offline/ref=371DECA39AF178619B43E165BADCBD92F8CC1CA610728097377819446748033C20866C0508719B1F1A4B11F062AD04C6D4E5C3931766A4C9D638D8b0SAG" TargetMode="External"/><Relationship Id="rId58" Type="http://schemas.openxmlformats.org/officeDocument/2006/relationships/hyperlink" Target="consultantplus://offline/ref=371DECA39AF178619B43E165BADCBD92F8CC1CA618758E993A7B444E6F110F3E278933120F38971E1A4B11F661F201D3C5BDCC940C78A7D4CA3ADA08bAS2G" TargetMode="External"/><Relationship Id="rId79" Type="http://schemas.openxmlformats.org/officeDocument/2006/relationships/hyperlink" Target="consultantplus://offline/ref=371DECA39AF178619B43FF68ACB0E29BF3C34AAB197383C8632742193041096B67C935474C7C9A1B1F4045A72DAC588084F6C1951764A7D5bDS4G" TargetMode="External"/><Relationship Id="rId102" Type="http://schemas.openxmlformats.org/officeDocument/2006/relationships/hyperlink" Target="consultantplus://offline/ref=371DECA39AF178619B43E165BADCBD92F8CC1CA618758C9E3D72444E6F110F3E278933120F38971E1A4B11F56EF201D3C5BDCC940C78A7D4CA3ADA08bAS2G" TargetMode="External"/><Relationship Id="rId123" Type="http://schemas.openxmlformats.org/officeDocument/2006/relationships/hyperlink" Target="consultantplus://offline/ref=371DECA39AF178619B43E165BADCBD92F8CC1CA61877889B3E77444E6F110F3E278933120F38971E1A4B12F06CF201D3C5BDCC940C78A7D4CA3ADA08bAS2G" TargetMode="External"/><Relationship Id="rId144" Type="http://schemas.openxmlformats.org/officeDocument/2006/relationships/hyperlink" Target="consultantplus://offline/ref=371DECA39AF178619B43E165BADCBD92F8CC1CA618758A9A367A444E6F110F3E278933120F38971E1A4B15F468F201D3C5BDCC940C78A7D4CA3ADA08bAS2G" TargetMode="External"/><Relationship Id="rId90" Type="http://schemas.openxmlformats.org/officeDocument/2006/relationships/hyperlink" Target="consultantplus://offline/ref=371DECA39AF178619B43E165BADCBD92F8CC1CA61876889E3C75444E6F110F3E278933120F38971E1A4B11F061F201D3C5BDCC940C78A7D4CA3ADA08bAS2G" TargetMode="External"/><Relationship Id="rId165" Type="http://schemas.openxmlformats.org/officeDocument/2006/relationships/hyperlink" Target="consultantplus://offline/ref=371DECA39AF178619B43E165BADCBD92F8CC1CA611728899397819446748033C20866C0508719B1F1A4911FF62AD04C6D4E5C3931766A4C9D638D8b0SAG" TargetMode="External"/><Relationship Id="rId186" Type="http://schemas.openxmlformats.org/officeDocument/2006/relationships/hyperlink" Target="consultantplus://offline/ref=371DECA39AF178619B43E165BADCBD92F8CC1CA618758A9A367A444E6F110F3E278933120F38971E1A4B17F36BF201D3C5BDCC940C78A7D4CA3ADA08bAS2G" TargetMode="External"/><Relationship Id="rId211" Type="http://schemas.openxmlformats.org/officeDocument/2006/relationships/hyperlink" Target="consultantplus://offline/ref=371DECA39AF178619B43E165BADCBD92F8CC1CA618758A9A367A444E6F110F3E278933120F38971E1A4B16F268F201D3C5BDCC940C78A7D4CA3ADA08bAS2G" TargetMode="External"/><Relationship Id="rId232" Type="http://schemas.openxmlformats.org/officeDocument/2006/relationships/hyperlink" Target="consultantplus://offline/ref=371DECA39AF178619B43E165BADCBD92F8CC1CA611728899397819446748033C20866C0508719B1F1A4814F762AD04C6D4E5C3931766A4C9D638D8b0SAG" TargetMode="External"/><Relationship Id="rId253" Type="http://schemas.openxmlformats.org/officeDocument/2006/relationships/hyperlink" Target="consultantplus://offline/ref=371DECA39AF178619B43E165BADCBD92F8CC1CA61877889B3E77444E6F110F3E278933120F38971E1A4B16F661F201D3C5BDCC940C78A7D4CA3ADA08bAS2G" TargetMode="External"/><Relationship Id="rId27" Type="http://schemas.openxmlformats.org/officeDocument/2006/relationships/hyperlink" Target="consultantplus://offline/ref=371DECA39AF178619B43FF68ACB0E29BF3C545A21C7D83C8632742193041096B67C935474C7F98171B4045A72DAC588084F6C1951764A7D5bDS4G" TargetMode="External"/><Relationship Id="rId48" Type="http://schemas.openxmlformats.org/officeDocument/2006/relationships/hyperlink" Target="consultantplus://offline/ref=371DECA39AF178619B43E165BADCBD92F8CC1CA61876809F3775444E6F110F3E278933120F38971E1A4B11F66FF201D3C5BDCC940C78A7D4CA3ADA08bAS2G" TargetMode="External"/><Relationship Id="rId69" Type="http://schemas.openxmlformats.org/officeDocument/2006/relationships/hyperlink" Target="consultantplus://offline/ref=371DECA39AF178619B43E165BADCBD92F8CC1CA618758A9A367A444E6F110F3E278933120F38971E1A4B11F16BF201D3C5BDCC940C78A7D4CA3ADA08bAS2G" TargetMode="External"/><Relationship Id="rId113" Type="http://schemas.openxmlformats.org/officeDocument/2006/relationships/hyperlink" Target="consultantplus://offline/ref=371DECA39AF178619B43E165BADCBD92F8CC1CA618758C9E3D72444E6F110F3E278933120F38971E1A4B11F561F201D3C5BDCC940C78A7D4CA3ADA08bAS2G" TargetMode="External"/><Relationship Id="rId134" Type="http://schemas.openxmlformats.org/officeDocument/2006/relationships/hyperlink" Target="consultantplus://offline/ref=371DECA39AF178619B43E165BADCBD92F8CC1CA618718D963A7B444E6F110F3E278933120F38971E1A4B10F06AF201D3C5BDCC940C78A7D4CA3ADA08bAS2G" TargetMode="External"/><Relationship Id="rId80" Type="http://schemas.openxmlformats.org/officeDocument/2006/relationships/hyperlink" Target="consultantplus://offline/ref=371DECA39AF178619B43E165BADCBD92F8CC1CA618778A983C7A444E6F110F3E278933120F38971E1A4B11F460F201D3C5BDCC940C78A7D4CA3ADA08bAS2G" TargetMode="External"/><Relationship Id="rId155" Type="http://schemas.openxmlformats.org/officeDocument/2006/relationships/hyperlink" Target="consultantplus://offline/ref=371DECA39AF178619B43E165BADCBD92F8CC1CA611728899397819446748033C20866C0508719B1F1A4A18FF62AD04C6D4E5C3931766A4C9D638D8b0SAG" TargetMode="External"/><Relationship Id="rId176" Type="http://schemas.openxmlformats.org/officeDocument/2006/relationships/hyperlink" Target="consultantplus://offline/ref=371DECA39AF178619B43E165BADCBD92F8CC1CA611728899397819446748033C20866C0508719B1F1A4914F162AD04C6D4E5C3931766A4C9D638D8b0SAG" TargetMode="External"/><Relationship Id="rId197" Type="http://schemas.openxmlformats.org/officeDocument/2006/relationships/hyperlink" Target="consultantplus://offline/ref=371DECA39AF178619B43E165BADCBD92F8CC1CA618748E983F7A444E6F110F3E278933120F38971E1A4A11FF69F201D3C5BDCC940C78A7D4CA3ADA08bAS2G" TargetMode="External"/><Relationship Id="rId201" Type="http://schemas.openxmlformats.org/officeDocument/2006/relationships/hyperlink" Target="consultantplus://offline/ref=371DECA39AF178619B43E165BADCBD92F8CC1CA618758A9A367A444E6F110F3E278933120F38971E1A4B16F660F201D3C5BDCC940C78A7D4CA3ADA08bAS2G" TargetMode="External"/><Relationship Id="rId222" Type="http://schemas.openxmlformats.org/officeDocument/2006/relationships/hyperlink" Target="consultantplus://offline/ref=371DECA39AF178619B43E165BADCBD92F8CC1CA618748E983F7A444E6F110F3E278933120F38971E1A4A12F668F201D3C5BDCC940C78A7D4CA3ADA08bAS2G" TargetMode="External"/><Relationship Id="rId243" Type="http://schemas.openxmlformats.org/officeDocument/2006/relationships/hyperlink" Target="consultantplus://offline/ref=371DECA39AF178619B43E165BADCBD92F8CC1CA618758E993A7B444E6F110F3E278933120F38971E1A4B11FE6CF201D3C5BDCC940C78A7D4CA3ADA08bAS2G" TargetMode="External"/><Relationship Id="rId264" Type="http://schemas.openxmlformats.org/officeDocument/2006/relationships/hyperlink" Target="consultantplus://offline/ref=371DECA39AF178619B43E165BADCBD92F8CC1CA618718F9A3B76444E6F110F3E278933120F38971E1A4B10F76CF201D3C5BDCC940C78A7D4CA3ADA08bAS2G" TargetMode="External"/><Relationship Id="rId17" Type="http://schemas.openxmlformats.org/officeDocument/2006/relationships/hyperlink" Target="consultantplus://offline/ref=371DECA39AF178619B43E165BADCBD92F8CC1CA61874899F3C77444E6F110F3E278933120F38971E1A4B11F66FF201D3C5BDCC940C78A7D4CA3ADA08bAS2G" TargetMode="External"/><Relationship Id="rId38" Type="http://schemas.openxmlformats.org/officeDocument/2006/relationships/hyperlink" Target="consultantplus://offline/ref=371DECA39AF178619B43E165BADCBD92F8CC1CA618758A9A367A444E6F110F3E278933120F38971E1A4B11F66FF201D3C5BDCC940C78A7D4CA3ADA08bAS2G" TargetMode="External"/><Relationship Id="rId59" Type="http://schemas.openxmlformats.org/officeDocument/2006/relationships/hyperlink" Target="consultantplus://offline/ref=371DECA39AF178619B43E165BADCBD92F8CC1CA61877889B3E77444E6F110F3E278933120F38971E1A4B11F660F201D3C5BDCC940C78A7D4CA3ADA08bAS2G" TargetMode="External"/><Relationship Id="rId103" Type="http://schemas.openxmlformats.org/officeDocument/2006/relationships/hyperlink" Target="consultantplus://offline/ref=371DECA39AF178619B43E165BADCBD92F8CC1CA61876889E3C75444E6F110F3E278933120F38971E1A4B10F660F201D3C5BDCC940C78A7D4CA3ADA08bAS2G" TargetMode="External"/><Relationship Id="rId124" Type="http://schemas.openxmlformats.org/officeDocument/2006/relationships/hyperlink" Target="consultantplus://offline/ref=371DECA39AF178619B43E165BADCBD92F8CC1CA61877889B3E77444E6F110F3E278933120F38971E1A4B12F06FF201D3C5BDCC940C78A7D4CA3ADA08bAS2G" TargetMode="External"/><Relationship Id="rId70" Type="http://schemas.openxmlformats.org/officeDocument/2006/relationships/hyperlink" Target="consultantplus://offline/ref=371DECA39AF178619B43E165BADCBD92F8CC1CA61877889B3E77444E6F110F3E278933120F38971E1A4B11F069F201D3C5BDCC940C78A7D4CA3ADA08bAS2G" TargetMode="External"/><Relationship Id="rId91" Type="http://schemas.openxmlformats.org/officeDocument/2006/relationships/hyperlink" Target="consultantplus://offline/ref=371DECA39AF178619B43E165BADCBD92F8CC1CA611728899397819446748033C20866C0508719B1F1A4B17F562AD04C6D4E5C3931766A4C9D638D8b0SAG" TargetMode="External"/><Relationship Id="rId145" Type="http://schemas.openxmlformats.org/officeDocument/2006/relationships/hyperlink" Target="consultantplus://offline/ref=371DECA39AF178619B43E165BADCBD92F8CC1CA618758A9A367A444E6F110F3E278933120F38971E1A4B15F46BF201D3C5BDCC940C78A7D4CA3ADA08bAS2G" TargetMode="External"/><Relationship Id="rId166" Type="http://schemas.openxmlformats.org/officeDocument/2006/relationships/hyperlink" Target="consultantplus://offline/ref=371DECA39AF178619B43E165BADCBD92F8CC1CA618748E983F7A444E6F110F3E278933120F38971E1A4B19F06BF201D3C5BDCC940C78A7D4CA3ADA08bAS2G" TargetMode="External"/><Relationship Id="rId187" Type="http://schemas.openxmlformats.org/officeDocument/2006/relationships/hyperlink" Target="consultantplus://offline/ref=371DECA39AF178619B43E165BADCBD92F8CC1CA618758A9A367A444E6F110F3E278933120F38971E1A4B17F36DF201D3C5BDCC940C78A7D4CA3ADA08bAS2G" TargetMode="External"/><Relationship Id="rId1" Type="http://schemas.openxmlformats.org/officeDocument/2006/relationships/styles" Target="styles.xml"/><Relationship Id="rId212" Type="http://schemas.openxmlformats.org/officeDocument/2006/relationships/hyperlink" Target="consultantplus://offline/ref=371DECA39AF178619B43E165BADCBD92F8CC1CA61877889B3E77444E6F110F3E278933120F38971E1A4B15FF6AF201D3C5BDCC940C78A7D4CA3ADA08bAS2G" TargetMode="External"/><Relationship Id="rId233" Type="http://schemas.openxmlformats.org/officeDocument/2006/relationships/hyperlink" Target="consultantplus://offline/ref=371DECA39AF178619B43E165BADCBD92F8CC1CA618748E983F7A444E6F110F3E278933120F38971E1A4A12F061F201D3C5BDCC940C78A7D4CA3ADA08bAS2G" TargetMode="External"/><Relationship Id="rId254" Type="http://schemas.openxmlformats.org/officeDocument/2006/relationships/hyperlink" Target="consultantplus://offline/ref=371DECA39AF178619B43E165BADCBD92F8CC1CA61876889E3C75444E6F110F3E278933120F38971E1A4B14F76BF201D3C5BDCC940C78A7D4CA3ADA08bA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199</Pages>
  <Words>57639</Words>
  <Characters>328543</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2020-03-25T06:18:00Z</dcterms:created>
  <dcterms:modified xsi:type="dcterms:W3CDTF">2020-03-25T06:20:00Z</dcterms:modified>
</cp:coreProperties>
</file>